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652B" w14:textId="0F5EBCEB" w:rsid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6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Berkeadaban</w:t>
      </w:r>
      <w:proofErr w:type="spellEnd"/>
    </w:p>
    <w:p w14:paraId="40824AA1" w14:textId="17E5E498" w:rsid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: </w:t>
      </w:r>
      <w:proofErr w:type="spellStart"/>
      <w:r>
        <w:rPr>
          <w:rFonts w:ascii="Times New Roman" w:hAnsi="Times New Roman" w:cs="Times New Roman"/>
          <w:sz w:val="24"/>
          <w:szCs w:val="24"/>
        </w:rPr>
        <w:t>Djoni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Gunanto</w:t>
      </w:r>
      <w:bookmarkStart w:id="0" w:name="_GoBack"/>
      <w:bookmarkEnd w:id="0"/>
    </w:p>
    <w:p w14:paraId="14285DDE" w14:textId="182B5325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alergi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enggan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membicarakan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persoalan-persoalan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kegaduhan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peperangan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menjurus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ketidaklaziman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0217489" w14:textId="50EEBA4C" w:rsidR="00DF06C1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perilaku-perilaku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tatakrama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kausal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pengejewantahan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segelintir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apatisme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466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?</w:t>
      </w:r>
    </w:p>
    <w:p w14:paraId="3509B9B7" w14:textId="22BB3CE2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perlu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literature,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kepolitikan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.</w:t>
      </w:r>
    </w:p>
    <w:p w14:paraId="716DCF25" w14:textId="4DB47AAF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menggapai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digapai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(negara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negara  (state)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(power),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(decision or distribution).</w:t>
      </w:r>
    </w:p>
    <w:p w14:paraId="18DA1555" w14:textId="7DD30030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filsuf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ke-5 M.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Plato dan Aristoteles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masyakarat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dihadapinya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“Peter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Merkl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lastRenderedPageBreak/>
        <w:t>tatanan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berkeadilan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Dan di Indonesia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gemah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ripah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loh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jinawi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berlimpah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Mirriam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Budiardjo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, 2013:27).</w:t>
      </w:r>
    </w:p>
    <w:p w14:paraId="6A6019F8" w14:textId="0D4727EA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6">
        <w:rPr>
          <w:rFonts w:ascii="Times New Roman" w:hAnsi="Times New Roman" w:cs="Times New Roman"/>
          <w:sz w:val="24"/>
          <w:szCs w:val="24"/>
        </w:rPr>
        <w:t xml:space="preserve">Herman Heller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of the social sciences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peraktis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realistis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teoristis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tekah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ditetap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kan.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pemikir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berkesimpulan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konsep-konsepnya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metodeloginya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kongkret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.</w:t>
      </w:r>
    </w:p>
    <w:p w14:paraId="0AD58203" w14:textId="3568B72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kenegaraan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dilibatkan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etimologis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penguasa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menyelengarakan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negara.</w:t>
      </w:r>
    </w:p>
    <w:p w14:paraId="2ADEEDB8" w14:textId="1D0073D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 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Syafi’I</w:t>
      </w:r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,1999:147) </w:t>
      </w:r>
    </w:p>
    <w:p w14:paraId="0527B698" w14:textId="5FA64E08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.</w:t>
      </w:r>
    </w:p>
    <w:p w14:paraId="60A4AE00" w14:textId="420BF442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 proses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akuntabilitas,legitimasi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(Adam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Kuper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&amp; Jessica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Kuper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, 2001: 417)</w:t>
      </w:r>
    </w:p>
    <w:p w14:paraId="2287F1F9" w14:textId="60427C2F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negara. Robert. K. Merton,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penyetelan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lastRenderedPageBreak/>
        <w:t>sistem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dan disfunction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akibat-akibat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penyetelan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eksternalnya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(SP. Varma, 2000:20).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negara.</w:t>
      </w:r>
    </w:p>
    <w:p w14:paraId="33F235EB" w14:textId="6320113F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14:paraId="3F0B0514" w14:textId="71A2F495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Pendidikan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terdidik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466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keputusan-keputusan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otoritatif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Pendidikan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pengalokasian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.</w:t>
      </w:r>
    </w:p>
    <w:p w14:paraId="2A98C6B6" w14:textId="77777777" w:rsid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6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orientasi-orientasi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politik.</w:t>
      </w:r>
      <w:proofErr w:type="spellEnd"/>
    </w:p>
    <w:p w14:paraId="6DC8AB9C" w14:textId="050EF9FB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zoon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politicon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466"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melingkupinya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.</w:t>
      </w:r>
    </w:p>
    <w:p w14:paraId="466C6A38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3CB92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58918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90429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lastRenderedPageBreak/>
        <w:t>Pentingnya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.</w:t>
      </w:r>
    </w:p>
    <w:p w14:paraId="3D615357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6FE28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sakral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Dunia II.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Max Weber dan Talcott Parsons,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penemuan-penemuan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Gabriel A. Almond (structural functional analysis), David Easton (general systems analysis), </w:t>
      </w:r>
      <w:proofErr w:type="gramStart"/>
      <w:r w:rsidRPr="00D61466">
        <w:rPr>
          <w:rFonts w:ascii="Times New Roman" w:hAnsi="Times New Roman" w:cs="Times New Roman"/>
          <w:sz w:val="24"/>
          <w:szCs w:val="24"/>
        </w:rPr>
        <w:t>Karl  W.</w:t>
      </w:r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1466">
        <w:rPr>
          <w:rFonts w:ascii="Times New Roman" w:hAnsi="Times New Roman" w:cs="Times New Roman"/>
          <w:sz w:val="24"/>
          <w:szCs w:val="24"/>
        </w:rPr>
        <w:t>Deutsch  (</w:t>
      </w:r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communications theory), David Truman, Robert Dahl, dan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pelopor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466">
        <w:rPr>
          <w:rFonts w:ascii="Times New Roman" w:hAnsi="Times New Roman" w:cs="Times New Roman"/>
          <w:sz w:val="24"/>
          <w:szCs w:val="24"/>
        </w:rPr>
        <w:t>politik,atau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berpartispasi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negara.</w:t>
      </w:r>
    </w:p>
    <w:p w14:paraId="4211354C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68C9D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14:paraId="2CBD1B02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1E980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6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Kuper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&amp; Jessica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Kuper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Press, 2000.</w:t>
      </w:r>
    </w:p>
    <w:p w14:paraId="4327C22B" w14:textId="77777777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Syafi’I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146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Mandar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>, 1999.</w:t>
      </w:r>
    </w:p>
    <w:p w14:paraId="1FD360EB" w14:textId="6750D066" w:rsidR="00D61466" w:rsidRPr="00D61466" w:rsidRDefault="00D61466" w:rsidP="00D61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6">
        <w:rPr>
          <w:rFonts w:ascii="Times New Roman" w:hAnsi="Times New Roman" w:cs="Times New Roman"/>
          <w:sz w:val="24"/>
          <w:szCs w:val="24"/>
        </w:rPr>
        <w:t>SP. Varma</w:t>
      </w:r>
      <w:proofErr w:type="gramStart"/>
      <w:r w:rsidRPr="00D61466">
        <w:rPr>
          <w:rFonts w:ascii="Times New Roman" w:hAnsi="Times New Roman" w:cs="Times New Roman"/>
          <w:sz w:val="24"/>
          <w:szCs w:val="24"/>
        </w:rPr>
        <w:t>, ,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Teori</w:t>
      </w:r>
      <w:proofErr w:type="spellEnd"/>
      <w:proofErr w:type="gram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Modern, Jakarta, PT. Raja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6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61466">
        <w:rPr>
          <w:rFonts w:ascii="Times New Roman" w:hAnsi="Times New Roman" w:cs="Times New Roman"/>
          <w:sz w:val="24"/>
          <w:szCs w:val="24"/>
        </w:rPr>
        <w:t xml:space="preserve"> : Jakarta, 20</w:t>
      </w:r>
    </w:p>
    <w:sectPr w:rsidR="00D61466" w:rsidRPr="00D61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66"/>
    <w:rsid w:val="00D61466"/>
    <w:rsid w:val="00D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1E83"/>
  <w15:chartTrackingRefBased/>
  <w15:docId w15:val="{CFE209AF-CF68-4037-9786-CAEBB754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2021-04-07T03:12:00Z</dcterms:created>
  <dcterms:modified xsi:type="dcterms:W3CDTF">2021-04-07T03:15:00Z</dcterms:modified>
</cp:coreProperties>
</file>