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773212" w14:textId="64CD2AD0" w:rsidR="0017397E" w:rsidRPr="006E7535" w:rsidRDefault="00690168" w:rsidP="00133CBD">
      <w:pPr>
        <w:spacing w:after="0" w:line="240" w:lineRule="auto"/>
        <w:jc w:val="center"/>
        <w:rPr>
          <w:rFonts w:ascii="Trebuchet MS" w:hAnsi="Trebuchet MS"/>
          <w:b/>
          <w:color w:val="000000"/>
        </w:rPr>
      </w:pPr>
      <w:r>
        <w:rPr>
          <w:rFonts w:ascii="Trebuchet MS" w:hAnsi="Trebuchet MS"/>
          <w:b/>
          <w:color w:val="000000"/>
        </w:rPr>
        <w:t>GAMBARAN KARAKTERISTIK DAN TINGKAT PENGETAHUAN LANSIA TENTANG POSYANDU LANSIA DI DKI JAKARTA</w:t>
      </w:r>
    </w:p>
    <w:p w14:paraId="6FC8C4C3" w14:textId="77777777" w:rsidR="0017397E" w:rsidRPr="006E7535" w:rsidRDefault="0017397E" w:rsidP="00133CBD">
      <w:pPr>
        <w:spacing w:after="0" w:line="240" w:lineRule="auto"/>
        <w:jc w:val="both"/>
        <w:rPr>
          <w:rFonts w:ascii="Trebuchet MS" w:hAnsi="Trebuchet MS"/>
          <w:b/>
          <w:bCs/>
        </w:rPr>
      </w:pPr>
    </w:p>
    <w:p w14:paraId="753FC730" w14:textId="62DE5C93" w:rsidR="0017397E" w:rsidRPr="006E7535" w:rsidRDefault="00690168" w:rsidP="00133CBD">
      <w:pPr>
        <w:spacing w:after="0" w:line="240" w:lineRule="auto"/>
        <w:jc w:val="center"/>
        <w:rPr>
          <w:rFonts w:ascii="Trebuchet MS" w:hAnsi="Trebuchet MS"/>
          <w:b/>
        </w:rPr>
      </w:pPr>
      <w:r>
        <w:rPr>
          <w:rFonts w:ascii="Trebuchet MS" w:hAnsi="Trebuchet MS"/>
          <w:b/>
        </w:rPr>
        <w:t>Dedi Muhdiana</w:t>
      </w:r>
      <w:r w:rsidR="0017397E" w:rsidRPr="006E7535">
        <w:rPr>
          <w:rFonts w:ascii="Trebuchet MS" w:hAnsi="Trebuchet MS"/>
          <w:b/>
          <w:vertAlign w:val="superscript"/>
        </w:rPr>
        <w:t>1</w:t>
      </w:r>
      <w:r w:rsidR="00157835">
        <w:rPr>
          <w:rFonts w:ascii="Trebuchet MS" w:hAnsi="Trebuchet MS"/>
          <w:b/>
        </w:rPr>
        <w:t>,</w:t>
      </w:r>
      <w:r w:rsidR="0017397E" w:rsidRPr="006E7535">
        <w:rPr>
          <w:rFonts w:ascii="Trebuchet MS" w:hAnsi="Trebuchet MS"/>
          <w:b/>
        </w:rPr>
        <w:t xml:space="preserve"> </w:t>
      </w:r>
      <w:r>
        <w:rPr>
          <w:rFonts w:ascii="Trebuchet MS" w:hAnsi="Trebuchet MS"/>
          <w:b/>
        </w:rPr>
        <w:t>Lili Herlinah</w:t>
      </w:r>
      <w:r w:rsidR="0017397E" w:rsidRPr="006E7535">
        <w:rPr>
          <w:rFonts w:ascii="Trebuchet MS" w:hAnsi="Trebuchet MS"/>
          <w:b/>
          <w:vertAlign w:val="superscript"/>
        </w:rPr>
        <w:t>2</w:t>
      </w:r>
      <w:r>
        <w:rPr>
          <w:rFonts w:ascii="Trebuchet MS" w:hAnsi="Trebuchet MS"/>
          <w:b/>
          <w:vertAlign w:val="superscript"/>
        </w:rPr>
        <w:t>*</w:t>
      </w:r>
      <w:r w:rsidR="00157835">
        <w:rPr>
          <w:rFonts w:ascii="Trebuchet MS" w:hAnsi="Trebuchet MS"/>
          <w:b/>
        </w:rPr>
        <w:t>,</w:t>
      </w:r>
      <w:r w:rsidR="0017397E" w:rsidRPr="006E7535">
        <w:rPr>
          <w:rFonts w:ascii="Trebuchet MS" w:hAnsi="Trebuchet MS"/>
          <w:b/>
        </w:rPr>
        <w:t xml:space="preserve"> </w:t>
      </w:r>
      <w:r>
        <w:rPr>
          <w:rFonts w:ascii="Trebuchet MS" w:hAnsi="Trebuchet MS"/>
          <w:b/>
        </w:rPr>
        <w:t>Nurhayati</w:t>
      </w:r>
      <w:r w:rsidR="0017397E" w:rsidRPr="006E7535">
        <w:rPr>
          <w:rFonts w:ascii="Trebuchet MS" w:hAnsi="Trebuchet MS"/>
          <w:b/>
          <w:vertAlign w:val="superscript"/>
        </w:rPr>
        <w:t>3</w:t>
      </w:r>
      <w:r>
        <w:rPr>
          <w:rFonts w:ascii="Trebuchet MS" w:hAnsi="Trebuchet MS"/>
          <w:b/>
          <w:vertAlign w:val="superscript"/>
        </w:rPr>
        <w:t xml:space="preserve">, </w:t>
      </w:r>
      <w:r>
        <w:rPr>
          <w:rFonts w:ascii="Trebuchet MS" w:hAnsi="Trebuchet MS"/>
          <w:b/>
        </w:rPr>
        <w:t>Anggita Delia Putri</w:t>
      </w:r>
      <w:r>
        <w:rPr>
          <w:rFonts w:ascii="Trebuchet MS" w:hAnsi="Trebuchet MS"/>
          <w:b/>
          <w:vertAlign w:val="superscript"/>
        </w:rPr>
        <w:t xml:space="preserve">4, </w:t>
      </w:r>
      <w:r>
        <w:rPr>
          <w:rFonts w:ascii="Trebuchet MS" w:hAnsi="Trebuchet MS"/>
          <w:b/>
        </w:rPr>
        <w:t>Shalza Dwi</w:t>
      </w:r>
      <w:r>
        <w:rPr>
          <w:rFonts w:ascii="Trebuchet MS" w:hAnsi="Trebuchet MS"/>
          <w:b/>
          <w:vertAlign w:val="superscript"/>
        </w:rPr>
        <w:t xml:space="preserve">5, </w:t>
      </w:r>
    </w:p>
    <w:p w14:paraId="2AC97A2B" w14:textId="77777777" w:rsidR="0017397E" w:rsidRPr="006E7535" w:rsidRDefault="0017397E" w:rsidP="00133CBD">
      <w:pPr>
        <w:spacing w:after="0" w:line="240" w:lineRule="auto"/>
        <w:jc w:val="center"/>
        <w:rPr>
          <w:rFonts w:ascii="Trebuchet MS" w:hAnsi="Trebuchet MS"/>
          <w:b/>
        </w:rPr>
      </w:pPr>
    </w:p>
    <w:p w14:paraId="04F7D7AA" w14:textId="7A126C8D" w:rsidR="0017397E" w:rsidRPr="00ED6F68" w:rsidRDefault="0003786E" w:rsidP="00133CBD">
      <w:pPr>
        <w:pStyle w:val="ListParagraph"/>
        <w:spacing w:after="0" w:line="240" w:lineRule="auto"/>
        <w:ind w:left="0"/>
        <w:jc w:val="center"/>
        <w:rPr>
          <w:rFonts w:ascii="Trebuchet MS" w:hAnsi="Trebuchet MS"/>
          <w:bCs/>
        </w:rPr>
      </w:pPr>
      <w:r w:rsidRPr="00ED6F68">
        <w:rPr>
          <w:rFonts w:ascii="Trebuchet MS" w:hAnsi="Trebuchet MS"/>
          <w:bCs/>
          <w:vertAlign w:val="superscript"/>
        </w:rPr>
        <w:t>1,2,3</w:t>
      </w:r>
      <w:r w:rsidR="00ED6F68" w:rsidRPr="00ED6F68">
        <w:rPr>
          <w:rFonts w:ascii="Trebuchet MS" w:hAnsi="Trebuchet MS"/>
          <w:bCs/>
          <w:vertAlign w:val="superscript"/>
        </w:rPr>
        <w:t>,4,5</w:t>
      </w:r>
      <w:r w:rsidR="00ED6F68">
        <w:rPr>
          <w:rFonts w:ascii="Trebuchet MS" w:hAnsi="Trebuchet MS"/>
          <w:bCs/>
        </w:rPr>
        <w:t>Fakultas Ilmu Keperawatan, Universitas Muhammadiyah Jakarta</w:t>
      </w:r>
    </w:p>
    <w:p w14:paraId="62C6D4F9" w14:textId="77777777" w:rsidR="0003786E" w:rsidRDefault="0003786E" w:rsidP="00133CBD">
      <w:pPr>
        <w:pStyle w:val="ListParagraph"/>
        <w:spacing w:after="0" w:line="240" w:lineRule="auto"/>
        <w:ind w:left="0"/>
        <w:jc w:val="center"/>
        <w:rPr>
          <w:rFonts w:ascii="Trebuchet MS" w:hAnsi="Trebuchet MS"/>
          <w:bCs/>
        </w:rPr>
      </w:pPr>
    </w:p>
    <w:p w14:paraId="331934FA" w14:textId="30F8E5AC" w:rsidR="004C63EB" w:rsidRPr="004C63EB" w:rsidRDefault="00157835" w:rsidP="00133CBD">
      <w:pPr>
        <w:pStyle w:val="ListParagraph"/>
        <w:spacing w:after="0" w:line="240" w:lineRule="auto"/>
        <w:ind w:left="0"/>
        <w:jc w:val="center"/>
        <w:rPr>
          <w:rFonts w:ascii="Trebuchet MS" w:hAnsi="Trebuchet MS"/>
          <w:bCs/>
          <w:lang w:val="id-ID"/>
        </w:rPr>
      </w:pPr>
      <w:r>
        <w:rPr>
          <w:rFonts w:ascii="Trebuchet MS" w:hAnsi="Trebuchet MS"/>
          <w:bCs/>
          <w:lang w:val="id-ID"/>
        </w:rPr>
        <w:t xml:space="preserve">Email </w:t>
      </w:r>
      <w:r w:rsidR="0003786E">
        <w:rPr>
          <w:rFonts w:ascii="Trebuchet MS" w:hAnsi="Trebuchet MS"/>
          <w:bCs/>
          <w:lang w:val="en-US"/>
        </w:rPr>
        <w:t>Korespondensi</w:t>
      </w:r>
      <w:r>
        <w:rPr>
          <w:rFonts w:ascii="Trebuchet MS" w:hAnsi="Trebuchet MS"/>
          <w:bCs/>
          <w:lang w:val="id-ID"/>
        </w:rPr>
        <w:t>:</w:t>
      </w:r>
      <w:r w:rsidR="006E0809">
        <w:rPr>
          <w:rFonts w:ascii="Trebuchet MS" w:hAnsi="Trebuchet MS"/>
          <w:bCs/>
          <w:lang w:val="en-US"/>
        </w:rPr>
        <w:t xml:space="preserve"> dedimuhdiana2@gmail</w:t>
      </w:r>
      <w:r w:rsidR="008E52DE">
        <w:rPr>
          <w:rFonts w:ascii="Trebuchet MS" w:hAnsi="Trebuchet MS"/>
          <w:bCs/>
          <w:lang w:val="en-US"/>
        </w:rPr>
        <w:t>.com</w:t>
      </w:r>
    </w:p>
    <w:p w14:paraId="390B0400" w14:textId="77777777" w:rsidR="00957BF4" w:rsidRDefault="00957BF4" w:rsidP="00133CBD">
      <w:pPr>
        <w:spacing w:after="0" w:line="240" w:lineRule="auto"/>
        <w:jc w:val="center"/>
        <w:rPr>
          <w:rFonts w:ascii="Trebuchet MS" w:eastAsia="Trebuchet MS" w:hAnsi="Trebuchet MS" w:cs="Trebuchet MS"/>
          <w:i/>
          <w:spacing w:val="2"/>
          <w:sz w:val="16"/>
          <w:szCs w:val="16"/>
        </w:rPr>
      </w:pPr>
      <w:bookmarkStart w:id="0" w:name="_GoBack"/>
      <w:bookmarkEnd w:id="0"/>
    </w:p>
    <w:p w14:paraId="260C4641" w14:textId="50219F8F" w:rsidR="00957BF4" w:rsidRDefault="00957BF4" w:rsidP="00133CBD">
      <w:pPr>
        <w:spacing w:after="0" w:line="240" w:lineRule="auto"/>
        <w:jc w:val="center"/>
        <w:rPr>
          <w:rFonts w:ascii="Trebuchet MS" w:eastAsia="Trebuchet MS" w:hAnsi="Trebuchet MS" w:cs="Trebuchet MS"/>
          <w:i/>
          <w:sz w:val="16"/>
          <w:szCs w:val="16"/>
        </w:rPr>
      </w:pPr>
      <w:r w:rsidRPr="00F17C9E">
        <w:rPr>
          <w:rFonts w:ascii="Trebuchet MS" w:eastAsia="Trebuchet MS" w:hAnsi="Trebuchet MS" w:cs="Trebuchet MS"/>
          <w:i/>
          <w:spacing w:val="2"/>
          <w:sz w:val="16"/>
          <w:szCs w:val="16"/>
        </w:rPr>
        <w:t>D</w:t>
      </w:r>
      <w:r w:rsidRPr="00F17C9E">
        <w:rPr>
          <w:rFonts w:ascii="Trebuchet MS" w:eastAsia="Trebuchet MS" w:hAnsi="Trebuchet MS" w:cs="Trebuchet MS"/>
          <w:i/>
          <w:spacing w:val="-1"/>
          <w:sz w:val="16"/>
          <w:szCs w:val="16"/>
        </w:rPr>
        <w:t>isubmi</w:t>
      </w:r>
      <w:r w:rsidRPr="00F17C9E">
        <w:rPr>
          <w:rFonts w:ascii="Trebuchet MS" w:eastAsia="Trebuchet MS" w:hAnsi="Trebuchet MS" w:cs="Trebuchet MS"/>
          <w:i/>
          <w:spacing w:val="1"/>
          <w:sz w:val="16"/>
          <w:szCs w:val="16"/>
        </w:rPr>
        <w:t>t</w:t>
      </w:r>
      <w:r w:rsidRPr="00F17C9E">
        <w:rPr>
          <w:rFonts w:ascii="Trebuchet MS" w:eastAsia="Trebuchet MS" w:hAnsi="Trebuchet MS" w:cs="Trebuchet MS"/>
          <w:i/>
          <w:sz w:val="16"/>
          <w:szCs w:val="16"/>
        </w:rPr>
        <w:t>:</w:t>
      </w:r>
      <w:r w:rsidRPr="00F17C9E">
        <w:rPr>
          <w:rFonts w:ascii="Trebuchet MS" w:eastAsia="Trebuchet MS" w:hAnsi="Trebuchet MS" w:cs="Trebuchet MS"/>
          <w:i/>
          <w:spacing w:val="1"/>
          <w:sz w:val="16"/>
          <w:szCs w:val="16"/>
        </w:rPr>
        <w:t xml:space="preserve"> </w:t>
      </w:r>
      <w:r>
        <w:rPr>
          <w:rFonts w:ascii="Trebuchet MS" w:eastAsia="Trebuchet MS" w:hAnsi="Trebuchet MS" w:cs="Trebuchet MS"/>
          <w:i/>
          <w:spacing w:val="1"/>
          <w:sz w:val="16"/>
          <w:szCs w:val="16"/>
        </w:rPr>
        <w:t>25 Juli 2020</w:t>
      </w:r>
      <w:r w:rsidRPr="00F17C9E">
        <w:rPr>
          <w:rFonts w:ascii="Trebuchet MS" w:eastAsia="Trebuchet MS" w:hAnsi="Trebuchet MS" w:cs="Trebuchet MS"/>
          <w:i/>
          <w:sz w:val="16"/>
          <w:szCs w:val="16"/>
        </w:rPr>
        <w:t xml:space="preserve">   </w:t>
      </w:r>
      <w:r w:rsidRPr="00F17C9E">
        <w:rPr>
          <w:rFonts w:ascii="Trebuchet MS" w:eastAsia="Trebuchet MS" w:hAnsi="Trebuchet MS" w:cs="Trebuchet MS"/>
          <w:i/>
          <w:spacing w:val="23"/>
          <w:sz w:val="16"/>
          <w:szCs w:val="16"/>
        </w:rPr>
        <w:t xml:space="preserve"> </w:t>
      </w:r>
      <w:r>
        <w:rPr>
          <w:rFonts w:ascii="Trebuchet MS" w:eastAsia="Trebuchet MS" w:hAnsi="Trebuchet MS" w:cs="Trebuchet MS"/>
          <w:i/>
          <w:spacing w:val="23"/>
          <w:sz w:val="16"/>
          <w:szCs w:val="16"/>
        </w:rPr>
        <w:tab/>
        <w:t xml:space="preserve"> </w:t>
      </w:r>
      <w:r w:rsidRPr="00F17C9E">
        <w:rPr>
          <w:rFonts w:ascii="Trebuchet MS" w:eastAsia="Trebuchet MS" w:hAnsi="Trebuchet MS" w:cs="Trebuchet MS"/>
          <w:i/>
          <w:spacing w:val="2"/>
          <w:sz w:val="16"/>
          <w:szCs w:val="16"/>
        </w:rPr>
        <w:t>D</w:t>
      </w:r>
      <w:r w:rsidRPr="00F17C9E">
        <w:rPr>
          <w:rFonts w:ascii="Trebuchet MS" w:eastAsia="Trebuchet MS" w:hAnsi="Trebuchet MS" w:cs="Trebuchet MS"/>
          <w:i/>
          <w:spacing w:val="-1"/>
          <w:sz w:val="16"/>
          <w:szCs w:val="16"/>
        </w:rPr>
        <w:t>i</w:t>
      </w:r>
      <w:r w:rsidRPr="00F17C9E">
        <w:rPr>
          <w:rFonts w:ascii="Trebuchet MS" w:eastAsia="Trebuchet MS" w:hAnsi="Trebuchet MS" w:cs="Trebuchet MS"/>
          <w:i/>
          <w:spacing w:val="1"/>
          <w:sz w:val="16"/>
          <w:szCs w:val="16"/>
        </w:rPr>
        <w:t>t</w:t>
      </w:r>
      <w:r w:rsidRPr="00F17C9E">
        <w:rPr>
          <w:rFonts w:ascii="Trebuchet MS" w:eastAsia="Trebuchet MS" w:hAnsi="Trebuchet MS" w:cs="Trebuchet MS"/>
          <w:i/>
          <w:spacing w:val="2"/>
          <w:sz w:val="16"/>
          <w:szCs w:val="16"/>
        </w:rPr>
        <w:t>e</w:t>
      </w:r>
      <w:r w:rsidRPr="00F17C9E">
        <w:rPr>
          <w:rFonts w:ascii="Trebuchet MS" w:eastAsia="Trebuchet MS" w:hAnsi="Trebuchet MS" w:cs="Trebuchet MS"/>
          <w:i/>
          <w:spacing w:val="1"/>
          <w:sz w:val="16"/>
          <w:szCs w:val="16"/>
        </w:rPr>
        <w:t>r</w:t>
      </w:r>
      <w:r w:rsidRPr="00F17C9E">
        <w:rPr>
          <w:rFonts w:ascii="Trebuchet MS" w:eastAsia="Trebuchet MS" w:hAnsi="Trebuchet MS" w:cs="Trebuchet MS"/>
          <w:i/>
          <w:spacing w:val="-1"/>
          <w:sz w:val="16"/>
          <w:szCs w:val="16"/>
        </w:rPr>
        <w:t>im</w:t>
      </w:r>
      <w:r w:rsidRPr="00F17C9E">
        <w:rPr>
          <w:rFonts w:ascii="Trebuchet MS" w:eastAsia="Trebuchet MS" w:hAnsi="Trebuchet MS" w:cs="Trebuchet MS"/>
          <w:i/>
          <w:sz w:val="16"/>
          <w:szCs w:val="16"/>
        </w:rPr>
        <w:t>a:</w:t>
      </w:r>
      <w:r>
        <w:rPr>
          <w:rFonts w:ascii="Trebuchet MS" w:eastAsia="Trebuchet MS" w:hAnsi="Trebuchet MS" w:cs="Trebuchet MS"/>
          <w:i/>
          <w:sz w:val="16"/>
          <w:szCs w:val="16"/>
        </w:rPr>
        <w:t>31 Desember 2020</w:t>
      </w:r>
      <w:r>
        <w:rPr>
          <w:rFonts w:ascii="Trebuchet MS" w:eastAsia="Trebuchet MS" w:hAnsi="Trebuchet MS" w:cs="Trebuchet MS"/>
          <w:i/>
          <w:sz w:val="16"/>
          <w:szCs w:val="16"/>
        </w:rPr>
        <w:tab/>
      </w:r>
      <w:r w:rsidRPr="00F17C9E">
        <w:rPr>
          <w:rFonts w:ascii="Trebuchet MS" w:eastAsia="Trebuchet MS" w:hAnsi="Trebuchet MS" w:cs="Trebuchet MS"/>
          <w:i/>
          <w:spacing w:val="28"/>
          <w:sz w:val="16"/>
          <w:szCs w:val="16"/>
        </w:rPr>
        <w:t xml:space="preserve"> </w:t>
      </w:r>
      <w:r>
        <w:rPr>
          <w:rFonts w:ascii="Trebuchet MS" w:eastAsia="Trebuchet MS" w:hAnsi="Trebuchet MS" w:cs="Trebuchet MS"/>
          <w:i/>
          <w:spacing w:val="28"/>
          <w:sz w:val="16"/>
          <w:szCs w:val="16"/>
        </w:rPr>
        <w:tab/>
      </w:r>
      <w:r w:rsidRPr="00F17C9E">
        <w:rPr>
          <w:rFonts w:ascii="Trebuchet MS" w:eastAsia="Trebuchet MS" w:hAnsi="Trebuchet MS" w:cs="Trebuchet MS"/>
          <w:i/>
          <w:spacing w:val="2"/>
          <w:sz w:val="16"/>
          <w:szCs w:val="16"/>
        </w:rPr>
        <w:t>D</w:t>
      </w:r>
      <w:r w:rsidRPr="00F17C9E">
        <w:rPr>
          <w:rFonts w:ascii="Trebuchet MS" w:eastAsia="Trebuchet MS" w:hAnsi="Trebuchet MS" w:cs="Trebuchet MS"/>
          <w:i/>
          <w:spacing w:val="-1"/>
          <w:sz w:val="16"/>
          <w:szCs w:val="16"/>
        </w:rPr>
        <w:t>i</w:t>
      </w:r>
      <w:r w:rsidRPr="00F17C9E">
        <w:rPr>
          <w:rFonts w:ascii="Trebuchet MS" w:eastAsia="Trebuchet MS" w:hAnsi="Trebuchet MS" w:cs="Trebuchet MS"/>
          <w:i/>
          <w:spacing w:val="1"/>
          <w:sz w:val="16"/>
          <w:szCs w:val="16"/>
        </w:rPr>
        <w:t>t</w:t>
      </w:r>
      <w:r w:rsidRPr="00F17C9E">
        <w:rPr>
          <w:rFonts w:ascii="Trebuchet MS" w:eastAsia="Trebuchet MS" w:hAnsi="Trebuchet MS" w:cs="Trebuchet MS"/>
          <w:i/>
          <w:spacing w:val="2"/>
          <w:sz w:val="16"/>
          <w:szCs w:val="16"/>
        </w:rPr>
        <w:t>e</w:t>
      </w:r>
      <w:r w:rsidRPr="00F17C9E">
        <w:rPr>
          <w:rFonts w:ascii="Trebuchet MS" w:eastAsia="Trebuchet MS" w:hAnsi="Trebuchet MS" w:cs="Trebuchet MS"/>
          <w:i/>
          <w:spacing w:val="1"/>
          <w:sz w:val="16"/>
          <w:szCs w:val="16"/>
        </w:rPr>
        <w:t>r</w:t>
      </w:r>
      <w:r w:rsidRPr="00F17C9E">
        <w:rPr>
          <w:rFonts w:ascii="Trebuchet MS" w:eastAsia="Trebuchet MS" w:hAnsi="Trebuchet MS" w:cs="Trebuchet MS"/>
          <w:i/>
          <w:spacing w:val="-1"/>
          <w:sz w:val="16"/>
          <w:szCs w:val="16"/>
        </w:rPr>
        <w:t>bi</w:t>
      </w:r>
      <w:r w:rsidRPr="00F17C9E">
        <w:rPr>
          <w:rFonts w:ascii="Trebuchet MS" w:eastAsia="Trebuchet MS" w:hAnsi="Trebuchet MS" w:cs="Trebuchet MS"/>
          <w:i/>
          <w:spacing w:val="1"/>
          <w:sz w:val="16"/>
          <w:szCs w:val="16"/>
        </w:rPr>
        <w:t>t</w:t>
      </w:r>
      <w:r w:rsidRPr="00F17C9E">
        <w:rPr>
          <w:rFonts w:ascii="Trebuchet MS" w:eastAsia="Trebuchet MS" w:hAnsi="Trebuchet MS" w:cs="Trebuchet MS"/>
          <w:i/>
          <w:spacing w:val="-1"/>
          <w:sz w:val="16"/>
          <w:szCs w:val="16"/>
        </w:rPr>
        <w:t>k</w:t>
      </w:r>
      <w:r w:rsidRPr="00F17C9E">
        <w:rPr>
          <w:rFonts w:ascii="Trebuchet MS" w:eastAsia="Trebuchet MS" w:hAnsi="Trebuchet MS" w:cs="Trebuchet MS"/>
          <w:i/>
          <w:sz w:val="16"/>
          <w:szCs w:val="16"/>
        </w:rPr>
        <w:t>an:</w:t>
      </w:r>
      <w:r w:rsidRPr="00F17C9E">
        <w:rPr>
          <w:rFonts w:ascii="Trebuchet MS" w:eastAsia="Trebuchet MS" w:hAnsi="Trebuchet MS" w:cs="Trebuchet MS"/>
          <w:i/>
          <w:spacing w:val="2"/>
          <w:sz w:val="16"/>
          <w:szCs w:val="16"/>
        </w:rPr>
        <w:t xml:space="preserve"> </w:t>
      </w:r>
      <w:r w:rsidRPr="00F17C9E">
        <w:rPr>
          <w:rFonts w:ascii="Trebuchet MS" w:eastAsia="Trebuchet MS" w:hAnsi="Trebuchet MS" w:cs="Trebuchet MS"/>
          <w:i/>
          <w:sz w:val="16"/>
          <w:szCs w:val="16"/>
        </w:rPr>
        <w:t xml:space="preserve">03 </w:t>
      </w:r>
      <w:r w:rsidRPr="00F17C9E">
        <w:rPr>
          <w:rFonts w:ascii="Trebuchet MS" w:eastAsia="Trebuchet MS" w:hAnsi="Trebuchet MS" w:cs="Trebuchet MS"/>
          <w:i/>
          <w:spacing w:val="-2"/>
          <w:sz w:val="16"/>
          <w:szCs w:val="16"/>
        </w:rPr>
        <w:t>Januari</w:t>
      </w:r>
      <w:r w:rsidRPr="00F17C9E">
        <w:rPr>
          <w:rFonts w:ascii="Trebuchet MS" w:eastAsia="Trebuchet MS" w:hAnsi="Trebuchet MS" w:cs="Trebuchet MS"/>
          <w:i/>
          <w:spacing w:val="-1"/>
          <w:sz w:val="16"/>
          <w:szCs w:val="16"/>
        </w:rPr>
        <w:t xml:space="preserve"> </w:t>
      </w:r>
      <w:r w:rsidRPr="00F17C9E">
        <w:rPr>
          <w:rFonts w:ascii="Trebuchet MS" w:eastAsia="Trebuchet MS" w:hAnsi="Trebuchet MS" w:cs="Trebuchet MS"/>
          <w:i/>
          <w:sz w:val="16"/>
          <w:szCs w:val="16"/>
        </w:rPr>
        <w:t>202</w:t>
      </w:r>
      <w:r>
        <w:rPr>
          <w:rFonts w:ascii="Trebuchet MS" w:eastAsia="Trebuchet MS" w:hAnsi="Trebuchet MS" w:cs="Trebuchet MS"/>
          <w:i/>
          <w:sz w:val="16"/>
          <w:szCs w:val="16"/>
        </w:rPr>
        <w:t>1</w:t>
      </w:r>
    </w:p>
    <w:p w14:paraId="3FEFEFE0" w14:textId="77777777" w:rsidR="00957BF4" w:rsidRPr="00FB0179" w:rsidRDefault="00957BF4" w:rsidP="00133CBD">
      <w:pPr>
        <w:spacing w:after="0" w:line="240" w:lineRule="auto"/>
        <w:jc w:val="center"/>
        <w:rPr>
          <w:rStyle w:val="Hyperlink"/>
          <w:rFonts w:ascii="Trebuchet MS" w:hAnsi="Trebuchet MS"/>
          <w:color w:val="auto"/>
          <w:u w:val="none"/>
        </w:rPr>
      </w:pPr>
      <w:r w:rsidRPr="00FB0179">
        <w:rPr>
          <w:sz w:val="17"/>
          <w:szCs w:val="17"/>
          <w:shd w:val="clear" w:color="auto" w:fill="FFFFFF"/>
        </w:rPr>
        <w:t>DOI: </w:t>
      </w:r>
      <w:hyperlink r:id="rId8" w:history="1">
        <w:r w:rsidRPr="00FB0179">
          <w:rPr>
            <w:rStyle w:val="Hyperlink"/>
            <w:color w:val="auto"/>
            <w:sz w:val="17"/>
            <w:szCs w:val="17"/>
            <w:u w:val="none"/>
            <w:shd w:val="clear" w:color="auto" w:fill="FFFFFF"/>
          </w:rPr>
          <w:t>https://doi.org/10.33024/mnj.v1i1.5752</w:t>
        </w:r>
      </w:hyperlink>
    </w:p>
    <w:p w14:paraId="691238B4" w14:textId="77777777" w:rsidR="004C63EB" w:rsidRPr="00957BF4" w:rsidRDefault="004C63EB" w:rsidP="00133CBD">
      <w:pPr>
        <w:spacing w:after="0" w:line="240" w:lineRule="auto"/>
        <w:jc w:val="both"/>
        <w:rPr>
          <w:rFonts w:ascii="Trebuchet MS" w:hAnsi="Trebuchet MS"/>
          <w:bCs/>
        </w:rPr>
      </w:pPr>
    </w:p>
    <w:p w14:paraId="14FB9275" w14:textId="77777777" w:rsidR="00772B85" w:rsidRPr="006E7535" w:rsidRDefault="00772B85" w:rsidP="00133CBD">
      <w:pPr>
        <w:pStyle w:val="ListParagraph"/>
        <w:spacing w:after="0" w:line="240" w:lineRule="auto"/>
        <w:ind w:left="360"/>
        <w:jc w:val="both"/>
        <w:rPr>
          <w:rFonts w:ascii="Trebuchet MS" w:hAnsi="Trebuchet MS"/>
          <w:bCs/>
        </w:rPr>
      </w:pPr>
    </w:p>
    <w:p w14:paraId="0C488F80" w14:textId="77777777" w:rsidR="00337F6B" w:rsidRPr="006E7535" w:rsidRDefault="00337F6B" w:rsidP="00337F6B">
      <w:pPr>
        <w:spacing w:after="0" w:line="240" w:lineRule="auto"/>
        <w:jc w:val="center"/>
        <w:rPr>
          <w:rFonts w:ascii="Trebuchet MS" w:hAnsi="Trebuchet MS"/>
          <w:b/>
          <w:color w:val="000000"/>
        </w:rPr>
      </w:pPr>
      <w:r>
        <w:rPr>
          <w:rFonts w:ascii="Trebuchet MS" w:hAnsi="Trebuchet MS"/>
          <w:b/>
          <w:color w:val="000000"/>
        </w:rPr>
        <w:t>ABSTRAK</w:t>
      </w:r>
    </w:p>
    <w:p w14:paraId="56B5D294" w14:textId="77777777" w:rsidR="00337F6B" w:rsidRPr="006E7535" w:rsidRDefault="00337F6B" w:rsidP="00337F6B">
      <w:pPr>
        <w:spacing w:after="0" w:line="240" w:lineRule="auto"/>
        <w:jc w:val="both"/>
        <w:rPr>
          <w:rFonts w:ascii="Trebuchet MS" w:hAnsi="Trebuchet MS"/>
          <w:b/>
          <w:color w:val="000000"/>
        </w:rPr>
      </w:pPr>
      <w:r w:rsidRPr="006E7535">
        <w:rPr>
          <w:rFonts w:ascii="Trebuchet MS" w:hAnsi="Trebuchet MS"/>
          <w:b/>
          <w:color w:val="000000"/>
        </w:rPr>
        <w:t xml:space="preserve"> </w:t>
      </w:r>
    </w:p>
    <w:p w14:paraId="185C50A2" w14:textId="60ABAC16" w:rsidR="00337F6B" w:rsidRPr="009A6E5D" w:rsidRDefault="00337F6B" w:rsidP="00337F6B">
      <w:pPr>
        <w:spacing w:after="0" w:line="240" w:lineRule="auto"/>
        <w:jc w:val="both"/>
        <w:rPr>
          <w:rFonts w:ascii="Trebuchet MS" w:hAnsi="Trebuchet MS"/>
          <w:lang w:eastAsia="id-ID"/>
        </w:rPr>
      </w:pPr>
      <w:r w:rsidRPr="009A6E5D">
        <w:rPr>
          <w:rFonts w:ascii="Trebuchet MS" w:hAnsi="Trebuchet MS"/>
          <w:b/>
          <w:color w:val="000000" w:themeColor="text1"/>
        </w:rPr>
        <w:t>Pendahuluan:</w:t>
      </w:r>
      <w:r w:rsidR="009A6E5D" w:rsidRPr="009A6E5D">
        <w:rPr>
          <w:rFonts w:ascii="Trebuchet MS" w:hAnsi="Trebuchet MS"/>
          <w:b/>
          <w:color w:val="000000" w:themeColor="text1"/>
        </w:rPr>
        <w:t xml:space="preserve"> </w:t>
      </w:r>
      <w:r w:rsidR="009A6E5D" w:rsidRPr="009A6E5D">
        <w:rPr>
          <w:rFonts w:ascii="Trebuchet MS" w:hAnsi="Trebuchet MS"/>
        </w:rPr>
        <w:t>Pengetahuan</w:t>
      </w:r>
      <w:r w:rsidR="009A6E5D" w:rsidRPr="009A6E5D">
        <w:rPr>
          <w:rFonts w:ascii="Trebuchet MS" w:hAnsi="Trebuchet MS"/>
          <w:spacing w:val="-4"/>
        </w:rPr>
        <w:t xml:space="preserve"> </w:t>
      </w:r>
      <w:r w:rsidR="009A6E5D" w:rsidRPr="009A6E5D">
        <w:rPr>
          <w:rFonts w:ascii="Trebuchet MS" w:hAnsi="Trebuchet MS"/>
        </w:rPr>
        <w:t>lansia</w:t>
      </w:r>
      <w:r w:rsidR="009A6E5D" w:rsidRPr="009A6E5D">
        <w:rPr>
          <w:rFonts w:ascii="Trebuchet MS" w:hAnsi="Trebuchet MS"/>
          <w:spacing w:val="-6"/>
        </w:rPr>
        <w:t xml:space="preserve"> </w:t>
      </w:r>
      <w:r w:rsidR="009A6E5D" w:rsidRPr="009A6E5D">
        <w:rPr>
          <w:rFonts w:ascii="Trebuchet MS" w:hAnsi="Trebuchet MS"/>
        </w:rPr>
        <w:t>tentang</w:t>
      </w:r>
      <w:r w:rsidR="009A6E5D" w:rsidRPr="009A6E5D">
        <w:rPr>
          <w:rFonts w:ascii="Trebuchet MS" w:hAnsi="Trebuchet MS"/>
          <w:spacing w:val="-6"/>
        </w:rPr>
        <w:t xml:space="preserve"> </w:t>
      </w:r>
      <w:r w:rsidR="00AA38AA" w:rsidRPr="009A6E5D">
        <w:rPr>
          <w:rFonts w:ascii="Trebuchet MS" w:hAnsi="Trebuchet MS"/>
        </w:rPr>
        <w:t>Posyandu</w:t>
      </w:r>
      <w:r w:rsidR="00AA38AA" w:rsidRPr="009A6E5D">
        <w:rPr>
          <w:rFonts w:ascii="Trebuchet MS" w:hAnsi="Trebuchet MS"/>
          <w:spacing w:val="-4"/>
        </w:rPr>
        <w:t xml:space="preserve"> Lansia </w:t>
      </w:r>
      <w:r w:rsidR="009A6E5D" w:rsidRPr="009A6E5D">
        <w:rPr>
          <w:rFonts w:ascii="Trebuchet MS" w:hAnsi="Trebuchet MS"/>
        </w:rPr>
        <w:t>merupakan</w:t>
      </w:r>
      <w:r w:rsidR="009A6E5D" w:rsidRPr="009A6E5D">
        <w:rPr>
          <w:rFonts w:ascii="Trebuchet MS" w:hAnsi="Trebuchet MS"/>
          <w:spacing w:val="-4"/>
        </w:rPr>
        <w:t xml:space="preserve"> </w:t>
      </w:r>
      <w:r w:rsidR="009A6E5D" w:rsidRPr="009A6E5D">
        <w:rPr>
          <w:rFonts w:ascii="Trebuchet MS" w:hAnsi="Trebuchet MS"/>
        </w:rPr>
        <w:t>pemahaman</w:t>
      </w:r>
      <w:r w:rsidR="009A6E5D" w:rsidRPr="009A6E5D">
        <w:rPr>
          <w:rFonts w:ascii="Trebuchet MS" w:hAnsi="Trebuchet MS"/>
          <w:spacing w:val="-4"/>
        </w:rPr>
        <w:t xml:space="preserve"> </w:t>
      </w:r>
      <w:r w:rsidR="009A6E5D" w:rsidRPr="009A6E5D">
        <w:rPr>
          <w:rFonts w:ascii="Trebuchet MS" w:hAnsi="Trebuchet MS"/>
        </w:rPr>
        <w:t>dasar</w:t>
      </w:r>
      <w:r w:rsidR="009A6E5D" w:rsidRPr="009A6E5D">
        <w:rPr>
          <w:rFonts w:ascii="Trebuchet MS" w:hAnsi="Trebuchet MS"/>
          <w:spacing w:val="-6"/>
        </w:rPr>
        <w:t xml:space="preserve"> </w:t>
      </w:r>
      <w:r w:rsidR="009A6E5D" w:rsidRPr="009A6E5D">
        <w:rPr>
          <w:rFonts w:ascii="Trebuchet MS" w:hAnsi="Trebuchet MS"/>
        </w:rPr>
        <w:t xml:space="preserve">yang dapat </w:t>
      </w:r>
      <w:proofErr w:type="gramStart"/>
      <w:r w:rsidR="009A6E5D" w:rsidRPr="009A6E5D">
        <w:rPr>
          <w:rFonts w:ascii="Trebuchet MS" w:hAnsi="Trebuchet MS"/>
        </w:rPr>
        <w:t xml:space="preserve">digunakan </w:t>
      </w:r>
      <w:r w:rsidR="009A6E5D" w:rsidRPr="009A6E5D">
        <w:rPr>
          <w:rFonts w:ascii="Trebuchet MS" w:hAnsi="Trebuchet MS"/>
          <w:spacing w:val="-58"/>
        </w:rPr>
        <w:t xml:space="preserve"> </w:t>
      </w:r>
      <w:r w:rsidR="009A6E5D" w:rsidRPr="009A6E5D">
        <w:rPr>
          <w:rFonts w:ascii="Trebuchet MS" w:hAnsi="Trebuchet MS"/>
        </w:rPr>
        <w:t>untuk</w:t>
      </w:r>
      <w:proofErr w:type="gramEnd"/>
      <w:r w:rsidR="009A6E5D" w:rsidRPr="009A6E5D">
        <w:rPr>
          <w:rFonts w:ascii="Trebuchet MS" w:hAnsi="Trebuchet MS"/>
          <w:spacing w:val="55"/>
        </w:rPr>
        <w:t xml:space="preserve"> </w:t>
      </w:r>
      <w:r w:rsidR="009A6E5D" w:rsidRPr="009A6E5D">
        <w:rPr>
          <w:rFonts w:ascii="Trebuchet MS" w:hAnsi="Trebuchet MS"/>
        </w:rPr>
        <w:t>penelitian lanjutan</w:t>
      </w:r>
      <w:r w:rsidR="009A6E5D" w:rsidRPr="009A6E5D">
        <w:rPr>
          <w:rFonts w:ascii="Trebuchet MS" w:hAnsi="Trebuchet MS"/>
          <w:spacing w:val="2"/>
        </w:rPr>
        <w:t xml:space="preserve"> </w:t>
      </w:r>
      <w:r w:rsidR="009A6E5D" w:rsidRPr="009A6E5D">
        <w:rPr>
          <w:rFonts w:ascii="Trebuchet MS" w:hAnsi="Trebuchet MS"/>
        </w:rPr>
        <w:t>yang terkait masalah</w:t>
      </w:r>
      <w:r w:rsidR="009A6E5D" w:rsidRPr="009A6E5D">
        <w:rPr>
          <w:rFonts w:ascii="Trebuchet MS" w:hAnsi="Trebuchet MS"/>
          <w:spacing w:val="-58"/>
        </w:rPr>
        <w:t xml:space="preserve">     </w:t>
      </w:r>
      <w:r w:rsidR="009A6E5D" w:rsidRPr="009A6E5D">
        <w:rPr>
          <w:rFonts w:ascii="Trebuchet MS" w:hAnsi="Trebuchet MS"/>
          <w:color w:val="C00000"/>
        </w:rPr>
        <w:t xml:space="preserve"> </w:t>
      </w:r>
      <w:r w:rsidR="009A6E5D" w:rsidRPr="009A6E5D">
        <w:rPr>
          <w:rFonts w:ascii="Trebuchet MS" w:hAnsi="Trebuchet MS"/>
          <w:spacing w:val="-58"/>
        </w:rPr>
        <w:t xml:space="preserve"> </w:t>
      </w:r>
      <w:r w:rsidR="00AA38AA" w:rsidRPr="009A6E5D">
        <w:rPr>
          <w:rFonts w:ascii="Trebuchet MS" w:hAnsi="Trebuchet MS"/>
        </w:rPr>
        <w:t>Posyandu</w:t>
      </w:r>
      <w:r w:rsidR="00AA38AA" w:rsidRPr="009A6E5D">
        <w:rPr>
          <w:rFonts w:ascii="Trebuchet MS" w:hAnsi="Trebuchet MS"/>
          <w:spacing w:val="-13"/>
        </w:rPr>
        <w:t xml:space="preserve"> </w:t>
      </w:r>
      <w:r w:rsidR="00AA38AA" w:rsidRPr="009A6E5D">
        <w:rPr>
          <w:rFonts w:ascii="Trebuchet MS" w:hAnsi="Trebuchet MS"/>
        </w:rPr>
        <w:t xml:space="preserve">Lansia </w:t>
      </w:r>
      <w:r w:rsidR="009A6E5D" w:rsidRPr="009A6E5D">
        <w:rPr>
          <w:rFonts w:ascii="Trebuchet MS" w:hAnsi="Trebuchet MS"/>
        </w:rPr>
        <w:t>dan pemanfaatannya,</w:t>
      </w:r>
      <w:r w:rsidR="009A6E5D" w:rsidRPr="009A6E5D">
        <w:rPr>
          <w:rFonts w:ascii="Trebuchet MS" w:hAnsi="Trebuchet MS"/>
          <w:spacing w:val="-12"/>
        </w:rPr>
        <w:t xml:space="preserve"> serta  </w:t>
      </w:r>
      <w:r w:rsidR="009A6E5D" w:rsidRPr="009A6E5D">
        <w:rPr>
          <w:rFonts w:ascii="Trebuchet MS" w:hAnsi="Trebuchet MS"/>
        </w:rPr>
        <w:t>sebagai</w:t>
      </w:r>
      <w:r w:rsidR="009A6E5D" w:rsidRPr="009A6E5D">
        <w:rPr>
          <w:rFonts w:ascii="Trebuchet MS" w:hAnsi="Trebuchet MS"/>
          <w:spacing w:val="-13"/>
        </w:rPr>
        <w:t xml:space="preserve"> </w:t>
      </w:r>
      <w:r w:rsidR="009A6E5D" w:rsidRPr="009A6E5D">
        <w:rPr>
          <w:rFonts w:ascii="Trebuchet MS" w:hAnsi="Trebuchet MS"/>
        </w:rPr>
        <w:t>dasar</w:t>
      </w:r>
      <w:r w:rsidR="009A6E5D" w:rsidRPr="009A6E5D">
        <w:rPr>
          <w:rFonts w:ascii="Trebuchet MS" w:hAnsi="Trebuchet MS"/>
          <w:spacing w:val="-14"/>
        </w:rPr>
        <w:t xml:space="preserve"> </w:t>
      </w:r>
      <w:r w:rsidR="009A6E5D" w:rsidRPr="009A6E5D">
        <w:rPr>
          <w:rFonts w:ascii="Trebuchet MS" w:hAnsi="Trebuchet MS"/>
        </w:rPr>
        <w:t xml:space="preserve">untuk </w:t>
      </w:r>
      <w:r w:rsidR="009A6E5D" w:rsidRPr="009A6E5D">
        <w:rPr>
          <w:rFonts w:ascii="Trebuchet MS" w:hAnsi="Trebuchet MS"/>
          <w:spacing w:val="-13"/>
        </w:rPr>
        <w:t xml:space="preserve"> kegiatan </w:t>
      </w:r>
      <w:r w:rsidR="009A6E5D" w:rsidRPr="009A6E5D">
        <w:rPr>
          <w:rFonts w:ascii="Trebuchet MS" w:hAnsi="Trebuchet MS"/>
        </w:rPr>
        <w:t>pengabdian</w:t>
      </w:r>
      <w:r w:rsidR="009A6E5D" w:rsidRPr="009A6E5D">
        <w:rPr>
          <w:rFonts w:ascii="Trebuchet MS" w:hAnsi="Trebuchet MS"/>
          <w:spacing w:val="-14"/>
        </w:rPr>
        <w:t xml:space="preserve"> </w:t>
      </w:r>
      <w:r w:rsidR="009A6E5D" w:rsidRPr="009A6E5D">
        <w:rPr>
          <w:rFonts w:ascii="Trebuchet MS" w:hAnsi="Trebuchet MS"/>
        </w:rPr>
        <w:t>masyarakat</w:t>
      </w:r>
      <w:r w:rsidRPr="009A6E5D">
        <w:rPr>
          <w:rFonts w:ascii="Trebuchet MS" w:hAnsi="Trebuchet MS"/>
        </w:rPr>
        <w:t xml:space="preserve">. </w:t>
      </w:r>
      <w:r w:rsidRPr="009A6E5D">
        <w:rPr>
          <w:rFonts w:ascii="Trebuchet MS" w:hAnsi="Trebuchet MS"/>
          <w:b/>
          <w:bCs/>
          <w:color w:val="000000" w:themeColor="text1"/>
        </w:rPr>
        <w:t>Tujuan</w:t>
      </w:r>
      <w:r w:rsidRPr="009A6E5D">
        <w:rPr>
          <w:rFonts w:ascii="Trebuchet MS" w:hAnsi="Trebuchet MS"/>
          <w:noProof/>
          <w:color w:val="000000" w:themeColor="text1"/>
          <w:lang w:eastAsia="id-ID"/>
        </w:rPr>
        <w:t>:</w:t>
      </w:r>
      <w:r w:rsidRPr="009A6E5D">
        <w:rPr>
          <w:rFonts w:ascii="Trebuchet MS" w:hAnsi="Trebuchet MS"/>
          <w:spacing w:val="1"/>
        </w:rPr>
        <w:t xml:space="preserve"> </w:t>
      </w:r>
      <w:r w:rsidR="009A6E5D" w:rsidRPr="009A6E5D">
        <w:rPr>
          <w:rFonts w:ascii="Trebuchet MS" w:hAnsi="Trebuchet MS"/>
        </w:rPr>
        <w:t>Penelitian ini bertujuan untuk mengetahui gambaran karakteristik lansia dan tingkat pengetahuan lansia tentang Posyandu Lansia</w:t>
      </w:r>
      <w:r w:rsidRPr="009A6E5D">
        <w:rPr>
          <w:rFonts w:ascii="Trebuchet MS" w:hAnsi="Trebuchet MS"/>
        </w:rPr>
        <w:t xml:space="preserve">. </w:t>
      </w:r>
      <w:r w:rsidRPr="009A6E5D">
        <w:rPr>
          <w:rFonts w:ascii="Trebuchet MS" w:hAnsi="Trebuchet MS"/>
          <w:b/>
        </w:rPr>
        <w:t>Metode Penelitian:</w:t>
      </w:r>
      <w:r w:rsidR="009A6E5D" w:rsidRPr="009A6E5D">
        <w:rPr>
          <w:rFonts w:ascii="Trebuchet MS" w:hAnsi="Trebuchet MS"/>
          <w:b/>
        </w:rPr>
        <w:t xml:space="preserve"> </w:t>
      </w:r>
      <w:r w:rsidR="009A6E5D" w:rsidRPr="009A6E5D">
        <w:rPr>
          <w:rFonts w:ascii="Trebuchet MS" w:hAnsi="Trebuchet MS"/>
          <w:bCs/>
        </w:rPr>
        <w:t xml:space="preserve">Penelitian ini menggunakan metode kuantitatif dalam pengambilan data dan menggunakan teknik </w:t>
      </w:r>
      <w:r w:rsidR="009A6E5D" w:rsidRPr="009A6E5D">
        <w:rPr>
          <w:rFonts w:ascii="Trebuchet MS" w:hAnsi="Trebuchet MS"/>
          <w:i/>
          <w:color w:val="000000"/>
          <w:shd w:val="clear" w:color="auto" w:fill="FFFFFF"/>
        </w:rPr>
        <w:t>Nonprobablity Sampling</w:t>
      </w:r>
      <w:r w:rsidR="009A6E5D" w:rsidRPr="009A6E5D">
        <w:rPr>
          <w:rFonts w:ascii="Trebuchet MS" w:hAnsi="Trebuchet MS"/>
          <w:i/>
        </w:rPr>
        <w:t xml:space="preserve"> </w:t>
      </w:r>
      <w:r w:rsidR="009A6E5D" w:rsidRPr="009A6E5D">
        <w:rPr>
          <w:rFonts w:ascii="Trebuchet MS" w:hAnsi="Trebuchet MS"/>
        </w:rPr>
        <w:t xml:space="preserve">jenis </w:t>
      </w:r>
      <w:r w:rsidR="009A6E5D" w:rsidRPr="009A6E5D">
        <w:rPr>
          <w:rStyle w:val="textwebstyledtext-sc-1uxddwr-0"/>
          <w:rFonts w:ascii="Trebuchet MS" w:hAnsi="Trebuchet MS"/>
          <w:i/>
          <w:color w:val="000000"/>
        </w:rPr>
        <w:t>Convenience Sampling</w:t>
      </w:r>
      <w:r w:rsidR="009A6E5D" w:rsidRPr="009A6E5D">
        <w:rPr>
          <w:rStyle w:val="textwebstyledtext-sc-1uxddwr-0"/>
          <w:rFonts w:ascii="Trebuchet MS" w:hAnsi="Trebuchet MS"/>
          <w:color w:val="000000"/>
        </w:rPr>
        <w:t xml:space="preserve"> sebagai </w:t>
      </w:r>
      <w:r w:rsidR="009A6E5D">
        <w:rPr>
          <w:rStyle w:val="textwebstyledtext-sc-1uxddwr-0"/>
          <w:rFonts w:ascii="Trebuchet MS" w:hAnsi="Trebuchet MS"/>
          <w:color w:val="000000"/>
        </w:rPr>
        <w:t>t</w:t>
      </w:r>
      <w:r w:rsidR="009A6E5D" w:rsidRPr="009A6E5D">
        <w:rPr>
          <w:rStyle w:val="textwebstyledtext-sc-1uxddwr-0"/>
          <w:rFonts w:ascii="Trebuchet MS" w:hAnsi="Trebuchet MS"/>
          <w:color w:val="000000"/>
        </w:rPr>
        <w:t xml:space="preserve">eknik pengambilan sampling. Sebanyak 40 sample yang terlibat dalam penlitian ini. </w:t>
      </w:r>
      <w:r w:rsidR="009A6E5D" w:rsidRPr="00001EEA">
        <w:rPr>
          <w:rFonts w:ascii="Trebuchet MS" w:hAnsi="Trebuchet MS"/>
        </w:rPr>
        <w:t>Analisis data</w:t>
      </w:r>
      <w:r w:rsidR="009A6E5D" w:rsidRPr="00001EEA">
        <w:rPr>
          <w:rFonts w:ascii="Trebuchet MS" w:hAnsi="Trebuchet MS"/>
          <w:color w:val="FF0000"/>
        </w:rPr>
        <w:t xml:space="preserve"> </w:t>
      </w:r>
      <w:r w:rsidR="009A6E5D" w:rsidRPr="00001EEA">
        <w:rPr>
          <w:rFonts w:ascii="Trebuchet MS" w:hAnsi="Trebuchet MS"/>
        </w:rPr>
        <w:t>dilakukan secara univariat dengan</w:t>
      </w:r>
      <w:r w:rsidR="008E52DE">
        <w:rPr>
          <w:rFonts w:ascii="Trebuchet MS" w:hAnsi="Trebuchet MS"/>
        </w:rPr>
        <w:t xml:space="preserve"> </w:t>
      </w:r>
      <w:r w:rsidR="009A6E5D" w:rsidRPr="00001EEA">
        <w:rPr>
          <w:rFonts w:ascii="Trebuchet MS" w:hAnsi="Trebuchet MS"/>
        </w:rPr>
        <w:t xml:space="preserve">menggunakan SPSS 17.0 dan dilakukan interpretasi. </w:t>
      </w:r>
      <w:r w:rsidRPr="00001EEA">
        <w:rPr>
          <w:rFonts w:ascii="Trebuchet MS" w:hAnsi="Trebuchet MS"/>
          <w:b/>
        </w:rPr>
        <w:t xml:space="preserve"> </w:t>
      </w:r>
      <w:r w:rsidRPr="00001EEA">
        <w:rPr>
          <w:rFonts w:ascii="Trebuchet MS" w:hAnsi="Trebuchet MS"/>
          <w:b/>
          <w:bCs/>
        </w:rPr>
        <w:t>Hasil</w:t>
      </w:r>
      <w:r w:rsidRPr="00001EEA">
        <w:rPr>
          <w:rFonts w:ascii="Trebuchet MS" w:hAnsi="Trebuchet MS"/>
          <w:bCs/>
        </w:rPr>
        <w:t xml:space="preserve">: </w:t>
      </w:r>
      <w:r w:rsidR="00001EEA" w:rsidRPr="00001EEA">
        <w:rPr>
          <w:rFonts w:ascii="Trebuchet MS" w:hAnsi="Trebuchet MS"/>
        </w:rPr>
        <w:t>A</w:t>
      </w:r>
      <w:r w:rsidR="009A6E5D" w:rsidRPr="00001EEA">
        <w:rPr>
          <w:rFonts w:ascii="Trebuchet MS" w:hAnsi="Trebuchet MS"/>
        </w:rPr>
        <w:t>nalisis univariat</w:t>
      </w:r>
      <w:r w:rsidR="00A50BA5" w:rsidRPr="00001EEA">
        <w:rPr>
          <w:rFonts w:ascii="Trebuchet MS" w:hAnsi="Trebuchet MS"/>
        </w:rPr>
        <w:t xml:space="preserve"> </w:t>
      </w:r>
      <w:r w:rsidR="00001EEA" w:rsidRPr="00001EEA">
        <w:rPr>
          <w:rFonts w:ascii="Trebuchet MS" w:hAnsi="Trebuchet MS"/>
        </w:rPr>
        <w:t>menunjukkan bahwa</w:t>
      </w:r>
      <w:r w:rsidR="009A6E5D" w:rsidRPr="00001EEA">
        <w:rPr>
          <w:rFonts w:ascii="Trebuchet MS" w:hAnsi="Trebuchet MS"/>
        </w:rPr>
        <w:t xml:space="preserve"> kelompok umur terbanyak </w:t>
      </w:r>
      <w:proofErr w:type="gramStart"/>
      <w:r w:rsidR="009A6E5D" w:rsidRPr="00001EEA">
        <w:rPr>
          <w:rFonts w:ascii="Trebuchet MS" w:hAnsi="Trebuchet MS"/>
        </w:rPr>
        <w:t>adalah  45</w:t>
      </w:r>
      <w:proofErr w:type="gramEnd"/>
      <w:r w:rsidR="009A6E5D" w:rsidRPr="00001EEA">
        <w:rPr>
          <w:rFonts w:ascii="Trebuchet MS" w:hAnsi="Trebuchet MS"/>
        </w:rPr>
        <w:t>-59 tahun ada 5%,  umur 60-74 tahun ada 75% dan umur 75-90 tahun ada 20%. Berdasarkan Jenis kelaminnya dikelahui responden p</w:t>
      </w:r>
      <w:r w:rsidR="00001EEA" w:rsidRPr="00001EEA">
        <w:rPr>
          <w:rFonts w:ascii="Trebuchet MS" w:hAnsi="Trebuchet MS"/>
        </w:rPr>
        <w:t>e</w:t>
      </w:r>
      <w:r w:rsidR="009A6E5D" w:rsidRPr="00001EEA">
        <w:rPr>
          <w:rFonts w:ascii="Trebuchet MS" w:hAnsi="Trebuchet MS"/>
        </w:rPr>
        <w:t xml:space="preserve">rempuan ada 55% dan laki-laki 45%: Status responden yang tidak bekerja lebih banyak yaitu ada 80% sedangkan yg bekerja ada 20%: Pedidikan responden terbanyak adalah SD 40%, disusul SLTA 30%, SLTP 15%, Tidak sekolah 10% dan Perguruan Tinggi ada 5%. Dari data yg didapat diketahui lansia yang menjadi responden terbanyak yang bertempat tinggal   &lt; 500meter dari Posyandu ada 70%, dan sisanya 30% berjarak   ≥ 500meter dari Posyandu </w:t>
      </w:r>
      <w:r w:rsidR="00AA38AA" w:rsidRPr="00001EEA">
        <w:rPr>
          <w:rFonts w:ascii="Trebuchet MS" w:hAnsi="Trebuchet MS"/>
        </w:rPr>
        <w:t>Lansia</w:t>
      </w:r>
      <w:r w:rsidR="009A6E5D" w:rsidRPr="00001EEA">
        <w:rPr>
          <w:rFonts w:ascii="Trebuchet MS" w:hAnsi="Trebuchet MS"/>
        </w:rPr>
        <w:t xml:space="preserve">. Hasil analisis Pengetahuan Posyandu </w:t>
      </w:r>
      <w:r w:rsidR="00AA38AA" w:rsidRPr="00001EEA">
        <w:rPr>
          <w:rFonts w:ascii="Trebuchet MS" w:hAnsi="Trebuchet MS"/>
        </w:rPr>
        <w:t xml:space="preserve">Lansia </w:t>
      </w:r>
      <w:r w:rsidR="009A6E5D" w:rsidRPr="00001EEA">
        <w:rPr>
          <w:rFonts w:ascii="Trebuchet MS" w:hAnsi="Trebuchet MS"/>
        </w:rPr>
        <w:t>didapatkan 55% berpengetahuan Baik, 20% berpengetahuan Cukup, 5% berpengetahuan Kurang dan 20% berpengetahuan sangat kurang</w:t>
      </w:r>
      <w:r w:rsidRPr="00001EEA">
        <w:rPr>
          <w:rFonts w:ascii="Trebuchet MS" w:hAnsi="Trebuchet MS"/>
        </w:rPr>
        <w:t>.</w:t>
      </w:r>
      <w:r w:rsidRPr="009A6E5D">
        <w:rPr>
          <w:rFonts w:ascii="Trebuchet MS" w:hAnsi="Trebuchet MS"/>
        </w:rPr>
        <w:t xml:space="preserve"> </w:t>
      </w:r>
      <w:r w:rsidRPr="009A6E5D">
        <w:rPr>
          <w:rFonts w:ascii="Trebuchet MS" w:hAnsi="Trebuchet MS"/>
          <w:b/>
          <w:lang w:eastAsia="id-ID"/>
        </w:rPr>
        <w:t>Kesimpulan</w:t>
      </w:r>
      <w:r w:rsidRPr="009A6E5D">
        <w:rPr>
          <w:rFonts w:ascii="Trebuchet MS" w:hAnsi="Trebuchet MS"/>
          <w:lang w:eastAsia="id-ID"/>
        </w:rPr>
        <w:t xml:space="preserve">: </w:t>
      </w:r>
      <w:r w:rsidR="00001EEA">
        <w:rPr>
          <w:rFonts w:ascii="Trebuchet MS" w:hAnsi="Trebuchet MS"/>
        </w:rPr>
        <w:t xml:space="preserve">Penelitian ini mencoba mengidentifkasi gambaran karakteristik dan pengetahuan lansia mengenai </w:t>
      </w:r>
      <w:r w:rsidR="00AA38AA">
        <w:rPr>
          <w:rFonts w:ascii="Trebuchet MS" w:hAnsi="Trebuchet MS"/>
        </w:rPr>
        <w:t>Posyandu Lansia</w:t>
      </w:r>
      <w:r w:rsidR="00001EEA">
        <w:rPr>
          <w:rFonts w:ascii="Trebuchet MS" w:hAnsi="Trebuchet MS"/>
        </w:rPr>
        <w:t xml:space="preserve">. Diharapkan dengan hasil ini bisa memberi informasi kepada petugas kesehatan untuk lebih aktif dalam mengsosialisasikan mengenai </w:t>
      </w:r>
      <w:r w:rsidR="00AA38AA">
        <w:rPr>
          <w:rFonts w:ascii="Trebuchet MS" w:hAnsi="Trebuchet MS"/>
        </w:rPr>
        <w:t xml:space="preserve">Posyandu Lansia </w:t>
      </w:r>
      <w:r w:rsidR="00001EEA">
        <w:rPr>
          <w:rFonts w:ascii="Trebuchet MS" w:hAnsi="Trebuchet MS"/>
        </w:rPr>
        <w:t xml:space="preserve">kepada masyarakat. </w:t>
      </w:r>
    </w:p>
    <w:p w14:paraId="6EA1ADFE" w14:textId="26E49844" w:rsidR="00337F6B" w:rsidRDefault="00337F6B" w:rsidP="00337F6B">
      <w:pPr>
        <w:spacing w:after="0" w:line="240" w:lineRule="auto"/>
        <w:jc w:val="both"/>
        <w:rPr>
          <w:rFonts w:ascii="Trebuchet MS" w:hAnsi="Trebuchet MS"/>
          <w:b/>
          <w:i/>
        </w:rPr>
      </w:pPr>
    </w:p>
    <w:p w14:paraId="12C10AE8" w14:textId="7BBDCA30" w:rsidR="00337F6B" w:rsidRPr="006E7535" w:rsidRDefault="00337F6B" w:rsidP="00337F6B">
      <w:pPr>
        <w:spacing w:after="0" w:line="240" w:lineRule="auto"/>
        <w:jc w:val="both"/>
        <w:rPr>
          <w:rFonts w:ascii="Trebuchet MS" w:hAnsi="Trebuchet MS"/>
          <w:bCs/>
        </w:rPr>
      </w:pPr>
      <w:r w:rsidRPr="00754BA2">
        <w:rPr>
          <w:rFonts w:ascii="Trebuchet MS" w:hAnsi="Trebuchet MS"/>
          <w:b/>
          <w:bCs/>
        </w:rPr>
        <w:t>Kata kunci</w:t>
      </w:r>
      <w:r w:rsidRPr="006E7535">
        <w:rPr>
          <w:rFonts w:ascii="Trebuchet MS" w:hAnsi="Trebuchet MS"/>
          <w:bCs/>
        </w:rPr>
        <w:t xml:space="preserve">: </w:t>
      </w:r>
      <w:r w:rsidR="00001EEA">
        <w:rPr>
          <w:rFonts w:ascii="Trebuchet MS" w:hAnsi="Trebuchet MS"/>
          <w:i/>
        </w:rPr>
        <w:t>Karakteristik lansia, Tingkat pengetahuan, Posyandu lansia</w:t>
      </w:r>
    </w:p>
    <w:p w14:paraId="2AB23C53" w14:textId="77777777" w:rsidR="00337F6B" w:rsidRDefault="00337F6B" w:rsidP="00337F6B">
      <w:pPr>
        <w:spacing w:after="0" w:line="240" w:lineRule="auto"/>
        <w:jc w:val="both"/>
        <w:rPr>
          <w:rFonts w:ascii="Trebuchet MS" w:hAnsi="Trebuchet MS"/>
          <w:b/>
          <w:i/>
        </w:rPr>
      </w:pPr>
    </w:p>
    <w:p w14:paraId="5B3D5B84" w14:textId="77777777" w:rsidR="00337F6B" w:rsidRDefault="00337F6B" w:rsidP="00337F6B">
      <w:pPr>
        <w:spacing w:after="0" w:line="240" w:lineRule="auto"/>
        <w:jc w:val="center"/>
        <w:rPr>
          <w:rFonts w:ascii="Trebuchet MS" w:hAnsi="Trebuchet MS"/>
          <w:b/>
          <w:i/>
        </w:rPr>
      </w:pPr>
    </w:p>
    <w:p w14:paraId="64055B9E" w14:textId="4B9CD8FE" w:rsidR="00D34E26" w:rsidRPr="006E7535" w:rsidRDefault="0017397E" w:rsidP="00337F6B">
      <w:pPr>
        <w:spacing w:after="0" w:line="240" w:lineRule="auto"/>
        <w:jc w:val="center"/>
        <w:rPr>
          <w:rFonts w:ascii="Trebuchet MS" w:hAnsi="Trebuchet MS"/>
          <w:b/>
          <w:color w:val="000000"/>
        </w:rPr>
      </w:pPr>
      <w:r w:rsidRPr="00754BA2">
        <w:rPr>
          <w:rFonts w:ascii="Trebuchet MS" w:hAnsi="Trebuchet MS"/>
          <w:b/>
          <w:i/>
        </w:rPr>
        <w:t>ABSTRACT</w:t>
      </w:r>
    </w:p>
    <w:p w14:paraId="1FF200AA" w14:textId="3C989E2E" w:rsidR="0017397E" w:rsidRPr="00754BA2" w:rsidRDefault="0017397E" w:rsidP="00133CBD">
      <w:pPr>
        <w:spacing w:after="0" w:line="240" w:lineRule="auto"/>
        <w:jc w:val="both"/>
        <w:rPr>
          <w:rFonts w:ascii="Trebuchet MS" w:hAnsi="Trebuchet MS"/>
          <w:b/>
          <w:bCs/>
          <w:i/>
        </w:rPr>
      </w:pPr>
    </w:p>
    <w:p w14:paraId="62F19977" w14:textId="0F652353" w:rsidR="0017397E" w:rsidRPr="00754BA2" w:rsidRDefault="0017397E" w:rsidP="00133CBD">
      <w:pPr>
        <w:spacing w:after="0" w:line="240" w:lineRule="auto"/>
        <w:jc w:val="both"/>
        <w:rPr>
          <w:rFonts w:ascii="Trebuchet MS" w:hAnsi="Trebuchet MS"/>
          <w:i/>
        </w:rPr>
      </w:pPr>
      <w:r w:rsidRPr="00D34E26">
        <w:rPr>
          <w:rFonts w:ascii="Trebuchet MS" w:hAnsi="Trebuchet MS"/>
          <w:b/>
          <w:i/>
          <w:color w:val="000000"/>
        </w:rPr>
        <w:t>Introduction</w:t>
      </w:r>
      <w:r w:rsidRPr="00754BA2">
        <w:rPr>
          <w:rFonts w:ascii="Trebuchet MS" w:hAnsi="Trebuchet MS"/>
          <w:bCs/>
          <w:i/>
          <w:color w:val="000000"/>
        </w:rPr>
        <w:t xml:space="preserve">: </w:t>
      </w:r>
      <w:r w:rsidR="008E52DE" w:rsidRPr="008E52DE">
        <w:rPr>
          <w:rFonts w:ascii="Trebuchet MS" w:hAnsi="Trebuchet MS"/>
          <w:bCs/>
          <w:i/>
          <w:color w:val="000000"/>
        </w:rPr>
        <w:t>The knowledge of the elderly about the elderly posyandu is a basic understanding that can be used for further research related to the problems of the elderly posyandu and its utilization, as well as the basis for community service activities</w:t>
      </w:r>
      <w:r w:rsidR="00337F6B">
        <w:rPr>
          <w:rFonts w:ascii="Trebuchet MS" w:hAnsi="Trebuchet MS"/>
          <w:bCs/>
          <w:i/>
          <w:color w:val="000000"/>
        </w:rPr>
        <w:t xml:space="preserve">. </w:t>
      </w:r>
      <w:r w:rsidR="00157835" w:rsidRPr="00754BA2">
        <w:rPr>
          <w:rFonts w:ascii="Trebuchet MS" w:hAnsi="Trebuchet MS"/>
          <w:b/>
          <w:i/>
          <w:color w:val="000000"/>
        </w:rPr>
        <w:t>Purpose</w:t>
      </w:r>
      <w:r w:rsidR="00157835" w:rsidRPr="00754BA2">
        <w:rPr>
          <w:rFonts w:ascii="Trebuchet MS" w:hAnsi="Trebuchet MS"/>
          <w:bCs/>
          <w:i/>
          <w:color w:val="000000"/>
        </w:rPr>
        <w:t xml:space="preserve">: </w:t>
      </w:r>
      <w:r w:rsidR="008E52DE" w:rsidRPr="008E52DE">
        <w:rPr>
          <w:rFonts w:ascii="Trebuchet MS" w:hAnsi="Trebuchet MS"/>
          <w:bCs/>
          <w:i/>
          <w:color w:val="000000"/>
        </w:rPr>
        <w:t>This study aims to describe the characteristics of the elderly and their level of knowledge about the Elderly Posyandu</w:t>
      </w:r>
      <w:r w:rsidR="00337F6B">
        <w:rPr>
          <w:rFonts w:ascii="Trebuchet MS" w:hAnsi="Trebuchet MS"/>
          <w:bCs/>
          <w:i/>
          <w:color w:val="000000"/>
        </w:rPr>
        <w:t xml:space="preserve">. </w:t>
      </w:r>
      <w:r w:rsidRPr="00754BA2">
        <w:rPr>
          <w:rFonts w:ascii="Trebuchet MS" w:hAnsi="Trebuchet MS"/>
          <w:b/>
          <w:bCs/>
          <w:i/>
        </w:rPr>
        <w:t>Method</w:t>
      </w:r>
      <w:r w:rsidRPr="00754BA2">
        <w:rPr>
          <w:rFonts w:ascii="Trebuchet MS" w:hAnsi="Trebuchet MS"/>
          <w:i/>
        </w:rPr>
        <w:t xml:space="preserve">: </w:t>
      </w:r>
      <w:r w:rsidR="008E52DE" w:rsidRPr="008E52DE">
        <w:rPr>
          <w:rFonts w:ascii="Trebuchet MS" w:hAnsi="Trebuchet MS"/>
          <w:i/>
        </w:rPr>
        <w:t>This study uses quantitative methods in data collection and uses the Nonprobability Sampling technique of the Convenience Sampling type as the sampling technique. A total of 40 samples were involved in this research. Data analysis was performed univariately using SPSS 17.0</w:t>
      </w:r>
      <w:r w:rsidR="00337F6B">
        <w:rPr>
          <w:rFonts w:ascii="Trebuchet MS" w:hAnsi="Trebuchet MS"/>
          <w:i/>
        </w:rPr>
        <w:t xml:space="preserve">. </w:t>
      </w:r>
      <w:r w:rsidRPr="00754BA2">
        <w:rPr>
          <w:rFonts w:ascii="Trebuchet MS" w:hAnsi="Trebuchet MS"/>
          <w:b/>
          <w:bCs/>
          <w:i/>
        </w:rPr>
        <w:t>Result</w:t>
      </w:r>
      <w:r w:rsidRPr="00754BA2">
        <w:rPr>
          <w:rFonts w:ascii="Trebuchet MS" w:hAnsi="Trebuchet MS"/>
          <w:i/>
        </w:rPr>
        <w:t xml:space="preserve">: </w:t>
      </w:r>
      <w:r w:rsidR="008E52DE" w:rsidRPr="008E52DE">
        <w:rPr>
          <w:rFonts w:ascii="Trebuchet MS" w:hAnsi="Trebuchet MS"/>
          <w:i/>
        </w:rPr>
        <w:t>Univariate analysis showed that the most age group was 45-59 years, 5%, 60-74 years, 75% and 75-</w:t>
      </w:r>
      <w:r w:rsidR="008E52DE" w:rsidRPr="008E52DE">
        <w:rPr>
          <w:rFonts w:ascii="Trebuchet MS" w:hAnsi="Trebuchet MS"/>
          <w:i/>
        </w:rPr>
        <w:lastRenderedPageBreak/>
        <w:t>90 years, 20%. Based on gender, 55% of female respondents and 45% of male respondents were known: The status of respondents who did not work was more, namely 80%, while those who worked were 20%: The education of the most respondents was elementary school 40%, followed by high school 30%, junior high school 15</w:t>
      </w:r>
      <w:proofErr w:type="gramStart"/>
      <w:r w:rsidR="008E52DE" w:rsidRPr="008E52DE">
        <w:rPr>
          <w:rFonts w:ascii="Trebuchet MS" w:hAnsi="Trebuchet MS"/>
          <w:i/>
        </w:rPr>
        <w:t>% ,</w:t>
      </w:r>
      <w:proofErr w:type="gramEnd"/>
      <w:r w:rsidR="008E52DE" w:rsidRPr="008E52DE">
        <w:rPr>
          <w:rFonts w:ascii="Trebuchet MS" w:hAnsi="Trebuchet MS"/>
          <w:i/>
        </w:rPr>
        <w:t xml:space="preserve"> Not school 10% and College there is 5%. From the data obtained, it is known that the elderly who are the most respondents who live &lt;500 meters from the Posyandu are 70%, and the remaining 30% are ≥ 500 meters from the elderly Posyandu. The results of the knowledge analysis of the elderly Posyandu showed that 55% had good knowledge, 20% had sufficient knowledge, 5% had poor knowledge and 20% had very little knowledge.</w:t>
      </w:r>
      <w:r w:rsidR="00337F6B">
        <w:rPr>
          <w:rFonts w:ascii="Trebuchet MS" w:hAnsi="Trebuchet MS"/>
          <w:i/>
        </w:rPr>
        <w:t xml:space="preserve"> </w:t>
      </w:r>
      <w:r w:rsidRPr="00754BA2">
        <w:rPr>
          <w:rFonts w:ascii="Trebuchet MS" w:hAnsi="Trebuchet MS"/>
          <w:b/>
          <w:bCs/>
          <w:i/>
        </w:rPr>
        <w:t>Conclusion</w:t>
      </w:r>
      <w:r w:rsidRPr="00754BA2">
        <w:rPr>
          <w:rFonts w:ascii="Trebuchet MS" w:hAnsi="Trebuchet MS"/>
          <w:i/>
        </w:rPr>
        <w:t>:</w:t>
      </w:r>
      <w:r w:rsidR="008E52DE">
        <w:rPr>
          <w:rFonts w:ascii="Trebuchet MS" w:hAnsi="Trebuchet MS"/>
          <w:i/>
        </w:rPr>
        <w:t xml:space="preserve"> </w:t>
      </w:r>
      <w:r w:rsidR="008E52DE" w:rsidRPr="008E52DE">
        <w:rPr>
          <w:rFonts w:ascii="Trebuchet MS" w:hAnsi="Trebuchet MS"/>
          <w:i/>
        </w:rPr>
        <w:t>This study tries to identify the characteristics and knowledge of the elderly regarding the elderly Posyandu. It is hoped that these results can provide information to health workers to be more active in socializing the elderly posyandu to the community.</w:t>
      </w:r>
    </w:p>
    <w:p w14:paraId="6999584C" w14:textId="77777777" w:rsidR="0017397E" w:rsidRPr="00754BA2" w:rsidRDefault="0017397E" w:rsidP="00133CBD">
      <w:pPr>
        <w:pStyle w:val="CLEARABSTRAK"/>
        <w:rPr>
          <w:rFonts w:ascii="Trebuchet MS" w:hAnsi="Trebuchet MS"/>
          <w:i/>
          <w:sz w:val="22"/>
        </w:rPr>
      </w:pPr>
      <w:r w:rsidRPr="00754BA2">
        <w:rPr>
          <w:rFonts w:ascii="Trebuchet MS" w:hAnsi="Trebuchet MS"/>
          <w:i/>
          <w:sz w:val="22"/>
        </w:rPr>
        <w:t xml:space="preserve"> </w:t>
      </w:r>
    </w:p>
    <w:p w14:paraId="14734F32" w14:textId="14DFD5DA" w:rsidR="00772B85" w:rsidRDefault="0017397E" w:rsidP="008E52DE">
      <w:pPr>
        <w:pStyle w:val="CLEARABSTRAK"/>
        <w:rPr>
          <w:rFonts w:ascii="Trebuchet MS" w:hAnsi="Trebuchet MS"/>
          <w:b/>
          <w:color w:val="000000"/>
        </w:rPr>
      </w:pPr>
      <w:proofErr w:type="gramStart"/>
      <w:r w:rsidRPr="00754BA2">
        <w:rPr>
          <w:rFonts w:ascii="Trebuchet MS" w:hAnsi="Trebuchet MS"/>
          <w:b/>
          <w:i/>
          <w:sz w:val="22"/>
        </w:rPr>
        <w:t>Keywords</w:t>
      </w:r>
      <w:r w:rsidR="00754BA2">
        <w:rPr>
          <w:rFonts w:ascii="Trebuchet MS" w:hAnsi="Trebuchet MS"/>
          <w:b/>
          <w:i/>
          <w:sz w:val="22"/>
        </w:rPr>
        <w:t xml:space="preserve"> </w:t>
      </w:r>
      <w:r w:rsidRPr="00754BA2">
        <w:rPr>
          <w:rFonts w:ascii="Trebuchet MS" w:hAnsi="Trebuchet MS"/>
          <w:i/>
          <w:sz w:val="22"/>
        </w:rPr>
        <w:t>:</w:t>
      </w:r>
      <w:proofErr w:type="gramEnd"/>
      <w:r w:rsidRPr="00754BA2">
        <w:rPr>
          <w:rFonts w:ascii="Trebuchet MS" w:hAnsi="Trebuchet MS"/>
          <w:i/>
          <w:sz w:val="22"/>
        </w:rPr>
        <w:t xml:space="preserve"> </w:t>
      </w:r>
      <w:r w:rsidR="008E52DE" w:rsidRPr="008E52DE">
        <w:rPr>
          <w:rFonts w:ascii="Trebuchet MS" w:hAnsi="Trebuchet MS"/>
          <w:i/>
          <w:sz w:val="22"/>
        </w:rPr>
        <w:t>Characteristics of the elderly, level of knowledge, elderly Posyandu</w:t>
      </w:r>
    </w:p>
    <w:p w14:paraId="26B1FB1F" w14:textId="77777777" w:rsidR="00772B85" w:rsidRDefault="00772B85" w:rsidP="00133CBD">
      <w:pPr>
        <w:spacing w:after="0" w:line="240" w:lineRule="auto"/>
        <w:jc w:val="both"/>
        <w:rPr>
          <w:rFonts w:ascii="Trebuchet MS" w:hAnsi="Trebuchet MS"/>
          <w:b/>
          <w:color w:val="000000"/>
        </w:rPr>
      </w:pPr>
    </w:p>
    <w:p w14:paraId="41FEC4E7" w14:textId="77777777" w:rsidR="006E7535" w:rsidRDefault="006E7535" w:rsidP="00133CBD">
      <w:pPr>
        <w:spacing w:after="0" w:line="240" w:lineRule="auto"/>
        <w:rPr>
          <w:rFonts w:ascii="Trebuchet MS" w:hAnsi="Trebuchet MS"/>
          <w:b/>
        </w:rPr>
      </w:pPr>
    </w:p>
    <w:p w14:paraId="3F38EEED" w14:textId="77777777" w:rsidR="00157835" w:rsidRDefault="00157835" w:rsidP="00133CBD">
      <w:pPr>
        <w:spacing w:after="0" w:line="240" w:lineRule="auto"/>
        <w:rPr>
          <w:rFonts w:ascii="Trebuchet MS" w:hAnsi="Trebuchet MS"/>
          <w:b/>
        </w:rPr>
        <w:sectPr w:rsidR="00157835" w:rsidSect="0003786E">
          <w:pgSz w:w="11906" w:h="16838" w:code="9"/>
          <w:pgMar w:top="1361" w:right="1701" w:bottom="1304" w:left="2268" w:header="709" w:footer="709" w:gutter="0"/>
          <w:cols w:space="708"/>
          <w:docGrid w:linePitch="360"/>
        </w:sectPr>
      </w:pPr>
    </w:p>
    <w:p w14:paraId="65D4B07A" w14:textId="070280CD" w:rsidR="00A953F3" w:rsidRPr="00F4576F" w:rsidRDefault="00A953F3" w:rsidP="00BC3BA4">
      <w:pPr>
        <w:pStyle w:val="ListParagraph"/>
        <w:numPr>
          <w:ilvl w:val="0"/>
          <w:numId w:val="9"/>
        </w:numPr>
        <w:spacing w:after="0" w:line="240" w:lineRule="auto"/>
        <w:ind w:left="426" w:hanging="426"/>
        <w:rPr>
          <w:rFonts w:ascii="Trebuchet MS" w:hAnsi="Trebuchet MS"/>
          <w:b/>
        </w:rPr>
      </w:pPr>
      <w:r w:rsidRPr="00F4576F">
        <w:rPr>
          <w:rFonts w:ascii="Trebuchet MS" w:hAnsi="Trebuchet MS"/>
          <w:b/>
        </w:rPr>
        <w:t>PENDAHULUAN</w:t>
      </w:r>
    </w:p>
    <w:p w14:paraId="7714EBAD" w14:textId="7C50F499" w:rsidR="00CC4CCD" w:rsidRPr="00F92FA3" w:rsidRDefault="008E52DE" w:rsidP="00CC4CCD">
      <w:pPr>
        <w:pStyle w:val="ListParagraph"/>
        <w:spacing w:after="0" w:line="240" w:lineRule="auto"/>
        <w:ind w:left="0" w:firstLine="491"/>
        <w:jc w:val="both"/>
        <w:rPr>
          <w:rFonts w:ascii="Trebuchet MS" w:hAnsi="Trebuchet MS"/>
          <w:lang w:val="en-US"/>
        </w:rPr>
      </w:pPr>
      <w:r w:rsidRPr="00CC4CCD">
        <w:rPr>
          <w:rFonts w:ascii="Trebuchet MS" w:hAnsi="Trebuchet MS"/>
          <w:lang w:val="en-US"/>
        </w:rPr>
        <w:t xml:space="preserve">Posyandu </w:t>
      </w:r>
      <w:r w:rsidR="00AA38AA" w:rsidRPr="00CC4CCD">
        <w:rPr>
          <w:rFonts w:ascii="Trebuchet MS" w:hAnsi="Trebuchet MS"/>
          <w:lang w:val="en-US"/>
        </w:rPr>
        <w:t xml:space="preserve">Lansia </w:t>
      </w:r>
      <w:r w:rsidRPr="00CC4CCD">
        <w:rPr>
          <w:rFonts w:ascii="Trebuchet MS" w:hAnsi="Trebuchet MS"/>
          <w:lang w:val="en-US"/>
        </w:rPr>
        <w:t>merupakan pusat kegiatan masyarakat dalam upaya memfasilitasi pelayanan kesehatan pada lanjut usia dimasyarakat. Posyandu sebagai suatu wadah kegiatan yang bernuansa pemberdayaan masyarakat, akan berjalan baik dan optimal apabila proses kepemimpinan terjadi proses pengorganisasian, adanya anggota kelompok dan kader serta tersediannya pendanaan (Azizah, 2011). M</w:t>
      </w:r>
      <w:r w:rsidRPr="00F92FA3">
        <w:rPr>
          <w:rFonts w:ascii="Trebuchet MS" w:hAnsi="Trebuchet MS"/>
          <w:lang w:val="en-US"/>
        </w:rPr>
        <w:t xml:space="preserve">eningkatnya populasi lanjut usia mengharuskan Pemerintah melakukan perumusan berbagai kebijakan pelayanan kesehatan lanjut usia </w:t>
      </w:r>
      <w:r w:rsidRPr="00CC4CCD">
        <w:rPr>
          <w:rFonts w:ascii="Trebuchet MS" w:hAnsi="Trebuchet MS"/>
          <w:lang w:val="en-US"/>
        </w:rPr>
        <w:t xml:space="preserve">yang </w:t>
      </w:r>
      <w:r w:rsidRPr="00F92FA3">
        <w:rPr>
          <w:rFonts w:ascii="Trebuchet MS" w:hAnsi="Trebuchet MS"/>
          <w:lang w:val="en-US"/>
        </w:rPr>
        <w:t xml:space="preserve">ditujukan untuk meningkatkan derajat kesehatan dan </w:t>
      </w:r>
      <w:r w:rsidRPr="00CC4CCD">
        <w:rPr>
          <w:rFonts w:ascii="Trebuchet MS" w:hAnsi="Trebuchet MS"/>
          <w:lang w:val="en-US"/>
        </w:rPr>
        <w:t xml:space="preserve">meningkatkan kualitas </w:t>
      </w:r>
      <w:r w:rsidRPr="00F92FA3">
        <w:rPr>
          <w:rFonts w:ascii="Trebuchet MS" w:hAnsi="Trebuchet MS"/>
          <w:lang w:val="en-US"/>
        </w:rPr>
        <w:t>kesehatan lanjut usia untuk mencapai masa tua bahagia</w:t>
      </w:r>
      <w:r w:rsidRPr="00CC4CCD">
        <w:rPr>
          <w:rFonts w:ascii="Trebuchet MS" w:hAnsi="Trebuchet MS"/>
          <w:lang w:val="en-US"/>
        </w:rPr>
        <w:t xml:space="preserve">, sejahtera </w:t>
      </w:r>
      <w:r w:rsidRPr="00F92FA3">
        <w:rPr>
          <w:rFonts w:ascii="Trebuchet MS" w:hAnsi="Trebuchet MS"/>
          <w:lang w:val="en-US"/>
        </w:rPr>
        <w:t xml:space="preserve">dan berguna dalam kehidupan keluarga dan masyarakat sesuai dengan keberadaannya. Sebagai wujud nyata pelayanan sosial dan kesehatan pada lanjut usia, pemerintah telah mencanangkan pelayanan pada lanjut usia melalui beberapa jenjang. </w:t>
      </w:r>
      <w:r w:rsidRPr="00CC4CCD">
        <w:rPr>
          <w:rFonts w:ascii="Trebuchet MS" w:hAnsi="Trebuchet MS"/>
          <w:lang w:val="en-US"/>
        </w:rPr>
        <w:t>p</w:t>
      </w:r>
      <w:r w:rsidRPr="00F92FA3">
        <w:rPr>
          <w:rFonts w:ascii="Trebuchet MS" w:hAnsi="Trebuchet MS"/>
          <w:lang w:val="en-US"/>
        </w:rPr>
        <w:t xml:space="preserve">elayanan ditingkat masyarakat yang salah satunya adalah </w:t>
      </w:r>
      <w:r w:rsidRPr="00CC4CCD">
        <w:rPr>
          <w:rFonts w:ascii="Trebuchet MS" w:hAnsi="Trebuchet MS"/>
          <w:lang w:val="en-US"/>
        </w:rPr>
        <w:t xml:space="preserve">melalui </w:t>
      </w:r>
      <w:r w:rsidRPr="00F92FA3">
        <w:rPr>
          <w:rFonts w:ascii="Trebuchet MS" w:hAnsi="Trebuchet MS"/>
          <w:lang w:val="en-US"/>
        </w:rPr>
        <w:t>Posyandu Lansia</w:t>
      </w:r>
      <w:r w:rsidR="00CC4CCD" w:rsidRPr="00F92FA3">
        <w:rPr>
          <w:rFonts w:ascii="Trebuchet MS" w:hAnsi="Trebuchet MS"/>
          <w:lang w:val="en-US"/>
        </w:rPr>
        <w:t xml:space="preserve"> </w:t>
      </w:r>
      <w:r w:rsidR="00CC4CCD" w:rsidRPr="00F92FA3">
        <w:rPr>
          <w:rFonts w:ascii="Trebuchet MS" w:hAnsi="Trebuchet MS"/>
          <w:lang w:val="en-US"/>
        </w:rPr>
        <w:fldChar w:fldCharType="begin" w:fldLock="1"/>
      </w:r>
      <w:r w:rsidR="005C25C7">
        <w:rPr>
          <w:rFonts w:ascii="Trebuchet MS" w:hAnsi="Trebuchet MS"/>
          <w:lang w:val="en-US"/>
        </w:rPr>
        <w:instrText>ADDIN CSL_CITATION {"citationItems":[{"id":"ITEM-1","itemData":{"author":[{"dropping-particle":"","family":"Kementrian Kesehatan RI","given":"","non-dropping-particle":"","parse-names":false,"suffix":""}],"id":"ITEM-1","issued":{"date-parts":[["2016"]]},"title":"PERATURAN MENTERI KESEHATAN REPUBLIK INDONESIA NOMOR 25 TAHUN 2016 TENTANG RENCANA AKSI NASIONAL KESEHATAN LANJUT USIA TAHUN 2016-2019","type":"article"},"uris":["http://www.mendeley.com/documents/?uuid=db0ffb46-86d5-4dd7-8eba-49d8c513e8ec"]}],"mendeley":{"formattedCitation":"(Kementrian Kesehatan RI, 2016)","plainTextFormattedCitation":"(Kementrian Kesehatan RI, 2016)","previouslyFormattedCitation":"(Kementrian Kesehatan RI, 2016)"},"properties":{"noteIndex":0},"schema":"https://github.com/citation-style-language/schema/raw/master/csl-citation.json"}</w:instrText>
      </w:r>
      <w:r w:rsidR="00CC4CCD" w:rsidRPr="00F92FA3">
        <w:rPr>
          <w:rFonts w:ascii="Trebuchet MS" w:hAnsi="Trebuchet MS"/>
          <w:lang w:val="en-US"/>
        </w:rPr>
        <w:fldChar w:fldCharType="separate"/>
      </w:r>
      <w:r w:rsidR="00CC4CCD" w:rsidRPr="00F92FA3">
        <w:rPr>
          <w:rFonts w:ascii="Trebuchet MS" w:hAnsi="Trebuchet MS"/>
          <w:noProof/>
          <w:lang w:val="en-US"/>
        </w:rPr>
        <w:t>(Kementrian Kesehatan RI, 2016)</w:t>
      </w:r>
      <w:r w:rsidR="00CC4CCD" w:rsidRPr="00F92FA3">
        <w:rPr>
          <w:rFonts w:ascii="Trebuchet MS" w:hAnsi="Trebuchet MS"/>
          <w:lang w:val="en-US"/>
        </w:rPr>
        <w:fldChar w:fldCharType="end"/>
      </w:r>
      <w:r w:rsidRPr="00F92FA3">
        <w:rPr>
          <w:rFonts w:ascii="Trebuchet MS" w:hAnsi="Trebuchet MS"/>
          <w:lang w:val="en-US"/>
        </w:rPr>
        <w:t>.</w:t>
      </w:r>
    </w:p>
    <w:p w14:paraId="6AAA6057" w14:textId="232B5C31" w:rsidR="00CC4CCD" w:rsidRDefault="00CC4CCD" w:rsidP="00CC4CCD">
      <w:pPr>
        <w:pStyle w:val="ListParagraph"/>
        <w:spacing w:after="0" w:line="240" w:lineRule="auto"/>
        <w:ind w:left="0" w:firstLine="491"/>
        <w:jc w:val="both"/>
        <w:rPr>
          <w:rFonts w:ascii="Trebuchet MS" w:hAnsi="Trebuchet MS"/>
          <w:lang w:val="en-US"/>
        </w:rPr>
      </w:pPr>
      <w:r w:rsidRPr="00CC4CCD">
        <w:rPr>
          <w:rFonts w:ascii="Trebuchet MS" w:hAnsi="Trebuchet MS"/>
          <w:lang w:val="en-US"/>
        </w:rPr>
        <w:t xml:space="preserve">Jumlah penduduk lanjut usia </w:t>
      </w:r>
      <w:r>
        <w:rPr>
          <w:rFonts w:ascii="Trebuchet MS" w:hAnsi="Trebuchet MS"/>
          <w:lang w:val="en-US"/>
        </w:rPr>
        <w:t>mengalami</w:t>
      </w:r>
      <w:r w:rsidRPr="00CC4CCD">
        <w:rPr>
          <w:rFonts w:ascii="Trebuchet MS" w:hAnsi="Trebuchet MS"/>
          <w:lang w:val="en-US"/>
        </w:rPr>
        <w:t xml:space="preserve"> peningkatan dari tahun ke tahun. Hal ini sejalan dengan meningkatnya usia harapan hidup serta menjadi tanda membaiknya tingkat kesejahteraan masyarakat.</w:t>
      </w:r>
      <w:r>
        <w:rPr>
          <w:rFonts w:ascii="Trebuchet MS" w:hAnsi="Trebuchet MS"/>
          <w:lang w:val="en-US"/>
        </w:rPr>
        <w:t xml:space="preserve"> </w:t>
      </w:r>
      <w:r w:rsidRPr="00CC4CCD">
        <w:rPr>
          <w:rFonts w:ascii="Trebuchet MS" w:hAnsi="Trebuchet MS"/>
          <w:lang w:val="en-US"/>
        </w:rPr>
        <w:t>Hasil sensus penduduk tahun 2020 menunjukkan bahwa jumlah penduduk lansia di Indonesia</w:t>
      </w:r>
      <w:r>
        <w:rPr>
          <w:rFonts w:ascii="Trebuchet MS" w:hAnsi="Trebuchet MS"/>
          <w:lang w:val="en-US"/>
        </w:rPr>
        <w:t xml:space="preserve"> </w:t>
      </w:r>
      <w:r w:rsidRPr="00CC4CCD">
        <w:rPr>
          <w:rFonts w:ascii="Trebuchet MS" w:hAnsi="Trebuchet MS"/>
          <w:lang w:val="en-US"/>
        </w:rPr>
        <w:t>meningkat menjadi 25.901.900 (9,78%) di tahun 2020 dari 7,59% pada tahun 2010.</w:t>
      </w:r>
      <w:r>
        <w:rPr>
          <w:rFonts w:ascii="Trebuchet MS" w:hAnsi="Trebuchet MS"/>
          <w:lang w:val="en-US"/>
        </w:rPr>
        <w:t xml:space="preserve"> </w:t>
      </w:r>
      <w:r w:rsidRPr="00CC4CCD">
        <w:rPr>
          <w:rFonts w:ascii="Trebuchet MS" w:hAnsi="Trebuchet MS"/>
          <w:lang w:val="en-US"/>
        </w:rPr>
        <w:t>Pr</w:t>
      </w:r>
      <w:r>
        <w:rPr>
          <w:rFonts w:ascii="Trebuchet MS" w:hAnsi="Trebuchet MS"/>
          <w:lang w:val="en-US"/>
        </w:rPr>
        <w:t>e</w:t>
      </w:r>
      <w:r w:rsidRPr="00CC4CCD">
        <w:rPr>
          <w:rFonts w:ascii="Trebuchet MS" w:hAnsi="Trebuchet MS"/>
          <w:lang w:val="en-US"/>
        </w:rPr>
        <w:t xml:space="preserve">sentase Lanjut </w:t>
      </w:r>
      <w:proofErr w:type="gramStart"/>
      <w:r w:rsidRPr="00CC4CCD">
        <w:rPr>
          <w:rFonts w:ascii="Trebuchet MS" w:hAnsi="Trebuchet MS"/>
          <w:lang w:val="en-US"/>
        </w:rPr>
        <w:t>Usia  menurut</w:t>
      </w:r>
      <w:proofErr w:type="gramEnd"/>
      <w:r w:rsidRPr="00CC4CCD">
        <w:rPr>
          <w:rFonts w:ascii="Trebuchet MS" w:hAnsi="Trebuchet MS"/>
          <w:lang w:val="en-US"/>
        </w:rPr>
        <w:t xml:space="preserve"> Kelompok Pengeluaran Rumah Tangga (2021) Badan Pusat Statistik (BPS)</w:t>
      </w:r>
      <w:r>
        <w:rPr>
          <w:rFonts w:ascii="Trebuchet MS" w:hAnsi="Trebuchet MS"/>
          <w:lang w:val="en-US"/>
        </w:rPr>
        <w:t xml:space="preserve"> </w:t>
      </w:r>
      <w:r w:rsidRPr="00CC4CCD">
        <w:rPr>
          <w:rFonts w:ascii="Trebuchet MS" w:hAnsi="Trebuchet MS"/>
          <w:lang w:val="en-US"/>
        </w:rPr>
        <w:t xml:space="preserve">melaporkan terdapat 29,3 juta penduduk lanjut usia (lansia) di Indonesia pada tahun 2021. Sedangkan di wilayah JakartaJumlah lansia ada sebanyak 7.956.188 jiwa dan 3.399.189 jiwa diantaranya (42,72%) telah mendapat pelayanan kesehatan. Dari Badan pusat statistik (BPS) Jakarta Pusat terdapat   penduduk lansia berumur 60 tahun </w:t>
      </w:r>
      <w:proofErr w:type="gramStart"/>
      <w:r w:rsidRPr="00CC4CCD">
        <w:rPr>
          <w:rFonts w:ascii="Trebuchet MS" w:hAnsi="Trebuchet MS"/>
          <w:lang w:val="en-US"/>
        </w:rPr>
        <w:t>sampai  &gt;</w:t>
      </w:r>
      <w:proofErr w:type="gramEnd"/>
      <w:r w:rsidRPr="00CC4CCD">
        <w:rPr>
          <w:rFonts w:ascii="Trebuchet MS" w:hAnsi="Trebuchet MS"/>
          <w:lang w:val="en-US"/>
        </w:rPr>
        <w:t xml:space="preserve"> 75 tahun ada sejumlah 620.442 jiwa dengan jumlah lansia laki-laki sebanyak 302.208 jiwa dan jumlah lansia perempuan sebanyak 318.234 jiwa.</w:t>
      </w:r>
      <w:r>
        <w:rPr>
          <w:rFonts w:ascii="Trebuchet MS" w:hAnsi="Trebuchet MS"/>
          <w:lang w:val="en-US"/>
        </w:rPr>
        <w:t xml:space="preserve"> </w:t>
      </w:r>
      <w:r w:rsidRPr="00CC4CCD">
        <w:rPr>
          <w:rFonts w:ascii="Trebuchet MS" w:hAnsi="Trebuchet MS"/>
          <w:lang w:val="en-US"/>
        </w:rPr>
        <w:t xml:space="preserve">Jumlah kelompok lanjut Usia (Posyandu Lansia) yang memberikan pelayanan promotif dan </w:t>
      </w:r>
      <w:proofErr w:type="gramStart"/>
      <w:r w:rsidRPr="00CC4CCD">
        <w:rPr>
          <w:rFonts w:ascii="Trebuchet MS" w:hAnsi="Trebuchet MS"/>
          <w:lang w:val="en-US"/>
        </w:rPr>
        <w:t>preventif  ada</w:t>
      </w:r>
      <w:proofErr w:type="gramEnd"/>
      <w:r w:rsidRPr="00CC4CCD">
        <w:rPr>
          <w:rFonts w:ascii="Trebuchet MS" w:hAnsi="Trebuchet MS"/>
          <w:lang w:val="en-US"/>
        </w:rPr>
        <w:t xml:space="preserve"> 69.500 yang tersebar di semua provinsi di Indonesia. Namun, implementasi kegiatan </w:t>
      </w:r>
      <w:r w:rsidR="00AA38AA" w:rsidRPr="00CC4CCD">
        <w:rPr>
          <w:rFonts w:ascii="Trebuchet MS" w:hAnsi="Trebuchet MS"/>
          <w:lang w:val="en-US"/>
        </w:rPr>
        <w:t xml:space="preserve">Posyandu Lansia </w:t>
      </w:r>
      <w:r w:rsidRPr="00CC4CCD">
        <w:rPr>
          <w:rFonts w:ascii="Trebuchet MS" w:hAnsi="Trebuchet MS"/>
          <w:lang w:val="en-US"/>
        </w:rPr>
        <w:t>saat ini belum berjalan secara maksimal.</w:t>
      </w:r>
    </w:p>
    <w:p w14:paraId="4A4B76E7" w14:textId="2186E25A" w:rsidR="00CC4CCD" w:rsidRPr="00CC4CCD" w:rsidRDefault="00CC4CCD" w:rsidP="00F92FA3">
      <w:pPr>
        <w:pStyle w:val="ListParagraph"/>
        <w:spacing w:after="0" w:line="240" w:lineRule="auto"/>
        <w:ind w:left="0" w:firstLine="491"/>
        <w:jc w:val="both"/>
        <w:rPr>
          <w:rFonts w:ascii="Trebuchet MS" w:hAnsi="Trebuchet MS"/>
          <w:lang w:val="en-US"/>
        </w:rPr>
      </w:pPr>
      <w:r w:rsidRPr="00CC4CCD">
        <w:rPr>
          <w:rFonts w:ascii="Trebuchet MS" w:hAnsi="Trebuchet MS"/>
          <w:lang w:val="en-US"/>
        </w:rPr>
        <w:t xml:space="preserve">Salah satu indikator yang menunjukan belum maksimalnya kegiatan Posyandu </w:t>
      </w:r>
      <w:r w:rsidR="00AA38AA" w:rsidRPr="00CC4CCD">
        <w:rPr>
          <w:rFonts w:ascii="Trebuchet MS" w:hAnsi="Trebuchet MS"/>
          <w:lang w:val="en-US"/>
        </w:rPr>
        <w:t xml:space="preserve">Lansia </w:t>
      </w:r>
      <w:r w:rsidRPr="00CC4CCD">
        <w:rPr>
          <w:rFonts w:ascii="Trebuchet MS" w:hAnsi="Trebuchet MS"/>
          <w:lang w:val="en-US"/>
        </w:rPr>
        <w:t xml:space="preserve">adalah rendahnya kunjungan lansia ke </w:t>
      </w:r>
      <w:r w:rsidR="00F92FA3">
        <w:rPr>
          <w:rFonts w:ascii="Trebuchet MS" w:hAnsi="Trebuchet MS"/>
          <w:lang w:val="en-US"/>
        </w:rPr>
        <w:t>P</w:t>
      </w:r>
      <w:r w:rsidRPr="00CC4CCD">
        <w:rPr>
          <w:rFonts w:ascii="Trebuchet MS" w:hAnsi="Trebuchet MS"/>
          <w:lang w:val="en-US"/>
        </w:rPr>
        <w:t xml:space="preserve">osyandu </w:t>
      </w:r>
      <w:r w:rsidR="00F92FA3">
        <w:rPr>
          <w:rFonts w:ascii="Trebuchet MS" w:hAnsi="Trebuchet MS"/>
          <w:lang w:val="en-US"/>
        </w:rPr>
        <w:t>L</w:t>
      </w:r>
      <w:r w:rsidRPr="00CC4CCD">
        <w:rPr>
          <w:rFonts w:ascii="Trebuchet MS" w:hAnsi="Trebuchet MS"/>
          <w:lang w:val="en-US"/>
        </w:rPr>
        <w:t xml:space="preserve">ansia yang   disebabkan oleh beberapa faktor sebagaimana dikemukanan Frans Juniardi dalam Penelitianya mengenai “Faktor-faktor yang mempengaruhi kunjungan lansia ke Posyandu </w:t>
      </w:r>
      <w:r w:rsidR="00AA38AA" w:rsidRPr="00CC4CCD">
        <w:rPr>
          <w:rFonts w:ascii="Trebuchet MS" w:hAnsi="Trebuchet MS"/>
          <w:lang w:val="en-US"/>
        </w:rPr>
        <w:t xml:space="preserve">Lansia </w:t>
      </w:r>
      <w:r w:rsidRPr="00CC4CCD">
        <w:rPr>
          <w:rFonts w:ascii="Trebuchet MS" w:hAnsi="Trebuchet MS"/>
          <w:lang w:val="en-US"/>
        </w:rPr>
        <w:t xml:space="preserve">menyebutkan faktor  : Pengethuan, jarak rumah kelokasi, dukungan keluarga, sarana prasanara, sikap lansia dan juga faktor </w:t>
      </w:r>
      <w:r w:rsidRPr="00CC4CCD">
        <w:rPr>
          <w:rFonts w:ascii="Trebuchet MS" w:hAnsi="Trebuchet MS"/>
          <w:lang w:val="en-US"/>
        </w:rPr>
        <w:lastRenderedPageBreak/>
        <w:t>ekonomi</w:t>
      </w:r>
      <w:r w:rsidR="00F92FA3">
        <w:rPr>
          <w:rFonts w:ascii="Trebuchet MS" w:hAnsi="Trebuchet MS"/>
          <w:lang w:val="en-US"/>
        </w:rPr>
        <w:t>”</w:t>
      </w:r>
      <w:r w:rsidRPr="00CC4CCD">
        <w:rPr>
          <w:rFonts w:ascii="Trebuchet MS" w:hAnsi="Trebuchet MS"/>
          <w:lang w:val="en-US"/>
        </w:rPr>
        <w:t xml:space="preserve"> dimana faktor pengetahuan menjadi faktor yang sangat perpengaruh untuk  terlaks</w:t>
      </w:r>
      <w:r w:rsidR="00F92FA3">
        <w:rPr>
          <w:rFonts w:ascii="Trebuchet MS" w:hAnsi="Trebuchet MS"/>
          <w:lang w:val="en-US"/>
        </w:rPr>
        <w:t>a</w:t>
      </w:r>
      <w:r w:rsidRPr="00CC4CCD">
        <w:rPr>
          <w:rFonts w:ascii="Trebuchet MS" w:hAnsi="Trebuchet MS"/>
          <w:lang w:val="en-US"/>
        </w:rPr>
        <w:t>nanya program kegiatan Posyandu L</w:t>
      </w:r>
      <w:r w:rsidR="00F92FA3">
        <w:rPr>
          <w:rFonts w:ascii="Trebuchet MS" w:hAnsi="Trebuchet MS"/>
          <w:lang w:val="en-US"/>
        </w:rPr>
        <w:t>a</w:t>
      </w:r>
      <w:r w:rsidRPr="00CC4CCD">
        <w:rPr>
          <w:rFonts w:ascii="Trebuchet MS" w:hAnsi="Trebuchet MS"/>
          <w:lang w:val="en-US"/>
        </w:rPr>
        <w:t xml:space="preserve">nsia.  </w:t>
      </w:r>
      <w:r w:rsidR="00F92FA3">
        <w:rPr>
          <w:rFonts w:ascii="Trebuchet MS" w:hAnsi="Trebuchet MS"/>
          <w:lang w:val="en-US"/>
        </w:rPr>
        <w:t xml:space="preserve">Hasil penelitian tersebut, </w:t>
      </w:r>
      <w:r w:rsidRPr="00CC4CCD">
        <w:rPr>
          <w:rFonts w:ascii="Trebuchet MS" w:hAnsi="Trebuchet MS"/>
          <w:lang w:val="en-US"/>
        </w:rPr>
        <w:t xml:space="preserve">dapat difahami </w:t>
      </w:r>
      <w:r w:rsidR="00F92FA3">
        <w:rPr>
          <w:rFonts w:ascii="Trebuchet MS" w:hAnsi="Trebuchet MS"/>
          <w:lang w:val="en-US"/>
        </w:rPr>
        <w:t>bahwa untuk</w:t>
      </w:r>
      <w:r w:rsidRPr="00CC4CCD">
        <w:rPr>
          <w:rFonts w:ascii="Trebuchet MS" w:hAnsi="Trebuchet MS"/>
          <w:lang w:val="en-US"/>
        </w:rPr>
        <w:t xml:space="preserve"> meningkatkan partisipasi masyarakat dalam kegiatan-kegiatan yang berbasis masyarakat seperti Posyandu perlu didukung dengan adanya   pengetahuan, pemahaman (aspek kognitif) yang berdampak pada sikap (Affektif) kepedulian dan ketertarikan hingga mampu melaksanakan (psikomotor) dari program-program kegiatan yang yang dapat dilakukan pada </w:t>
      </w:r>
      <w:r w:rsidR="00AA38AA" w:rsidRPr="00CC4CCD">
        <w:rPr>
          <w:rFonts w:ascii="Trebuchet MS" w:hAnsi="Trebuchet MS"/>
          <w:lang w:val="en-US"/>
        </w:rPr>
        <w:t>Posyandu Lansia</w:t>
      </w:r>
      <w:r w:rsidRPr="00CC4CCD">
        <w:rPr>
          <w:rFonts w:ascii="Trebuchet MS" w:hAnsi="Trebuchet MS"/>
          <w:lang w:val="en-US"/>
        </w:rPr>
        <w:t>.</w:t>
      </w:r>
    </w:p>
    <w:p w14:paraId="7EE8EC57" w14:textId="09A97363" w:rsidR="00754BA2" w:rsidRPr="00F92FA3" w:rsidRDefault="00F92FA3" w:rsidP="00F92FA3">
      <w:pPr>
        <w:pStyle w:val="ListParagraph"/>
        <w:spacing w:after="0" w:line="240" w:lineRule="auto"/>
        <w:ind w:left="0" w:firstLine="491"/>
        <w:jc w:val="both"/>
        <w:rPr>
          <w:rFonts w:ascii="Trebuchet MS" w:hAnsi="Trebuchet MS"/>
          <w:lang w:val="en-US"/>
        </w:rPr>
      </w:pPr>
      <w:r>
        <w:rPr>
          <w:rFonts w:ascii="Trebuchet MS" w:hAnsi="Trebuchet MS"/>
          <w:lang w:val="en-US"/>
        </w:rPr>
        <w:t>Data</w:t>
      </w:r>
      <w:r w:rsidR="00CC4CCD" w:rsidRPr="00CC4CCD">
        <w:rPr>
          <w:rFonts w:ascii="Trebuchet MS" w:hAnsi="Trebuchet MS"/>
          <w:lang w:val="en-US"/>
        </w:rPr>
        <w:t xml:space="preserve"> yang diperoleh dari keluraham Bungur tahun 2021</w:t>
      </w:r>
      <w:r>
        <w:rPr>
          <w:rFonts w:ascii="Trebuchet MS" w:hAnsi="Trebuchet MS"/>
          <w:lang w:val="en-US"/>
        </w:rPr>
        <w:t xml:space="preserve"> </w:t>
      </w:r>
      <w:r w:rsidR="00CC4CCD" w:rsidRPr="00CC4CCD">
        <w:rPr>
          <w:rFonts w:ascii="Trebuchet MS" w:hAnsi="Trebuchet MS"/>
          <w:lang w:val="en-US"/>
        </w:rPr>
        <w:t>didapatkan jumlah lansia sebanyak 1473 jiwa</w:t>
      </w:r>
      <w:r>
        <w:rPr>
          <w:rFonts w:ascii="Trebuchet MS" w:hAnsi="Trebuchet MS"/>
          <w:lang w:val="en-US"/>
        </w:rPr>
        <w:t xml:space="preserve"> da</w:t>
      </w:r>
      <w:r w:rsidR="00CC4CCD" w:rsidRPr="00CC4CCD">
        <w:rPr>
          <w:rFonts w:ascii="Trebuchet MS" w:hAnsi="Trebuchet MS"/>
          <w:lang w:val="en-US"/>
        </w:rPr>
        <w:t xml:space="preserve">n terdapat 15 program </w:t>
      </w:r>
      <w:r w:rsidR="00AA38AA" w:rsidRPr="00CC4CCD">
        <w:rPr>
          <w:rFonts w:ascii="Trebuchet MS" w:hAnsi="Trebuchet MS"/>
          <w:lang w:val="en-US"/>
        </w:rPr>
        <w:t xml:space="preserve">Posyandu Lansia </w:t>
      </w:r>
      <w:r w:rsidR="00CC4CCD" w:rsidRPr="00CC4CCD">
        <w:rPr>
          <w:rFonts w:ascii="Trebuchet MS" w:hAnsi="Trebuchet MS"/>
          <w:lang w:val="en-US"/>
        </w:rPr>
        <w:t xml:space="preserve">yang tersebar di 13 RW di wilayah Kelurahan Bungur yang memiliki program </w:t>
      </w:r>
      <w:r w:rsidR="00AA38AA" w:rsidRPr="00CC4CCD">
        <w:rPr>
          <w:rFonts w:ascii="Trebuchet MS" w:hAnsi="Trebuchet MS"/>
          <w:lang w:val="en-US"/>
        </w:rPr>
        <w:t>Posyandu Lansia</w:t>
      </w:r>
      <w:r w:rsidR="00CC4CCD" w:rsidRPr="00CC4CCD">
        <w:rPr>
          <w:rFonts w:ascii="Trebuchet MS" w:hAnsi="Trebuchet MS"/>
          <w:lang w:val="en-US"/>
        </w:rPr>
        <w:t>.</w:t>
      </w:r>
      <w:r>
        <w:rPr>
          <w:rFonts w:ascii="Trebuchet MS" w:hAnsi="Trebuchet MS"/>
          <w:lang w:val="en-US"/>
        </w:rPr>
        <w:t xml:space="preserve"> </w:t>
      </w:r>
      <w:r w:rsidR="00CC4CCD" w:rsidRPr="00CC4CCD">
        <w:rPr>
          <w:rFonts w:ascii="Trebuchet MS" w:hAnsi="Trebuchet MS"/>
          <w:lang w:val="en-US"/>
        </w:rPr>
        <w:t xml:space="preserve">Berdasarkan data yang diperoleh dari pemanfaatan </w:t>
      </w:r>
      <w:r w:rsidR="00AA38AA" w:rsidRPr="00CC4CCD">
        <w:rPr>
          <w:rFonts w:ascii="Trebuchet MS" w:hAnsi="Trebuchet MS"/>
          <w:lang w:val="en-US"/>
        </w:rPr>
        <w:t xml:space="preserve">Posyandu Lansia </w:t>
      </w:r>
      <w:r w:rsidR="00CC4CCD" w:rsidRPr="00CC4CCD">
        <w:rPr>
          <w:rFonts w:ascii="Trebuchet MS" w:hAnsi="Trebuchet MS"/>
          <w:lang w:val="en-US"/>
        </w:rPr>
        <w:t xml:space="preserve">belum sesuai dengan apa yang menjadi harapan pemerintah (minimal mencapai diatas 70 % lansia memanfaatkan </w:t>
      </w:r>
      <w:r w:rsidR="00AA38AA" w:rsidRPr="00CC4CCD">
        <w:rPr>
          <w:rFonts w:ascii="Trebuchet MS" w:hAnsi="Trebuchet MS"/>
          <w:lang w:val="en-US"/>
        </w:rPr>
        <w:t>Posyandu Lansia</w:t>
      </w:r>
      <w:r w:rsidR="00CC4CCD" w:rsidRPr="00CC4CCD">
        <w:rPr>
          <w:rFonts w:ascii="Trebuchet MS" w:hAnsi="Trebuchet MS"/>
          <w:lang w:val="en-US"/>
        </w:rPr>
        <w:t xml:space="preserve">), berdasarkan konsep, teori-teori serta asumsi banyak faktor yang berpengaruh terhadap penomena yang      terjadi dengan </w:t>
      </w:r>
      <w:r w:rsidR="00AA38AA" w:rsidRPr="00CC4CCD">
        <w:rPr>
          <w:rFonts w:ascii="Trebuchet MS" w:hAnsi="Trebuchet MS"/>
          <w:lang w:val="en-US"/>
        </w:rPr>
        <w:t>Posyandu Lansia</w:t>
      </w:r>
      <w:r w:rsidR="00CC4CCD" w:rsidRPr="00CC4CCD">
        <w:rPr>
          <w:rFonts w:ascii="Trebuchet MS" w:hAnsi="Trebuchet MS"/>
          <w:lang w:val="en-US"/>
        </w:rPr>
        <w:t xml:space="preserve">, salah satunya faktor pengetahuan lansia tentang posyandu itu sendiri. Oleh </w:t>
      </w:r>
      <w:r>
        <w:rPr>
          <w:rFonts w:ascii="Trebuchet MS" w:hAnsi="Trebuchet MS"/>
          <w:lang w:val="en-US"/>
        </w:rPr>
        <w:t>karen</w:t>
      </w:r>
      <w:r w:rsidR="00CC4CCD" w:rsidRPr="00CC4CCD">
        <w:rPr>
          <w:rFonts w:ascii="Trebuchet MS" w:hAnsi="Trebuchet MS"/>
          <w:lang w:val="en-US"/>
        </w:rPr>
        <w:t>a itu</w:t>
      </w:r>
      <w:r>
        <w:rPr>
          <w:rFonts w:ascii="Trebuchet MS" w:hAnsi="Trebuchet MS"/>
          <w:lang w:val="en-US"/>
        </w:rPr>
        <w:t>,</w:t>
      </w:r>
      <w:r w:rsidR="00CC4CCD" w:rsidRPr="00CC4CCD">
        <w:rPr>
          <w:rFonts w:ascii="Trebuchet MS" w:hAnsi="Trebuchet MS"/>
          <w:lang w:val="en-US"/>
        </w:rPr>
        <w:t xml:space="preserve"> melalui penelitian ini diharapkan diperolehnya gambaran secara obyektif mengenai pengatahuan lansia tentang posyandu melalui metode Survey pengetahuan lansia dengan tahapan-tahapan yanga akan dilakukan mulai dari membangun kemitraan, pengumpulan data pengetahuan </w:t>
      </w:r>
      <w:r w:rsidR="00AA38AA" w:rsidRPr="00CC4CCD">
        <w:rPr>
          <w:rFonts w:ascii="Trebuchet MS" w:hAnsi="Trebuchet MS"/>
          <w:lang w:val="en-US"/>
        </w:rPr>
        <w:t xml:space="preserve">Posyandu Lansia </w:t>
      </w:r>
      <w:r w:rsidR="00CC4CCD" w:rsidRPr="00CC4CCD">
        <w:rPr>
          <w:rFonts w:ascii="Trebuchet MS" w:hAnsi="Trebuchet MS"/>
          <w:lang w:val="en-US"/>
        </w:rPr>
        <w:t>dan data-</w:t>
      </w:r>
      <w:proofErr w:type="gramStart"/>
      <w:r w:rsidR="00CC4CCD" w:rsidRPr="00CC4CCD">
        <w:rPr>
          <w:rFonts w:ascii="Trebuchet MS" w:hAnsi="Trebuchet MS"/>
          <w:lang w:val="en-US"/>
        </w:rPr>
        <w:t>data  terkait</w:t>
      </w:r>
      <w:proofErr w:type="gramEnd"/>
      <w:r w:rsidR="00CC4CCD" w:rsidRPr="00CC4CCD">
        <w:rPr>
          <w:rFonts w:ascii="Trebuchet MS" w:hAnsi="Trebuchet MS"/>
          <w:lang w:val="en-US"/>
        </w:rPr>
        <w:t xml:space="preserve"> karakteristik responden  yang mempunyai hubungan dengan pengetahuan lansi</w:t>
      </w:r>
      <w:r>
        <w:rPr>
          <w:rFonts w:ascii="Trebuchet MS" w:hAnsi="Trebuchet MS"/>
          <w:lang w:val="en-US"/>
        </w:rPr>
        <w:t>a</w:t>
      </w:r>
      <w:r w:rsidR="00CC4CCD" w:rsidRPr="00CC4CCD">
        <w:rPr>
          <w:rFonts w:ascii="Trebuchet MS" w:hAnsi="Trebuchet MS"/>
          <w:lang w:val="en-US"/>
        </w:rPr>
        <w:t xml:space="preserve"> yang menjadi sample peneliti</w:t>
      </w:r>
      <w:r>
        <w:rPr>
          <w:rFonts w:ascii="Trebuchet MS" w:hAnsi="Trebuchet MS"/>
          <w:lang w:val="en-US"/>
        </w:rPr>
        <w:t>a</w:t>
      </w:r>
      <w:r w:rsidR="00CC4CCD" w:rsidRPr="00CC4CCD">
        <w:rPr>
          <w:rFonts w:ascii="Trebuchet MS" w:hAnsi="Trebuchet MS"/>
          <w:lang w:val="en-US"/>
        </w:rPr>
        <w:t>n.</w:t>
      </w:r>
    </w:p>
    <w:p w14:paraId="48BFCB21" w14:textId="77777777" w:rsidR="00754BA2" w:rsidRPr="006E7535" w:rsidRDefault="00754BA2" w:rsidP="00133CBD">
      <w:pPr>
        <w:pStyle w:val="ListParagraph"/>
        <w:spacing w:after="0" w:line="240" w:lineRule="auto"/>
        <w:ind w:left="0" w:firstLine="720"/>
        <w:jc w:val="both"/>
        <w:rPr>
          <w:rFonts w:ascii="Trebuchet MS" w:hAnsi="Trebuchet MS"/>
        </w:rPr>
      </w:pPr>
    </w:p>
    <w:p w14:paraId="44B25B2E" w14:textId="3646B166" w:rsidR="0020652F" w:rsidRPr="00BC3BA4" w:rsidRDefault="00337F6B" w:rsidP="00BC3BA4">
      <w:pPr>
        <w:pStyle w:val="ListParagraph"/>
        <w:numPr>
          <w:ilvl w:val="0"/>
          <w:numId w:val="9"/>
        </w:numPr>
        <w:spacing w:after="0" w:line="240" w:lineRule="auto"/>
        <w:ind w:left="426" w:hanging="426"/>
        <w:rPr>
          <w:rFonts w:ascii="Trebuchet MS" w:hAnsi="Trebuchet MS"/>
          <w:b/>
        </w:rPr>
      </w:pPr>
      <w:r w:rsidRPr="00BC3BA4">
        <w:rPr>
          <w:rFonts w:ascii="Trebuchet MS" w:hAnsi="Trebuchet MS"/>
          <w:b/>
        </w:rPr>
        <w:t>MASALAH DAN RUMUSAN PERTANYAAN</w:t>
      </w:r>
    </w:p>
    <w:p w14:paraId="354DBC0B" w14:textId="22B4253C" w:rsidR="00F4576F" w:rsidRPr="00280B89" w:rsidRDefault="00F92FA3" w:rsidP="00133CBD">
      <w:pPr>
        <w:pStyle w:val="ListParagraph"/>
        <w:spacing w:after="0" w:line="240" w:lineRule="auto"/>
        <w:ind w:left="0" w:firstLine="491"/>
        <w:jc w:val="both"/>
        <w:sectPr w:rsidR="00F4576F" w:rsidRPr="00280B89" w:rsidSect="00F4576F">
          <w:type w:val="continuous"/>
          <w:pgSz w:w="11906" w:h="16838"/>
          <w:pgMar w:top="1699" w:right="1699" w:bottom="1699" w:left="2275" w:header="706" w:footer="706" w:gutter="0"/>
          <w:cols w:space="708"/>
          <w:docGrid w:linePitch="360"/>
        </w:sectPr>
      </w:pPr>
      <w:r>
        <w:rPr>
          <w:rFonts w:ascii="Trebuchet MS" w:hAnsi="Trebuchet MS"/>
          <w:lang w:val="en-US"/>
        </w:rPr>
        <w:t xml:space="preserve">Penelitian ini merumuskan 2 pertanyaan utama yakni (1) bagaimana </w:t>
      </w:r>
      <w:proofErr w:type="gramStart"/>
      <w:r>
        <w:rPr>
          <w:rFonts w:ascii="Trebuchet MS" w:hAnsi="Trebuchet MS"/>
          <w:lang w:val="en-US"/>
        </w:rPr>
        <w:t>gambaran  karakteristik</w:t>
      </w:r>
      <w:proofErr w:type="gramEnd"/>
      <w:r>
        <w:rPr>
          <w:rFonts w:ascii="Trebuchet MS" w:hAnsi="Trebuchet MS"/>
          <w:lang w:val="en-US"/>
        </w:rPr>
        <w:t xml:space="preserve"> lansia di wilayah kelurahan Bungur, Jakarta Pusat; (2) bagaimana gambaran tingkat pengetahuan </w:t>
      </w:r>
      <w:r w:rsidR="00280B89">
        <w:rPr>
          <w:rFonts w:ascii="Trebuchet MS" w:hAnsi="Trebuchet MS"/>
          <w:lang w:val="en-US"/>
        </w:rPr>
        <w:t xml:space="preserve"> lansia terkait pelayanan Posyandu Lansia di wilayah kelurahan Bungur, Jakarta Pusat.</w:t>
      </w:r>
    </w:p>
    <w:p w14:paraId="2B2DDF73" w14:textId="6168BD95" w:rsidR="00F4576F" w:rsidRDefault="00F4576F" w:rsidP="00133CBD">
      <w:pPr>
        <w:pStyle w:val="ListParagraph"/>
        <w:spacing w:after="0" w:line="240" w:lineRule="auto"/>
        <w:ind w:left="0" w:firstLine="491"/>
        <w:jc w:val="both"/>
        <w:rPr>
          <w:rFonts w:ascii="Trebuchet MS" w:hAnsi="Trebuchet MS"/>
          <w:lang w:val="en-US"/>
        </w:rPr>
      </w:pPr>
    </w:p>
    <w:p w14:paraId="60F5C7E8" w14:textId="77777777" w:rsidR="00F3627E" w:rsidRDefault="00F3627E" w:rsidP="00133CBD">
      <w:pPr>
        <w:pStyle w:val="ListParagraph"/>
        <w:spacing w:after="0" w:line="240" w:lineRule="auto"/>
        <w:ind w:left="0" w:firstLine="491"/>
        <w:jc w:val="both"/>
        <w:rPr>
          <w:rFonts w:ascii="Trebuchet MS" w:hAnsi="Trebuchet MS"/>
          <w:lang w:val="en-US"/>
        </w:rPr>
      </w:pPr>
    </w:p>
    <w:p w14:paraId="50C83297" w14:textId="4CA7EB2C" w:rsidR="00F3627E" w:rsidRDefault="00F3627E" w:rsidP="00133CBD">
      <w:pPr>
        <w:pStyle w:val="ListParagraph"/>
        <w:spacing w:after="0" w:line="240" w:lineRule="auto"/>
        <w:ind w:left="0" w:firstLine="491"/>
        <w:jc w:val="both"/>
        <w:rPr>
          <w:rFonts w:ascii="Trebuchet MS" w:hAnsi="Trebuchet MS"/>
          <w:lang w:val="en-US"/>
        </w:rPr>
        <w:sectPr w:rsidR="00F3627E" w:rsidSect="006E7535">
          <w:type w:val="continuous"/>
          <w:pgSz w:w="11906" w:h="16838"/>
          <w:pgMar w:top="1699" w:right="1699" w:bottom="1699" w:left="2275" w:header="706" w:footer="706" w:gutter="0"/>
          <w:cols w:num="2" w:space="708"/>
          <w:docGrid w:linePitch="360"/>
        </w:sectPr>
      </w:pPr>
    </w:p>
    <w:p w14:paraId="3D93CE45" w14:textId="556A8EE7" w:rsidR="00BC3BA4" w:rsidRPr="00BC3BA4" w:rsidRDefault="00BC3BA4" w:rsidP="00BC3BA4">
      <w:pPr>
        <w:pStyle w:val="ListParagraph"/>
        <w:numPr>
          <w:ilvl w:val="0"/>
          <w:numId w:val="9"/>
        </w:numPr>
        <w:spacing w:after="0" w:line="240" w:lineRule="auto"/>
        <w:ind w:left="426" w:hanging="426"/>
        <w:jc w:val="both"/>
        <w:rPr>
          <w:rFonts w:ascii="Trebuchet MS" w:hAnsi="Trebuchet MS"/>
          <w:b/>
          <w:bCs/>
          <w:lang w:val="en-US"/>
        </w:rPr>
      </w:pPr>
      <w:r w:rsidRPr="00BC3BA4">
        <w:rPr>
          <w:rFonts w:ascii="Trebuchet MS" w:hAnsi="Trebuchet MS"/>
          <w:b/>
          <w:bCs/>
          <w:lang w:val="en-US"/>
        </w:rPr>
        <w:t>KAJIAN PUSTAKA</w:t>
      </w:r>
    </w:p>
    <w:p w14:paraId="5815DD4C" w14:textId="6CB65A00" w:rsidR="00786D23" w:rsidRPr="00786D23" w:rsidRDefault="00786D23" w:rsidP="00786D23">
      <w:pPr>
        <w:pStyle w:val="ListParagraph"/>
        <w:spacing w:after="0" w:line="240" w:lineRule="auto"/>
        <w:ind w:left="0" w:firstLine="491"/>
        <w:jc w:val="both"/>
        <w:rPr>
          <w:rFonts w:ascii="Trebuchet MS" w:hAnsi="Trebuchet MS"/>
          <w:lang w:val="en-US"/>
        </w:rPr>
      </w:pPr>
      <w:r w:rsidRPr="00786D23">
        <w:rPr>
          <w:rFonts w:ascii="Trebuchet MS" w:hAnsi="Trebuchet MS"/>
          <w:lang w:val="en-US"/>
        </w:rPr>
        <w:t xml:space="preserve">Lanjut usia (lansia) merupakan seseorang dengan usia ≥ 60 tahun, memiliki </w:t>
      </w:r>
      <w:proofErr w:type="gramStart"/>
      <w:r w:rsidRPr="00786D23">
        <w:rPr>
          <w:rFonts w:ascii="Trebuchet MS" w:hAnsi="Trebuchet MS"/>
          <w:lang w:val="en-US"/>
        </w:rPr>
        <w:t>risiko  tinggi</w:t>
      </w:r>
      <w:proofErr w:type="gramEnd"/>
      <w:r w:rsidRPr="00786D23">
        <w:rPr>
          <w:rFonts w:ascii="Trebuchet MS" w:hAnsi="Trebuchet MS"/>
          <w:lang w:val="en-US"/>
        </w:rPr>
        <w:t xml:space="preserve"> terkena penyakit degeneratif yaitu penyakit tidak menular yang disebabkan oleh  faktor dan proses penuaan, salah satunya ialah penyakit diabetes mellitus (Permenkes No  43 tahun 2019, 2019). Lansia memiliki risiko lebih tinggi terkena diabetes </w:t>
      </w:r>
      <w:proofErr w:type="gramStart"/>
      <w:r w:rsidRPr="00786D23">
        <w:rPr>
          <w:rFonts w:ascii="Trebuchet MS" w:hAnsi="Trebuchet MS"/>
          <w:lang w:val="en-US"/>
        </w:rPr>
        <w:t>dibandingkan  usia</w:t>
      </w:r>
      <w:proofErr w:type="gramEnd"/>
      <w:r w:rsidRPr="00786D23">
        <w:rPr>
          <w:rFonts w:ascii="Trebuchet MS" w:hAnsi="Trebuchet MS"/>
          <w:lang w:val="en-US"/>
        </w:rPr>
        <w:t xml:space="preserve"> dewasa. Sebuah riset tentang usia sebagai faktor pemicu diabetes menunjukkan </w:t>
      </w:r>
      <w:proofErr w:type="gramStart"/>
      <w:r w:rsidRPr="00786D23">
        <w:rPr>
          <w:rFonts w:ascii="Trebuchet MS" w:hAnsi="Trebuchet MS"/>
          <w:lang w:val="en-US"/>
        </w:rPr>
        <w:t>bahwa  usia</w:t>
      </w:r>
      <w:proofErr w:type="gramEnd"/>
      <w:r w:rsidRPr="00786D23">
        <w:rPr>
          <w:rFonts w:ascii="Trebuchet MS" w:hAnsi="Trebuchet MS"/>
          <w:lang w:val="en-US"/>
        </w:rPr>
        <w:t xml:space="preserve"> diatas 70 tahun berisiko terkena diabetes 7,4 kali lebih tinggi dibandingkan usia  dibawahnya (Suastika, 2012). Jumlah penduduk lansia saat ini mengalami </w:t>
      </w:r>
      <w:proofErr w:type="gramStart"/>
      <w:r w:rsidRPr="00786D23">
        <w:rPr>
          <w:rFonts w:ascii="Trebuchet MS" w:hAnsi="Trebuchet MS"/>
          <w:lang w:val="en-US"/>
        </w:rPr>
        <w:t>peningkatan  seiring</w:t>
      </w:r>
      <w:proofErr w:type="gramEnd"/>
      <w:r w:rsidRPr="00786D23">
        <w:rPr>
          <w:rFonts w:ascii="Trebuchet MS" w:hAnsi="Trebuchet MS"/>
          <w:lang w:val="en-US"/>
        </w:rPr>
        <w:t xml:space="preserve"> dengan meningkatnya kemajuan teknologi dan fasilitas pelayanan kesehatan di  masyarakat yang ditandai dengan meningkatnya angka harapan hidup (AHH). </w:t>
      </w:r>
      <w:proofErr w:type="gramStart"/>
      <w:r w:rsidRPr="00786D23">
        <w:rPr>
          <w:rFonts w:ascii="Trebuchet MS" w:hAnsi="Trebuchet MS"/>
          <w:lang w:val="en-US"/>
        </w:rPr>
        <w:t>Angka  harapan</w:t>
      </w:r>
      <w:proofErr w:type="gramEnd"/>
      <w:r w:rsidRPr="00786D23">
        <w:rPr>
          <w:rFonts w:ascii="Trebuchet MS" w:hAnsi="Trebuchet MS"/>
          <w:lang w:val="en-US"/>
        </w:rPr>
        <w:t xml:space="preserve"> hidup (AHH) diartikan sebagai rata-rata perkiraan banyak tahun yang dapat  ditempuh seorang penduduk di negaranya (Badan Pusat Statistik, 2017). Angka </w:t>
      </w:r>
      <w:proofErr w:type="gramStart"/>
      <w:r w:rsidRPr="00786D23">
        <w:rPr>
          <w:rFonts w:ascii="Trebuchet MS" w:hAnsi="Trebuchet MS"/>
          <w:lang w:val="en-US"/>
        </w:rPr>
        <w:t>harapan  hidup</w:t>
      </w:r>
      <w:proofErr w:type="gramEnd"/>
      <w:r w:rsidRPr="00786D23">
        <w:rPr>
          <w:rFonts w:ascii="Trebuchet MS" w:hAnsi="Trebuchet MS"/>
          <w:lang w:val="en-US"/>
        </w:rPr>
        <w:t xml:space="preserve"> laki-laki ialah 69,30 tahun pada 2018 dan meningkat menjadi 69,59 tahun pada 2020,  sedangkan angka harapan hidup perempuan ialah 73,19 tahun pada 2018 dan meningkat  menjadi 73,46 tahun pada 2020.  Model teori yang dipilih pada keperawatan komunitas ini ialah menggunakan teori Community As Partner (CAP) yang dikembangkan oleh Anderson dan Mc Farlan dari teori Betty Neuman  </w:t>
      </w:r>
      <w:r w:rsidRPr="00786D23">
        <w:rPr>
          <w:rFonts w:ascii="Trebuchet MS" w:hAnsi="Trebuchet MS"/>
          <w:lang w:val="en-US"/>
        </w:rPr>
        <w:fldChar w:fldCharType="begin" w:fldLock="1"/>
      </w:r>
      <w:r w:rsidR="005C25C7">
        <w:rPr>
          <w:rFonts w:ascii="Trebuchet MS" w:hAnsi="Trebuchet MS"/>
          <w:lang w:val="en-US"/>
        </w:rPr>
        <w:instrText>ADDIN CSL_CITATION {"citationItems":[{"id":"ITEM-1","itemData":{"author":[{"dropping-particle":"","family":"Anderson &amp; Mc farlane","given":"","non-dropping-particle":"","parse-names":false,"suffix":""}],"id":"ITEM-1","issued":{"date-parts":[["2011"]]},"publisher":"wolters kluwer health","publisher-place":"Philadelphia","title":"Community as Partner : theory and practice in nursing","type":"book"},"uris":["http://www.mendeley.com/documents/?uuid=18410163-e21c-4f7e-a85e-435c0313a24d","http://www.mendeley.com/documents/?uuid=fc7bbaeb-57ef-4a84-b46b-07824c6f198b"]}],"mendeley":{"formattedCitation":"(Anderson &amp; Mc farlane, 2011)","manualFormatting":"(Anderson &amp; McFarlane, 2011)","plainTextFormattedCitation":"(Anderson &amp; Mc farlane, 2011)","previouslyFormattedCitation":"(Anderson &amp; Mc farlane, 2011)"},"properties":{"noteIndex":0},"schema":"https://github.com/citation-style-language/schema/raw/master/csl-citation.json"}</w:instrText>
      </w:r>
      <w:r w:rsidRPr="00786D23">
        <w:rPr>
          <w:rFonts w:ascii="Trebuchet MS" w:hAnsi="Trebuchet MS"/>
          <w:lang w:val="en-US"/>
        </w:rPr>
        <w:fldChar w:fldCharType="separate"/>
      </w:r>
      <w:r w:rsidRPr="00786D23">
        <w:rPr>
          <w:rFonts w:ascii="Trebuchet MS" w:hAnsi="Trebuchet MS"/>
          <w:noProof/>
          <w:lang w:val="en-US"/>
        </w:rPr>
        <w:t>(Anderson &amp; McFarlane, 2011)</w:t>
      </w:r>
      <w:r w:rsidRPr="00786D23">
        <w:rPr>
          <w:rFonts w:ascii="Trebuchet MS" w:hAnsi="Trebuchet MS"/>
          <w:lang w:val="en-US"/>
        </w:rPr>
        <w:fldChar w:fldCharType="end"/>
      </w:r>
      <w:r w:rsidRPr="00786D23">
        <w:rPr>
          <w:rFonts w:ascii="Trebuchet MS" w:hAnsi="Trebuchet MS"/>
          <w:lang w:val="en-US"/>
        </w:rPr>
        <w:t xml:space="preserve">. Model ini lebih berfokus pada keperawatan kesehatan masyarakat (perkesmas) adalah praktek, keilmuan, dan metodenya melibatkan masyarakat untuk berpartisipasi penuh dalam meningkatkan kesehatannya. Dalam teori CAP perawat menjadikan masyarakat </w:t>
      </w:r>
      <w:r w:rsidRPr="00786D23">
        <w:rPr>
          <w:rFonts w:ascii="Trebuchet MS" w:hAnsi="Trebuchet MS"/>
          <w:lang w:val="en-US"/>
        </w:rPr>
        <w:lastRenderedPageBreak/>
        <w:t xml:space="preserve">sebagai mitra dengan tujuan untuk mewujudkan keseimbangan sistem, sebuah komunitas sehat, dan termasuk di dalamnya pemeliharaan serta promosi kesehatan komunitas  </w:t>
      </w:r>
      <w:r w:rsidRPr="00786D23">
        <w:rPr>
          <w:rFonts w:ascii="Trebuchet MS" w:hAnsi="Trebuchet MS"/>
          <w:lang w:val="en-US"/>
        </w:rPr>
        <w:fldChar w:fldCharType="begin" w:fldLock="1"/>
      </w:r>
      <w:r w:rsidR="005C25C7">
        <w:rPr>
          <w:rFonts w:ascii="Trebuchet MS" w:hAnsi="Trebuchet MS"/>
          <w:lang w:val="en-US"/>
        </w:rPr>
        <w:instrText>ADDIN CSL_CITATION {"citationItems":[{"id":"ITEM-1","itemData":{"author":[{"dropping-particle":"","family":"Anderson &amp; Mc farlane","given":"","non-dropping-particle":"","parse-names":false,"suffix":""}],"id":"ITEM-1","issued":{"date-parts":[["2011"]]},"publisher":"wolters kluwer health","publisher-place":"Philadelphia","title":"Community as Partner : theory and practice in nursing","type":"book"},"uris":["http://www.mendeley.com/documents/?uuid=fc7bbaeb-57ef-4a84-b46b-07824c6f198b","http://www.mendeley.com/documents/?uuid=18410163-e21c-4f7e-a85e-435c0313a24d"]}],"mendeley":{"formattedCitation":"(Anderson &amp; Mc farlane, 2011)","manualFormatting":"(Anderson &amp; McFarlane, 2011)","plainTextFormattedCitation":"(Anderson &amp; Mc farlane, 2011)","previouslyFormattedCitation":"(Anderson &amp; Mc farlane, 2011)"},"properties":{"noteIndex":0},"schema":"https://github.com/citation-style-language/schema/raw/master/csl-citation.json"}</w:instrText>
      </w:r>
      <w:r w:rsidRPr="00786D23">
        <w:rPr>
          <w:rFonts w:ascii="Trebuchet MS" w:hAnsi="Trebuchet MS"/>
          <w:lang w:val="en-US"/>
        </w:rPr>
        <w:fldChar w:fldCharType="separate"/>
      </w:r>
      <w:r w:rsidRPr="00786D23">
        <w:rPr>
          <w:rFonts w:ascii="Trebuchet MS" w:hAnsi="Trebuchet MS"/>
          <w:noProof/>
          <w:lang w:val="en-US"/>
        </w:rPr>
        <w:t>(Anderson &amp; McFarlane, 2011)</w:t>
      </w:r>
      <w:r w:rsidRPr="00786D23">
        <w:rPr>
          <w:rFonts w:ascii="Trebuchet MS" w:hAnsi="Trebuchet MS"/>
          <w:lang w:val="en-US"/>
        </w:rPr>
        <w:fldChar w:fldCharType="end"/>
      </w:r>
    </w:p>
    <w:p w14:paraId="4E76F860" w14:textId="59D785D9" w:rsidR="00786D23" w:rsidRPr="00786D23" w:rsidRDefault="00786D23" w:rsidP="00786D23">
      <w:pPr>
        <w:pStyle w:val="ListParagraph"/>
        <w:spacing w:after="0" w:line="240" w:lineRule="auto"/>
        <w:ind w:left="0" w:firstLine="491"/>
        <w:jc w:val="both"/>
        <w:rPr>
          <w:rFonts w:ascii="Trebuchet MS" w:hAnsi="Trebuchet MS"/>
          <w:lang w:val="en-US"/>
        </w:rPr>
      </w:pPr>
    </w:p>
    <w:p w14:paraId="203969F9" w14:textId="1052EB8C" w:rsidR="00A16F23" w:rsidRPr="00BC3BA4" w:rsidRDefault="00A16F23" w:rsidP="00BC3BA4">
      <w:pPr>
        <w:pStyle w:val="ListParagraph"/>
        <w:numPr>
          <w:ilvl w:val="0"/>
          <w:numId w:val="9"/>
        </w:numPr>
        <w:spacing w:after="0" w:line="240" w:lineRule="auto"/>
        <w:ind w:left="426" w:hanging="426"/>
        <w:rPr>
          <w:rFonts w:ascii="Trebuchet MS" w:hAnsi="Trebuchet MS"/>
          <w:b/>
        </w:rPr>
      </w:pPr>
      <w:r w:rsidRPr="00BC3BA4">
        <w:rPr>
          <w:rFonts w:ascii="Trebuchet MS" w:hAnsi="Trebuchet MS"/>
          <w:b/>
        </w:rPr>
        <w:t>METOD</w:t>
      </w:r>
      <w:r w:rsidR="00F4576F" w:rsidRPr="00BC3BA4">
        <w:rPr>
          <w:rFonts w:ascii="Trebuchet MS" w:hAnsi="Trebuchet MS"/>
          <w:b/>
        </w:rPr>
        <w:t>E</w:t>
      </w:r>
      <w:r w:rsidRPr="00BC3BA4">
        <w:rPr>
          <w:rFonts w:ascii="Trebuchet MS" w:hAnsi="Trebuchet MS"/>
          <w:b/>
        </w:rPr>
        <w:t xml:space="preserve"> </w:t>
      </w:r>
    </w:p>
    <w:p w14:paraId="5C0B53BF" w14:textId="1B2F3F7F" w:rsidR="00786D23" w:rsidRPr="00786D23" w:rsidRDefault="00786D23" w:rsidP="00786D23">
      <w:pPr>
        <w:pStyle w:val="ListParagraph"/>
        <w:spacing w:after="0" w:line="240" w:lineRule="auto"/>
        <w:ind w:left="0" w:firstLine="491"/>
        <w:jc w:val="both"/>
        <w:rPr>
          <w:rFonts w:ascii="Trebuchet MS" w:hAnsi="Trebuchet MS"/>
          <w:lang w:val="en-US"/>
        </w:rPr>
      </w:pPr>
      <w:r>
        <w:rPr>
          <w:rFonts w:ascii="Trebuchet MS" w:hAnsi="Trebuchet MS"/>
          <w:lang w:val="en-US"/>
        </w:rPr>
        <w:t>P</w:t>
      </w:r>
      <w:r w:rsidRPr="00786D23">
        <w:rPr>
          <w:rFonts w:ascii="Trebuchet MS" w:hAnsi="Trebuchet MS"/>
          <w:lang w:val="en-US"/>
        </w:rPr>
        <w:t xml:space="preserve">enelitian </w:t>
      </w:r>
      <w:r>
        <w:rPr>
          <w:rFonts w:ascii="Trebuchet MS" w:hAnsi="Trebuchet MS"/>
          <w:lang w:val="en-US"/>
        </w:rPr>
        <w:t xml:space="preserve">ini </w:t>
      </w:r>
      <w:r w:rsidRPr="00786D23">
        <w:rPr>
          <w:rFonts w:ascii="Trebuchet MS" w:hAnsi="Trebuchet MS"/>
          <w:lang w:val="en-US"/>
        </w:rPr>
        <w:t>menggunakan metode kuantitatif dengan desain Deskriptif</w:t>
      </w:r>
      <w:r>
        <w:rPr>
          <w:rFonts w:ascii="Trebuchet MS" w:hAnsi="Trebuchet MS"/>
          <w:lang w:val="en-US"/>
        </w:rPr>
        <w:t xml:space="preserve"> yang</w:t>
      </w:r>
      <w:r w:rsidRPr="00786D23">
        <w:rPr>
          <w:rFonts w:ascii="Trebuchet MS" w:hAnsi="Trebuchet MS"/>
          <w:lang w:val="en-US"/>
        </w:rPr>
        <w:t xml:space="preserve"> menggunakan data primer </w:t>
      </w:r>
      <w:proofErr w:type="gramStart"/>
      <w:r w:rsidRPr="00786D23">
        <w:rPr>
          <w:rFonts w:ascii="Trebuchet MS" w:hAnsi="Trebuchet MS"/>
          <w:lang w:val="en-US"/>
        </w:rPr>
        <w:t>dengan  metode</w:t>
      </w:r>
      <w:proofErr w:type="gramEnd"/>
      <w:r w:rsidRPr="00786D23">
        <w:rPr>
          <w:rFonts w:ascii="Trebuchet MS" w:hAnsi="Trebuchet MS"/>
          <w:lang w:val="en-US"/>
        </w:rPr>
        <w:t xml:space="preserve"> survey yang dilakukan pada populasi lanjut usia di wilayah kelurahan Bungur kecamatan Senen Jakarta Pusat  dengan jumlah populasi sebanyak 40 responden dengan teknik pengambilan sample non probability sampling jenis </w:t>
      </w:r>
      <w:r w:rsidRPr="00541393">
        <w:rPr>
          <w:rFonts w:ascii="Trebuchet MS" w:hAnsi="Trebuchet MS"/>
          <w:i/>
          <w:iCs/>
          <w:lang w:val="en-US"/>
        </w:rPr>
        <w:t>Convenience Sampling</w:t>
      </w:r>
      <w:r w:rsidRPr="00786D23">
        <w:rPr>
          <w:rFonts w:ascii="Trebuchet MS" w:hAnsi="Trebuchet MS"/>
        </w:rPr>
        <w:t xml:space="preserve"> </w:t>
      </w:r>
      <w:r w:rsidRPr="00786D23">
        <w:rPr>
          <w:rFonts w:ascii="Trebuchet MS" w:hAnsi="Trebuchet MS"/>
          <w:lang w:val="en-US"/>
        </w:rPr>
        <w:t xml:space="preserve">yaitu teknik penentuan sampel berdasarkan kebetulan saja, </w:t>
      </w:r>
      <w:r w:rsidRPr="00786D23">
        <w:rPr>
          <w:rFonts w:ascii="Trebuchet MS" w:hAnsi="Trebuchet MS"/>
        </w:rPr>
        <w:t xml:space="preserve">dimana </w:t>
      </w:r>
      <w:r w:rsidRPr="00786D23">
        <w:rPr>
          <w:rFonts w:ascii="Trebuchet MS" w:hAnsi="Trebuchet MS"/>
          <w:lang w:val="en-US"/>
        </w:rPr>
        <w:t>anggota populasi yang ditemui peneliti  bersedia menjadi responden</w:t>
      </w:r>
      <w:r w:rsidRPr="00786D23">
        <w:rPr>
          <w:rFonts w:ascii="Trebuchet MS" w:hAnsi="Trebuchet MS"/>
        </w:rPr>
        <w:t>.</w:t>
      </w:r>
    </w:p>
    <w:p w14:paraId="3998B295" w14:textId="44479F84" w:rsidR="00786D23" w:rsidRPr="00786D23" w:rsidRDefault="00786D23" w:rsidP="00786D23">
      <w:pPr>
        <w:pStyle w:val="ListParagraph"/>
        <w:spacing w:after="0" w:line="240" w:lineRule="auto"/>
        <w:ind w:left="0" w:firstLine="491"/>
        <w:jc w:val="both"/>
        <w:rPr>
          <w:rFonts w:ascii="Trebuchet MS" w:hAnsi="Trebuchet MS"/>
          <w:lang w:val="en-US"/>
        </w:rPr>
      </w:pPr>
      <w:r w:rsidRPr="00786D23">
        <w:rPr>
          <w:rFonts w:ascii="Trebuchet MS" w:hAnsi="Trebuchet MS"/>
          <w:lang w:val="en-US"/>
        </w:rPr>
        <w:t>Data-data yang dipelajari diambil dari sample yang diambil dari populasi yang memenuhi kriteria sampling</w:t>
      </w:r>
      <w:r w:rsidR="00541393">
        <w:rPr>
          <w:rFonts w:ascii="Trebuchet MS" w:hAnsi="Trebuchet MS"/>
          <w:lang w:val="en-US"/>
        </w:rPr>
        <w:t xml:space="preserve">, yakni </w:t>
      </w:r>
      <w:r w:rsidRPr="00786D23">
        <w:rPr>
          <w:rFonts w:ascii="Trebuchet MS" w:hAnsi="Trebuchet MS"/>
          <w:lang w:val="en-US"/>
        </w:rPr>
        <w:t>Lansia bertempat tinggal di</w:t>
      </w:r>
      <w:r w:rsidR="00541393">
        <w:rPr>
          <w:rFonts w:ascii="Trebuchet MS" w:hAnsi="Trebuchet MS"/>
          <w:lang w:val="en-US"/>
        </w:rPr>
        <w:t xml:space="preserve"> </w:t>
      </w:r>
      <w:r w:rsidRPr="00786D23">
        <w:rPr>
          <w:rFonts w:ascii="Trebuchet MS" w:hAnsi="Trebuchet MS"/>
          <w:lang w:val="en-US"/>
        </w:rPr>
        <w:t xml:space="preserve">wilayah Kelurahan Bungur Kecamatan Senen Jakarta Pusat, mampu berkomunikasi, bersedia dan komitment berpartisifasi dalam penelitian.    Semua anggota sampel atau resonden dalam peneitian survei menjawab pertanyaan yang sama dengan pengawasan dan bimbingan tim peneliti. </w:t>
      </w:r>
      <w:proofErr w:type="gramStart"/>
      <w:r w:rsidRPr="00786D23">
        <w:rPr>
          <w:rFonts w:ascii="Trebuchet MS" w:hAnsi="Trebuchet MS"/>
          <w:lang w:val="en-US"/>
        </w:rPr>
        <w:t>Penelitian  pengetahuan</w:t>
      </w:r>
      <w:proofErr w:type="gramEnd"/>
      <w:r w:rsidRPr="00786D23">
        <w:rPr>
          <w:rFonts w:ascii="Trebuchet MS" w:hAnsi="Trebuchet MS"/>
          <w:lang w:val="en-US"/>
        </w:rPr>
        <w:t xml:space="preserve"> tentang </w:t>
      </w:r>
      <w:r w:rsidR="00AA38AA" w:rsidRPr="00786D23">
        <w:rPr>
          <w:rFonts w:ascii="Trebuchet MS" w:hAnsi="Trebuchet MS"/>
          <w:lang w:val="en-US"/>
        </w:rPr>
        <w:t xml:space="preserve">Posyandu Lansia </w:t>
      </w:r>
      <w:r w:rsidRPr="00786D23">
        <w:rPr>
          <w:rFonts w:ascii="Trebuchet MS" w:hAnsi="Trebuchet MS"/>
          <w:lang w:val="en-US"/>
        </w:rPr>
        <w:t xml:space="preserve">ini mengukur  beberapa konten utama yang harus dikelatahui oleh responden tentang </w:t>
      </w:r>
      <w:r w:rsidR="00AA38AA" w:rsidRPr="00786D23">
        <w:rPr>
          <w:rFonts w:ascii="Trebuchet MS" w:hAnsi="Trebuchet MS"/>
          <w:lang w:val="en-US"/>
        </w:rPr>
        <w:t xml:space="preserve">Posyandu Lansia </w:t>
      </w:r>
      <w:r w:rsidRPr="00786D23">
        <w:rPr>
          <w:rFonts w:ascii="Trebuchet MS" w:hAnsi="Trebuchet MS"/>
          <w:lang w:val="en-US"/>
        </w:rPr>
        <w:t xml:space="preserve">dan karakteristik responden yang berkaitan dengan pengetahuan. </w:t>
      </w:r>
    </w:p>
    <w:p w14:paraId="068B4451" w14:textId="77777777" w:rsidR="00157835" w:rsidRPr="00157835" w:rsidRDefault="00157835" w:rsidP="00133CBD">
      <w:pPr>
        <w:spacing w:after="0" w:line="240" w:lineRule="auto"/>
        <w:jc w:val="both"/>
        <w:rPr>
          <w:rFonts w:ascii="Trebuchet MS" w:hAnsi="Trebuchet MS"/>
          <w:i/>
        </w:rPr>
        <w:sectPr w:rsidR="00157835" w:rsidRPr="00157835" w:rsidSect="00BC3BA4">
          <w:type w:val="continuous"/>
          <w:pgSz w:w="11906" w:h="16838"/>
          <w:pgMar w:top="1699" w:right="1699" w:bottom="1699" w:left="2275" w:header="706" w:footer="706" w:gutter="0"/>
          <w:cols w:space="708"/>
          <w:docGrid w:linePitch="360"/>
        </w:sectPr>
      </w:pPr>
    </w:p>
    <w:p w14:paraId="737CE782" w14:textId="77777777" w:rsidR="00D32056" w:rsidRDefault="00D32056" w:rsidP="00133CBD">
      <w:pPr>
        <w:spacing w:after="0" w:line="240" w:lineRule="auto"/>
        <w:rPr>
          <w:rFonts w:ascii="Trebuchet MS" w:hAnsi="Trebuchet MS"/>
          <w:b/>
          <w:lang w:val="en-US"/>
        </w:rPr>
      </w:pPr>
    </w:p>
    <w:p w14:paraId="04EBD153" w14:textId="151114C2" w:rsidR="006E7535" w:rsidRDefault="006E7535" w:rsidP="00BC3BA4">
      <w:pPr>
        <w:pStyle w:val="ListParagraph"/>
        <w:numPr>
          <w:ilvl w:val="0"/>
          <w:numId w:val="9"/>
        </w:numPr>
        <w:spacing w:after="0" w:line="240" w:lineRule="auto"/>
        <w:ind w:left="426" w:hanging="426"/>
        <w:rPr>
          <w:rFonts w:ascii="Trebuchet MS" w:hAnsi="Trebuchet MS"/>
          <w:b/>
          <w:lang w:val="en-US"/>
        </w:rPr>
      </w:pPr>
      <w:r w:rsidRPr="00BC3BA4">
        <w:rPr>
          <w:rFonts w:ascii="Trebuchet MS" w:hAnsi="Trebuchet MS"/>
          <w:b/>
          <w:lang w:val="en-US"/>
        </w:rPr>
        <w:t xml:space="preserve">HASIL PENELITIAN </w:t>
      </w:r>
      <w:r w:rsidR="00BC3BA4">
        <w:rPr>
          <w:rFonts w:ascii="Trebuchet MS" w:hAnsi="Trebuchet MS"/>
          <w:b/>
          <w:lang w:val="en-US"/>
        </w:rPr>
        <w:t>DAN PEMBAHASAN</w:t>
      </w:r>
    </w:p>
    <w:p w14:paraId="5376F014" w14:textId="4BE5B3E0" w:rsidR="00F3627E" w:rsidRDefault="00541393" w:rsidP="00604D49">
      <w:pPr>
        <w:pStyle w:val="ListParagraph"/>
        <w:spacing w:after="0" w:line="240" w:lineRule="auto"/>
        <w:ind w:left="567"/>
        <w:jc w:val="both"/>
        <w:rPr>
          <w:rFonts w:ascii="Trebuchet MS" w:eastAsia="Times New Roman" w:hAnsi="Trebuchet MS"/>
          <w:bCs/>
          <w:lang w:eastAsia="id-ID"/>
        </w:rPr>
      </w:pPr>
      <w:r w:rsidRPr="00604D49">
        <w:rPr>
          <w:rFonts w:ascii="Trebuchet MS" w:hAnsi="Trebuchet MS"/>
          <w:lang w:val="en-US"/>
        </w:rPr>
        <w:t>Tabel</w:t>
      </w:r>
      <w:r>
        <w:rPr>
          <w:rFonts w:ascii="Trebuchet MS" w:eastAsia="Times New Roman" w:hAnsi="Trebuchet MS"/>
          <w:bCs/>
          <w:lang w:eastAsia="id-ID"/>
        </w:rPr>
        <w:t xml:space="preserve"> 1. Distribusi frekuensi karakteristik lansia di Kelurahan Bungur, Jakarta Pusat tahun 2022 (n=</w:t>
      </w:r>
      <w:r w:rsidR="00604D49">
        <w:rPr>
          <w:rFonts w:ascii="Trebuchet MS" w:eastAsia="Times New Roman" w:hAnsi="Trebuchet MS"/>
          <w:bCs/>
          <w:lang w:eastAsia="id-ID"/>
        </w:rPr>
        <w:t>40)</w:t>
      </w:r>
    </w:p>
    <w:p w14:paraId="42B679E4" w14:textId="77777777" w:rsidR="00604D49" w:rsidRPr="00604D49" w:rsidRDefault="00604D49" w:rsidP="00541393">
      <w:pPr>
        <w:pStyle w:val="ListParagraph"/>
        <w:spacing w:after="0" w:line="240" w:lineRule="auto"/>
        <w:ind w:left="567" w:right="49"/>
        <w:jc w:val="both"/>
        <w:rPr>
          <w:rFonts w:ascii="Trebuchet MS" w:eastAsia="Times New Roman" w:hAnsi="Trebuchet MS"/>
          <w:bCs/>
          <w:sz w:val="16"/>
          <w:szCs w:val="16"/>
          <w:lang w:eastAsia="id-ID"/>
        </w:rPr>
      </w:pPr>
    </w:p>
    <w:tbl>
      <w:tblPr>
        <w:tblStyle w:val="TableGrid"/>
        <w:tblW w:w="7513"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1843"/>
        <w:gridCol w:w="1701"/>
      </w:tblGrid>
      <w:tr w:rsidR="00541393" w:rsidRPr="00604D49" w14:paraId="72EED555" w14:textId="77777777" w:rsidTr="00604D49">
        <w:trPr>
          <w:trHeight w:val="454"/>
        </w:trPr>
        <w:tc>
          <w:tcPr>
            <w:tcW w:w="3969" w:type="dxa"/>
            <w:tcBorders>
              <w:top w:val="single" w:sz="4" w:space="0" w:color="auto"/>
              <w:bottom w:val="single" w:sz="4" w:space="0" w:color="auto"/>
            </w:tcBorders>
            <w:shd w:val="clear" w:color="auto" w:fill="auto"/>
            <w:vAlign w:val="center"/>
          </w:tcPr>
          <w:p w14:paraId="7F815619" w14:textId="77777777" w:rsidR="00541393" w:rsidRPr="00604D49" w:rsidRDefault="00541393" w:rsidP="000A6AD2">
            <w:pPr>
              <w:jc w:val="center"/>
              <w:rPr>
                <w:rFonts w:ascii="Trebuchet MS" w:hAnsi="Trebuchet MS"/>
                <w:b/>
                <w:bCs/>
              </w:rPr>
            </w:pPr>
            <w:r w:rsidRPr="00604D49">
              <w:rPr>
                <w:rFonts w:ascii="Trebuchet MS" w:hAnsi="Trebuchet MS"/>
                <w:b/>
                <w:bCs/>
              </w:rPr>
              <w:t>Variabel</w:t>
            </w:r>
          </w:p>
        </w:tc>
        <w:tc>
          <w:tcPr>
            <w:tcW w:w="1843" w:type="dxa"/>
            <w:tcBorders>
              <w:top w:val="single" w:sz="4" w:space="0" w:color="auto"/>
              <w:bottom w:val="single" w:sz="4" w:space="0" w:color="auto"/>
            </w:tcBorders>
            <w:shd w:val="clear" w:color="auto" w:fill="auto"/>
            <w:vAlign w:val="center"/>
          </w:tcPr>
          <w:p w14:paraId="1FD0F173" w14:textId="77777777" w:rsidR="00541393" w:rsidRPr="00604D49" w:rsidRDefault="00541393" w:rsidP="000A6AD2">
            <w:pPr>
              <w:jc w:val="center"/>
              <w:rPr>
                <w:rFonts w:ascii="Trebuchet MS" w:hAnsi="Trebuchet MS"/>
                <w:b/>
                <w:bCs/>
              </w:rPr>
            </w:pPr>
            <w:r w:rsidRPr="00604D49">
              <w:rPr>
                <w:rFonts w:ascii="Trebuchet MS" w:hAnsi="Trebuchet MS"/>
                <w:b/>
                <w:bCs/>
              </w:rPr>
              <w:t>Frekuensi (n)</w:t>
            </w:r>
          </w:p>
        </w:tc>
        <w:tc>
          <w:tcPr>
            <w:tcW w:w="1701" w:type="dxa"/>
            <w:tcBorders>
              <w:top w:val="single" w:sz="4" w:space="0" w:color="auto"/>
              <w:bottom w:val="single" w:sz="4" w:space="0" w:color="auto"/>
            </w:tcBorders>
            <w:shd w:val="clear" w:color="auto" w:fill="auto"/>
            <w:vAlign w:val="center"/>
          </w:tcPr>
          <w:p w14:paraId="2DCB7FB4" w14:textId="77777777" w:rsidR="00541393" w:rsidRPr="00604D49" w:rsidRDefault="00541393" w:rsidP="000A6AD2">
            <w:pPr>
              <w:jc w:val="center"/>
              <w:rPr>
                <w:rFonts w:ascii="Trebuchet MS" w:hAnsi="Trebuchet MS"/>
                <w:b/>
                <w:bCs/>
              </w:rPr>
            </w:pPr>
            <w:r w:rsidRPr="00604D49">
              <w:rPr>
                <w:rFonts w:ascii="Trebuchet MS" w:hAnsi="Trebuchet MS"/>
                <w:b/>
                <w:bCs/>
              </w:rPr>
              <w:t>Presentasi (%)</w:t>
            </w:r>
          </w:p>
        </w:tc>
      </w:tr>
      <w:tr w:rsidR="00541393" w:rsidRPr="00604D49" w14:paraId="613A7E48" w14:textId="77777777" w:rsidTr="00604D49">
        <w:tc>
          <w:tcPr>
            <w:tcW w:w="3969" w:type="dxa"/>
            <w:tcBorders>
              <w:top w:val="single" w:sz="4" w:space="0" w:color="auto"/>
              <w:bottom w:val="single" w:sz="4" w:space="0" w:color="auto"/>
            </w:tcBorders>
            <w:shd w:val="clear" w:color="auto" w:fill="auto"/>
          </w:tcPr>
          <w:p w14:paraId="4F7B1FE1" w14:textId="77777777" w:rsidR="00541393" w:rsidRPr="00604D49" w:rsidRDefault="00541393" w:rsidP="000A6AD2">
            <w:pPr>
              <w:rPr>
                <w:rFonts w:ascii="Trebuchet MS" w:hAnsi="Trebuchet MS"/>
                <w:sz w:val="18"/>
                <w:szCs w:val="18"/>
              </w:rPr>
            </w:pPr>
            <w:r w:rsidRPr="00604D49">
              <w:rPr>
                <w:rFonts w:ascii="Trebuchet MS" w:hAnsi="Trebuchet MS"/>
                <w:sz w:val="18"/>
                <w:szCs w:val="18"/>
              </w:rPr>
              <w:t>Usia</w:t>
            </w:r>
          </w:p>
          <w:p w14:paraId="4182DA46" w14:textId="1A635E75" w:rsidR="00541393" w:rsidRPr="00604D49" w:rsidRDefault="000A6AD2" w:rsidP="000A6AD2">
            <w:pPr>
              <w:pStyle w:val="ListParagraph"/>
              <w:numPr>
                <w:ilvl w:val="0"/>
                <w:numId w:val="14"/>
              </w:numPr>
              <w:ind w:left="395" w:hanging="149"/>
              <w:rPr>
                <w:rFonts w:ascii="Trebuchet MS" w:hAnsi="Trebuchet MS"/>
                <w:sz w:val="18"/>
                <w:szCs w:val="18"/>
              </w:rPr>
            </w:pPr>
            <w:r w:rsidRPr="00604D49">
              <w:rPr>
                <w:rFonts w:ascii="Trebuchet MS" w:hAnsi="Trebuchet MS"/>
                <w:sz w:val="18"/>
                <w:szCs w:val="18"/>
                <w:lang w:val="en-US"/>
              </w:rPr>
              <w:t>45-59</w:t>
            </w:r>
            <w:r w:rsidR="00541393" w:rsidRPr="00604D49">
              <w:rPr>
                <w:rFonts w:ascii="Trebuchet MS" w:hAnsi="Trebuchet MS"/>
                <w:sz w:val="18"/>
                <w:szCs w:val="18"/>
              </w:rPr>
              <w:t xml:space="preserve"> Tahun</w:t>
            </w:r>
          </w:p>
          <w:p w14:paraId="27FD60FA" w14:textId="0174372F" w:rsidR="00541393" w:rsidRPr="00604D49" w:rsidRDefault="000A6AD2" w:rsidP="000A6AD2">
            <w:pPr>
              <w:pStyle w:val="ListParagraph"/>
              <w:numPr>
                <w:ilvl w:val="0"/>
                <w:numId w:val="14"/>
              </w:numPr>
              <w:ind w:left="395" w:hanging="149"/>
              <w:rPr>
                <w:rFonts w:ascii="Trebuchet MS" w:hAnsi="Trebuchet MS"/>
                <w:sz w:val="18"/>
                <w:szCs w:val="18"/>
              </w:rPr>
            </w:pPr>
            <w:r w:rsidRPr="00604D49">
              <w:rPr>
                <w:rFonts w:ascii="Trebuchet MS" w:hAnsi="Trebuchet MS"/>
                <w:sz w:val="18"/>
                <w:szCs w:val="18"/>
                <w:lang w:val="en-US"/>
              </w:rPr>
              <w:t>60-74</w:t>
            </w:r>
            <w:r w:rsidR="00541393" w:rsidRPr="00604D49">
              <w:rPr>
                <w:rFonts w:ascii="Trebuchet MS" w:hAnsi="Trebuchet MS"/>
                <w:sz w:val="18"/>
                <w:szCs w:val="18"/>
              </w:rPr>
              <w:t xml:space="preserve"> Tahun</w:t>
            </w:r>
          </w:p>
          <w:p w14:paraId="0CACDEF6" w14:textId="77777777" w:rsidR="000A6AD2" w:rsidRPr="00604D49" w:rsidRDefault="000A6AD2" w:rsidP="000A6AD2">
            <w:pPr>
              <w:pStyle w:val="ListParagraph"/>
              <w:numPr>
                <w:ilvl w:val="0"/>
                <w:numId w:val="14"/>
              </w:numPr>
              <w:ind w:left="395" w:hanging="149"/>
              <w:rPr>
                <w:rFonts w:ascii="Trebuchet MS" w:hAnsi="Trebuchet MS"/>
                <w:sz w:val="18"/>
                <w:szCs w:val="18"/>
              </w:rPr>
            </w:pPr>
            <w:r w:rsidRPr="00604D49">
              <w:rPr>
                <w:rFonts w:ascii="Trebuchet MS" w:hAnsi="Trebuchet MS"/>
                <w:sz w:val="18"/>
                <w:szCs w:val="18"/>
                <w:lang w:val="en-US"/>
              </w:rPr>
              <w:t>75-90 Tahun</w:t>
            </w:r>
          </w:p>
          <w:p w14:paraId="53FC799C" w14:textId="2CD54460" w:rsidR="000A6AD2" w:rsidRPr="00604D49" w:rsidRDefault="000A6AD2" w:rsidP="000A6AD2">
            <w:pPr>
              <w:rPr>
                <w:rFonts w:ascii="Trebuchet MS" w:hAnsi="Trebuchet MS"/>
                <w:sz w:val="18"/>
                <w:szCs w:val="18"/>
              </w:rPr>
            </w:pPr>
          </w:p>
        </w:tc>
        <w:tc>
          <w:tcPr>
            <w:tcW w:w="1843" w:type="dxa"/>
            <w:tcBorders>
              <w:top w:val="single" w:sz="4" w:space="0" w:color="auto"/>
              <w:bottom w:val="single" w:sz="4" w:space="0" w:color="auto"/>
            </w:tcBorders>
            <w:shd w:val="clear" w:color="auto" w:fill="auto"/>
          </w:tcPr>
          <w:p w14:paraId="17D228C5" w14:textId="77777777" w:rsidR="00541393" w:rsidRPr="00604D49" w:rsidRDefault="00541393" w:rsidP="000A6AD2">
            <w:pPr>
              <w:jc w:val="center"/>
              <w:rPr>
                <w:rFonts w:ascii="Trebuchet MS" w:hAnsi="Trebuchet MS"/>
                <w:sz w:val="18"/>
                <w:szCs w:val="18"/>
              </w:rPr>
            </w:pPr>
          </w:p>
          <w:p w14:paraId="5457ABE8" w14:textId="45887FDD" w:rsidR="00541393" w:rsidRPr="00604D49" w:rsidRDefault="000A6AD2" w:rsidP="000A6AD2">
            <w:pPr>
              <w:jc w:val="center"/>
              <w:rPr>
                <w:rFonts w:ascii="Trebuchet MS" w:hAnsi="Trebuchet MS"/>
                <w:sz w:val="18"/>
                <w:szCs w:val="18"/>
                <w:lang w:val="en-US"/>
              </w:rPr>
            </w:pPr>
            <w:r w:rsidRPr="00604D49">
              <w:rPr>
                <w:rFonts w:ascii="Trebuchet MS" w:hAnsi="Trebuchet MS"/>
                <w:sz w:val="18"/>
                <w:szCs w:val="18"/>
                <w:lang w:val="en-US"/>
              </w:rPr>
              <w:t>2</w:t>
            </w:r>
          </w:p>
          <w:p w14:paraId="209E2A0A" w14:textId="6A271B93" w:rsidR="000A6AD2" w:rsidRPr="00604D49" w:rsidRDefault="000A6AD2" w:rsidP="000A6AD2">
            <w:pPr>
              <w:jc w:val="center"/>
              <w:rPr>
                <w:rFonts w:ascii="Trebuchet MS" w:hAnsi="Trebuchet MS"/>
                <w:sz w:val="18"/>
                <w:szCs w:val="18"/>
                <w:lang w:val="en-US"/>
              </w:rPr>
            </w:pPr>
            <w:r w:rsidRPr="00604D49">
              <w:rPr>
                <w:rFonts w:ascii="Trebuchet MS" w:hAnsi="Trebuchet MS"/>
                <w:sz w:val="18"/>
                <w:szCs w:val="18"/>
                <w:lang w:val="en-US"/>
              </w:rPr>
              <w:t>30</w:t>
            </w:r>
          </w:p>
          <w:p w14:paraId="268B4EFD" w14:textId="1A0C8645" w:rsidR="000A6AD2" w:rsidRPr="00604D49" w:rsidRDefault="000A6AD2" w:rsidP="000A6AD2">
            <w:pPr>
              <w:jc w:val="center"/>
              <w:rPr>
                <w:rFonts w:ascii="Trebuchet MS" w:hAnsi="Trebuchet MS"/>
                <w:sz w:val="18"/>
                <w:szCs w:val="18"/>
                <w:lang w:val="en-US"/>
              </w:rPr>
            </w:pPr>
            <w:r w:rsidRPr="00604D49">
              <w:rPr>
                <w:rFonts w:ascii="Trebuchet MS" w:hAnsi="Trebuchet MS"/>
                <w:sz w:val="18"/>
                <w:szCs w:val="18"/>
                <w:lang w:val="en-US"/>
              </w:rPr>
              <w:t>8</w:t>
            </w:r>
          </w:p>
        </w:tc>
        <w:tc>
          <w:tcPr>
            <w:tcW w:w="1701" w:type="dxa"/>
            <w:tcBorders>
              <w:top w:val="single" w:sz="4" w:space="0" w:color="auto"/>
              <w:bottom w:val="single" w:sz="4" w:space="0" w:color="auto"/>
            </w:tcBorders>
            <w:shd w:val="clear" w:color="auto" w:fill="auto"/>
          </w:tcPr>
          <w:p w14:paraId="4961F662" w14:textId="77777777" w:rsidR="00541393" w:rsidRPr="00604D49" w:rsidRDefault="00541393" w:rsidP="000A6AD2">
            <w:pPr>
              <w:jc w:val="center"/>
              <w:rPr>
                <w:rFonts w:ascii="Trebuchet MS" w:hAnsi="Trebuchet MS"/>
                <w:sz w:val="18"/>
                <w:szCs w:val="18"/>
              </w:rPr>
            </w:pPr>
          </w:p>
          <w:p w14:paraId="4E35E977" w14:textId="6D87CE0B" w:rsidR="00541393" w:rsidRPr="00604D49" w:rsidRDefault="00541393" w:rsidP="000A6AD2">
            <w:pPr>
              <w:jc w:val="center"/>
              <w:rPr>
                <w:rFonts w:ascii="Trebuchet MS" w:hAnsi="Trebuchet MS"/>
                <w:sz w:val="18"/>
                <w:szCs w:val="18"/>
              </w:rPr>
            </w:pPr>
            <w:r w:rsidRPr="00604D49">
              <w:rPr>
                <w:rFonts w:ascii="Trebuchet MS" w:hAnsi="Trebuchet MS"/>
                <w:sz w:val="18"/>
                <w:szCs w:val="18"/>
              </w:rPr>
              <w:t>5%</w:t>
            </w:r>
          </w:p>
          <w:p w14:paraId="4B204185" w14:textId="77777777" w:rsidR="00541393" w:rsidRPr="00604D49" w:rsidRDefault="000A6AD2" w:rsidP="000A6AD2">
            <w:pPr>
              <w:jc w:val="center"/>
              <w:rPr>
                <w:rFonts w:ascii="Trebuchet MS" w:hAnsi="Trebuchet MS"/>
                <w:sz w:val="18"/>
                <w:szCs w:val="18"/>
              </w:rPr>
            </w:pPr>
            <w:r w:rsidRPr="00604D49">
              <w:rPr>
                <w:rFonts w:ascii="Trebuchet MS" w:hAnsi="Trebuchet MS"/>
                <w:sz w:val="18"/>
                <w:szCs w:val="18"/>
                <w:lang w:val="en-US"/>
              </w:rPr>
              <w:t>7</w:t>
            </w:r>
            <w:r w:rsidR="00541393" w:rsidRPr="00604D49">
              <w:rPr>
                <w:rFonts w:ascii="Trebuchet MS" w:hAnsi="Trebuchet MS"/>
                <w:sz w:val="18"/>
                <w:szCs w:val="18"/>
              </w:rPr>
              <w:t>5%</w:t>
            </w:r>
          </w:p>
          <w:p w14:paraId="0DC1DCA6" w14:textId="06A8E1EB" w:rsidR="000A6AD2" w:rsidRPr="00604D49" w:rsidRDefault="000A6AD2" w:rsidP="000A6AD2">
            <w:pPr>
              <w:jc w:val="center"/>
              <w:rPr>
                <w:rFonts w:ascii="Trebuchet MS" w:hAnsi="Trebuchet MS"/>
                <w:sz w:val="18"/>
                <w:szCs w:val="18"/>
                <w:lang w:val="en-US"/>
              </w:rPr>
            </w:pPr>
            <w:r w:rsidRPr="00604D49">
              <w:rPr>
                <w:rFonts w:ascii="Trebuchet MS" w:hAnsi="Trebuchet MS"/>
                <w:sz w:val="18"/>
                <w:szCs w:val="18"/>
                <w:lang w:val="en-US"/>
              </w:rPr>
              <w:t>20%</w:t>
            </w:r>
          </w:p>
        </w:tc>
      </w:tr>
      <w:tr w:rsidR="000A6AD2" w:rsidRPr="00604D49" w14:paraId="5C4E3424" w14:textId="77777777" w:rsidTr="00604D49">
        <w:tc>
          <w:tcPr>
            <w:tcW w:w="3969" w:type="dxa"/>
            <w:tcBorders>
              <w:top w:val="single" w:sz="4" w:space="0" w:color="auto"/>
              <w:bottom w:val="single" w:sz="4" w:space="0" w:color="auto"/>
            </w:tcBorders>
            <w:shd w:val="clear" w:color="auto" w:fill="auto"/>
          </w:tcPr>
          <w:p w14:paraId="69C39DD3" w14:textId="77777777" w:rsidR="000A6AD2" w:rsidRPr="00604D49" w:rsidRDefault="000A6AD2" w:rsidP="000A6AD2">
            <w:pPr>
              <w:rPr>
                <w:rFonts w:ascii="Trebuchet MS" w:hAnsi="Trebuchet MS"/>
                <w:sz w:val="18"/>
                <w:szCs w:val="18"/>
                <w:lang w:val="en-US"/>
              </w:rPr>
            </w:pPr>
            <w:r w:rsidRPr="00604D49">
              <w:rPr>
                <w:rFonts w:ascii="Trebuchet MS" w:hAnsi="Trebuchet MS"/>
                <w:sz w:val="18"/>
                <w:szCs w:val="18"/>
                <w:lang w:val="en-US"/>
              </w:rPr>
              <w:t>Jenis Kelamin</w:t>
            </w:r>
          </w:p>
          <w:p w14:paraId="2A0BE410" w14:textId="77777777" w:rsidR="000A6AD2" w:rsidRPr="00604D49" w:rsidRDefault="000A6AD2" w:rsidP="000A6AD2">
            <w:pPr>
              <w:pStyle w:val="ListParagraph"/>
              <w:numPr>
                <w:ilvl w:val="0"/>
                <w:numId w:val="14"/>
              </w:numPr>
              <w:ind w:left="395" w:hanging="149"/>
              <w:rPr>
                <w:rFonts w:ascii="Trebuchet MS" w:hAnsi="Trebuchet MS"/>
                <w:sz w:val="18"/>
                <w:szCs w:val="18"/>
                <w:lang w:val="en-US"/>
              </w:rPr>
            </w:pPr>
            <w:r w:rsidRPr="00604D49">
              <w:rPr>
                <w:rFonts w:ascii="Trebuchet MS" w:hAnsi="Trebuchet MS"/>
                <w:sz w:val="18"/>
                <w:szCs w:val="18"/>
                <w:lang w:val="en-US"/>
              </w:rPr>
              <w:t>Laki-laki</w:t>
            </w:r>
          </w:p>
          <w:p w14:paraId="36C08618" w14:textId="77777777" w:rsidR="000A6AD2" w:rsidRPr="00604D49" w:rsidRDefault="000A6AD2" w:rsidP="000A6AD2">
            <w:pPr>
              <w:pStyle w:val="ListParagraph"/>
              <w:numPr>
                <w:ilvl w:val="0"/>
                <w:numId w:val="14"/>
              </w:numPr>
              <w:ind w:left="395" w:hanging="149"/>
              <w:rPr>
                <w:rFonts w:ascii="Trebuchet MS" w:hAnsi="Trebuchet MS"/>
                <w:sz w:val="18"/>
                <w:szCs w:val="18"/>
                <w:lang w:val="en-US"/>
              </w:rPr>
            </w:pPr>
            <w:r w:rsidRPr="00604D49">
              <w:rPr>
                <w:rFonts w:ascii="Trebuchet MS" w:hAnsi="Trebuchet MS"/>
                <w:sz w:val="18"/>
                <w:szCs w:val="18"/>
                <w:lang w:val="en-US"/>
              </w:rPr>
              <w:t>Perempuan</w:t>
            </w:r>
          </w:p>
          <w:p w14:paraId="337CE2EC" w14:textId="180C9BC5" w:rsidR="000A6AD2" w:rsidRPr="00604D49" w:rsidRDefault="000A6AD2" w:rsidP="000A6AD2">
            <w:pPr>
              <w:pStyle w:val="ListParagraph"/>
              <w:ind w:left="395"/>
              <w:rPr>
                <w:rFonts w:ascii="Trebuchet MS" w:hAnsi="Trebuchet MS"/>
                <w:sz w:val="18"/>
                <w:szCs w:val="18"/>
                <w:lang w:val="en-US"/>
              </w:rPr>
            </w:pPr>
          </w:p>
        </w:tc>
        <w:tc>
          <w:tcPr>
            <w:tcW w:w="1843" w:type="dxa"/>
            <w:tcBorders>
              <w:top w:val="single" w:sz="4" w:space="0" w:color="auto"/>
              <w:bottom w:val="single" w:sz="4" w:space="0" w:color="auto"/>
            </w:tcBorders>
            <w:shd w:val="clear" w:color="auto" w:fill="auto"/>
          </w:tcPr>
          <w:p w14:paraId="1447656B" w14:textId="77777777" w:rsidR="000A6AD2" w:rsidRPr="00604D49" w:rsidRDefault="000A6AD2" w:rsidP="000A6AD2">
            <w:pPr>
              <w:rPr>
                <w:rFonts w:ascii="Trebuchet MS" w:hAnsi="Trebuchet MS"/>
                <w:sz w:val="18"/>
                <w:szCs w:val="18"/>
              </w:rPr>
            </w:pPr>
          </w:p>
          <w:p w14:paraId="1D46B4FF" w14:textId="77777777" w:rsidR="000A6AD2" w:rsidRPr="00604D49" w:rsidRDefault="000A6AD2" w:rsidP="000A6AD2">
            <w:pPr>
              <w:jc w:val="center"/>
              <w:rPr>
                <w:rFonts w:ascii="Trebuchet MS" w:hAnsi="Trebuchet MS"/>
                <w:sz w:val="18"/>
                <w:szCs w:val="18"/>
                <w:lang w:val="en-US"/>
              </w:rPr>
            </w:pPr>
            <w:r w:rsidRPr="00604D49">
              <w:rPr>
                <w:rFonts w:ascii="Trebuchet MS" w:hAnsi="Trebuchet MS"/>
                <w:sz w:val="18"/>
                <w:szCs w:val="18"/>
                <w:lang w:val="en-US"/>
              </w:rPr>
              <w:t>18</w:t>
            </w:r>
          </w:p>
          <w:p w14:paraId="591A3D1E" w14:textId="083D4E7E" w:rsidR="000A6AD2" w:rsidRPr="00604D49" w:rsidRDefault="000A6AD2" w:rsidP="000A6AD2">
            <w:pPr>
              <w:jc w:val="center"/>
              <w:rPr>
                <w:rFonts w:ascii="Trebuchet MS" w:hAnsi="Trebuchet MS"/>
                <w:sz w:val="18"/>
                <w:szCs w:val="18"/>
                <w:lang w:val="en-US"/>
              </w:rPr>
            </w:pPr>
            <w:r w:rsidRPr="00604D49">
              <w:rPr>
                <w:rFonts w:ascii="Trebuchet MS" w:hAnsi="Trebuchet MS"/>
                <w:sz w:val="18"/>
                <w:szCs w:val="18"/>
                <w:lang w:val="en-US"/>
              </w:rPr>
              <w:t>22</w:t>
            </w:r>
          </w:p>
        </w:tc>
        <w:tc>
          <w:tcPr>
            <w:tcW w:w="1701" w:type="dxa"/>
            <w:tcBorders>
              <w:top w:val="single" w:sz="4" w:space="0" w:color="auto"/>
              <w:bottom w:val="single" w:sz="4" w:space="0" w:color="auto"/>
            </w:tcBorders>
            <w:shd w:val="clear" w:color="auto" w:fill="auto"/>
          </w:tcPr>
          <w:p w14:paraId="13F555F3" w14:textId="77777777" w:rsidR="000A6AD2" w:rsidRPr="00604D49" w:rsidRDefault="000A6AD2" w:rsidP="000A6AD2">
            <w:pPr>
              <w:jc w:val="center"/>
              <w:rPr>
                <w:rFonts w:ascii="Trebuchet MS" w:hAnsi="Trebuchet MS"/>
                <w:sz w:val="18"/>
                <w:szCs w:val="18"/>
              </w:rPr>
            </w:pPr>
          </w:p>
          <w:p w14:paraId="71D016B4" w14:textId="77777777" w:rsidR="000A6AD2" w:rsidRPr="00604D49" w:rsidRDefault="000A6AD2" w:rsidP="000A6AD2">
            <w:pPr>
              <w:jc w:val="center"/>
              <w:rPr>
                <w:rFonts w:ascii="Trebuchet MS" w:hAnsi="Trebuchet MS"/>
                <w:sz w:val="18"/>
                <w:szCs w:val="18"/>
                <w:lang w:val="en-US"/>
              </w:rPr>
            </w:pPr>
            <w:r w:rsidRPr="00604D49">
              <w:rPr>
                <w:rFonts w:ascii="Trebuchet MS" w:hAnsi="Trebuchet MS"/>
                <w:sz w:val="18"/>
                <w:szCs w:val="18"/>
                <w:lang w:val="en-US"/>
              </w:rPr>
              <w:t>45%</w:t>
            </w:r>
          </w:p>
          <w:p w14:paraId="5EA78961" w14:textId="1A144E4D" w:rsidR="000A6AD2" w:rsidRPr="00604D49" w:rsidRDefault="000A6AD2" w:rsidP="000A6AD2">
            <w:pPr>
              <w:jc w:val="center"/>
              <w:rPr>
                <w:rFonts w:ascii="Trebuchet MS" w:hAnsi="Trebuchet MS"/>
                <w:sz w:val="18"/>
                <w:szCs w:val="18"/>
                <w:lang w:val="en-US"/>
              </w:rPr>
            </w:pPr>
            <w:r w:rsidRPr="00604D49">
              <w:rPr>
                <w:rFonts w:ascii="Trebuchet MS" w:hAnsi="Trebuchet MS"/>
                <w:sz w:val="18"/>
                <w:szCs w:val="18"/>
                <w:lang w:val="en-US"/>
              </w:rPr>
              <w:t>55%</w:t>
            </w:r>
          </w:p>
        </w:tc>
      </w:tr>
      <w:tr w:rsidR="000A6AD2" w:rsidRPr="00604D49" w14:paraId="23E830AD" w14:textId="77777777" w:rsidTr="00604D49">
        <w:tc>
          <w:tcPr>
            <w:tcW w:w="3969" w:type="dxa"/>
            <w:tcBorders>
              <w:top w:val="single" w:sz="4" w:space="0" w:color="auto"/>
              <w:bottom w:val="single" w:sz="4" w:space="0" w:color="auto"/>
            </w:tcBorders>
            <w:shd w:val="clear" w:color="auto" w:fill="auto"/>
          </w:tcPr>
          <w:p w14:paraId="25275948" w14:textId="77777777" w:rsidR="000A6AD2" w:rsidRPr="00604D49" w:rsidRDefault="000A6AD2" w:rsidP="000A6AD2">
            <w:pPr>
              <w:rPr>
                <w:rFonts w:ascii="Trebuchet MS" w:hAnsi="Trebuchet MS"/>
                <w:sz w:val="18"/>
                <w:szCs w:val="18"/>
                <w:lang w:val="en-US"/>
              </w:rPr>
            </w:pPr>
            <w:r w:rsidRPr="00604D49">
              <w:rPr>
                <w:rFonts w:ascii="Trebuchet MS" w:hAnsi="Trebuchet MS"/>
                <w:sz w:val="18"/>
                <w:szCs w:val="18"/>
                <w:lang w:val="en-US"/>
              </w:rPr>
              <w:t>Pendidikan</w:t>
            </w:r>
          </w:p>
          <w:p w14:paraId="60CB5996" w14:textId="5D1D1EDA" w:rsidR="000A6AD2" w:rsidRPr="00604D49" w:rsidRDefault="000A6AD2" w:rsidP="000A6AD2">
            <w:pPr>
              <w:pStyle w:val="ListParagraph"/>
              <w:numPr>
                <w:ilvl w:val="0"/>
                <w:numId w:val="14"/>
              </w:numPr>
              <w:ind w:left="395" w:hanging="149"/>
              <w:rPr>
                <w:rFonts w:ascii="Trebuchet MS" w:hAnsi="Trebuchet MS"/>
                <w:sz w:val="18"/>
                <w:szCs w:val="18"/>
                <w:lang w:val="en-US"/>
              </w:rPr>
            </w:pPr>
            <w:r w:rsidRPr="00604D49">
              <w:rPr>
                <w:rFonts w:ascii="Trebuchet MS" w:hAnsi="Trebuchet MS"/>
                <w:sz w:val="18"/>
                <w:szCs w:val="18"/>
                <w:lang w:val="en-US"/>
              </w:rPr>
              <w:t>Tidak Sekolah</w:t>
            </w:r>
          </w:p>
          <w:p w14:paraId="1CBA8BB9" w14:textId="77777777" w:rsidR="000A6AD2" w:rsidRPr="00604D49" w:rsidRDefault="000A6AD2" w:rsidP="000A6AD2">
            <w:pPr>
              <w:pStyle w:val="ListParagraph"/>
              <w:numPr>
                <w:ilvl w:val="0"/>
                <w:numId w:val="14"/>
              </w:numPr>
              <w:ind w:left="395" w:hanging="149"/>
              <w:rPr>
                <w:rFonts w:ascii="Trebuchet MS" w:hAnsi="Trebuchet MS"/>
                <w:sz w:val="18"/>
                <w:szCs w:val="18"/>
                <w:lang w:val="en-US"/>
              </w:rPr>
            </w:pPr>
            <w:r w:rsidRPr="00604D49">
              <w:rPr>
                <w:rFonts w:ascii="Trebuchet MS" w:hAnsi="Trebuchet MS"/>
                <w:sz w:val="18"/>
                <w:szCs w:val="18"/>
                <w:lang w:val="en-US"/>
              </w:rPr>
              <w:t>SD/ Sederajat</w:t>
            </w:r>
          </w:p>
          <w:p w14:paraId="28E65A8A" w14:textId="77777777" w:rsidR="000A6AD2" w:rsidRPr="00604D49" w:rsidRDefault="000A6AD2" w:rsidP="000A6AD2">
            <w:pPr>
              <w:pStyle w:val="ListParagraph"/>
              <w:numPr>
                <w:ilvl w:val="0"/>
                <w:numId w:val="14"/>
              </w:numPr>
              <w:ind w:left="395" w:hanging="149"/>
              <w:rPr>
                <w:rFonts w:ascii="Trebuchet MS" w:hAnsi="Trebuchet MS"/>
                <w:sz w:val="18"/>
                <w:szCs w:val="18"/>
                <w:lang w:val="en-US"/>
              </w:rPr>
            </w:pPr>
            <w:r w:rsidRPr="00604D49">
              <w:rPr>
                <w:rFonts w:ascii="Trebuchet MS" w:hAnsi="Trebuchet MS"/>
                <w:sz w:val="18"/>
                <w:szCs w:val="18"/>
                <w:lang w:val="en-US"/>
              </w:rPr>
              <w:t>SLTP/ Sederajat</w:t>
            </w:r>
          </w:p>
          <w:p w14:paraId="22ED010C" w14:textId="77777777" w:rsidR="000A6AD2" w:rsidRPr="00604D49" w:rsidRDefault="000A6AD2" w:rsidP="000A6AD2">
            <w:pPr>
              <w:pStyle w:val="ListParagraph"/>
              <w:numPr>
                <w:ilvl w:val="0"/>
                <w:numId w:val="14"/>
              </w:numPr>
              <w:ind w:left="395" w:hanging="149"/>
              <w:rPr>
                <w:rFonts w:ascii="Trebuchet MS" w:hAnsi="Trebuchet MS"/>
                <w:sz w:val="18"/>
                <w:szCs w:val="18"/>
                <w:lang w:val="en-US"/>
              </w:rPr>
            </w:pPr>
            <w:r w:rsidRPr="00604D49">
              <w:rPr>
                <w:rFonts w:ascii="Trebuchet MS" w:hAnsi="Trebuchet MS"/>
                <w:sz w:val="18"/>
                <w:szCs w:val="18"/>
                <w:lang w:val="en-US"/>
              </w:rPr>
              <w:t>SLTA/ Sederajat</w:t>
            </w:r>
          </w:p>
          <w:p w14:paraId="038B8259" w14:textId="77777777" w:rsidR="000A6AD2" w:rsidRPr="00604D49" w:rsidRDefault="000A6AD2" w:rsidP="000A6AD2">
            <w:pPr>
              <w:pStyle w:val="ListParagraph"/>
              <w:numPr>
                <w:ilvl w:val="0"/>
                <w:numId w:val="14"/>
              </w:numPr>
              <w:ind w:left="395" w:hanging="149"/>
              <w:rPr>
                <w:rFonts w:ascii="Trebuchet MS" w:hAnsi="Trebuchet MS"/>
                <w:sz w:val="18"/>
                <w:szCs w:val="18"/>
                <w:lang w:val="en-US"/>
              </w:rPr>
            </w:pPr>
            <w:r w:rsidRPr="00604D49">
              <w:rPr>
                <w:rFonts w:ascii="Trebuchet MS" w:hAnsi="Trebuchet MS"/>
                <w:sz w:val="18"/>
                <w:szCs w:val="18"/>
                <w:lang w:val="en-US"/>
              </w:rPr>
              <w:t>PT/ Akademi</w:t>
            </w:r>
          </w:p>
          <w:p w14:paraId="5B0B63C9" w14:textId="78DAF8E6" w:rsidR="000A6AD2" w:rsidRPr="00604D49" w:rsidRDefault="000A6AD2" w:rsidP="000A6AD2">
            <w:pPr>
              <w:pStyle w:val="ListParagraph"/>
              <w:ind w:left="395"/>
              <w:rPr>
                <w:rFonts w:ascii="Trebuchet MS" w:hAnsi="Trebuchet MS"/>
                <w:sz w:val="18"/>
                <w:szCs w:val="18"/>
                <w:lang w:val="en-US"/>
              </w:rPr>
            </w:pPr>
          </w:p>
        </w:tc>
        <w:tc>
          <w:tcPr>
            <w:tcW w:w="1843" w:type="dxa"/>
            <w:tcBorders>
              <w:top w:val="single" w:sz="4" w:space="0" w:color="auto"/>
              <w:bottom w:val="single" w:sz="4" w:space="0" w:color="auto"/>
            </w:tcBorders>
            <w:shd w:val="clear" w:color="auto" w:fill="auto"/>
          </w:tcPr>
          <w:p w14:paraId="3AD09900" w14:textId="77777777" w:rsidR="000A6AD2" w:rsidRPr="00604D49" w:rsidRDefault="000A6AD2" w:rsidP="000A6AD2">
            <w:pPr>
              <w:jc w:val="center"/>
              <w:rPr>
                <w:rFonts w:ascii="Trebuchet MS" w:hAnsi="Trebuchet MS"/>
                <w:sz w:val="18"/>
                <w:szCs w:val="18"/>
              </w:rPr>
            </w:pPr>
          </w:p>
          <w:p w14:paraId="7CEF8575" w14:textId="77777777" w:rsidR="000A6AD2" w:rsidRPr="00604D49" w:rsidRDefault="000A6AD2" w:rsidP="000A6AD2">
            <w:pPr>
              <w:jc w:val="center"/>
              <w:rPr>
                <w:rFonts w:ascii="Trebuchet MS" w:hAnsi="Trebuchet MS"/>
                <w:sz w:val="18"/>
                <w:szCs w:val="18"/>
                <w:lang w:val="en-US"/>
              </w:rPr>
            </w:pPr>
            <w:r w:rsidRPr="00604D49">
              <w:rPr>
                <w:rFonts w:ascii="Trebuchet MS" w:hAnsi="Trebuchet MS"/>
                <w:sz w:val="18"/>
                <w:szCs w:val="18"/>
                <w:lang w:val="en-US"/>
              </w:rPr>
              <w:t>4</w:t>
            </w:r>
          </w:p>
          <w:p w14:paraId="2ACAEFC0" w14:textId="77777777" w:rsidR="000A6AD2" w:rsidRPr="00604D49" w:rsidRDefault="000A6AD2" w:rsidP="000A6AD2">
            <w:pPr>
              <w:jc w:val="center"/>
              <w:rPr>
                <w:rFonts w:ascii="Trebuchet MS" w:hAnsi="Trebuchet MS"/>
                <w:sz w:val="18"/>
                <w:szCs w:val="18"/>
                <w:lang w:val="en-US"/>
              </w:rPr>
            </w:pPr>
            <w:r w:rsidRPr="00604D49">
              <w:rPr>
                <w:rFonts w:ascii="Trebuchet MS" w:hAnsi="Trebuchet MS"/>
                <w:sz w:val="18"/>
                <w:szCs w:val="18"/>
                <w:lang w:val="en-US"/>
              </w:rPr>
              <w:t>16</w:t>
            </w:r>
          </w:p>
          <w:p w14:paraId="6FF3F5F2" w14:textId="77777777" w:rsidR="000A6AD2" w:rsidRPr="00604D49" w:rsidRDefault="000A6AD2" w:rsidP="000A6AD2">
            <w:pPr>
              <w:jc w:val="center"/>
              <w:rPr>
                <w:rFonts w:ascii="Trebuchet MS" w:hAnsi="Trebuchet MS"/>
                <w:sz w:val="18"/>
                <w:szCs w:val="18"/>
                <w:lang w:val="en-US"/>
              </w:rPr>
            </w:pPr>
            <w:r w:rsidRPr="00604D49">
              <w:rPr>
                <w:rFonts w:ascii="Trebuchet MS" w:hAnsi="Trebuchet MS"/>
                <w:sz w:val="18"/>
                <w:szCs w:val="18"/>
                <w:lang w:val="en-US"/>
              </w:rPr>
              <w:t>6</w:t>
            </w:r>
          </w:p>
          <w:p w14:paraId="2903F916" w14:textId="77777777" w:rsidR="000A6AD2" w:rsidRPr="00604D49" w:rsidRDefault="000A6AD2" w:rsidP="000A6AD2">
            <w:pPr>
              <w:jc w:val="center"/>
              <w:rPr>
                <w:rFonts w:ascii="Trebuchet MS" w:hAnsi="Trebuchet MS"/>
                <w:sz w:val="18"/>
                <w:szCs w:val="18"/>
                <w:lang w:val="en-US"/>
              </w:rPr>
            </w:pPr>
            <w:r w:rsidRPr="00604D49">
              <w:rPr>
                <w:rFonts w:ascii="Trebuchet MS" w:hAnsi="Trebuchet MS"/>
                <w:sz w:val="18"/>
                <w:szCs w:val="18"/>
                <w:lang w:val="en-US"/>
              </w:rPr>
              <w:t>12</w:t>
            </w:r>
          </w:p>
          <w:p w14:paraId="5EFFF28E" w14:textId="187798BC" w:rsidR="000A6AD2" w:rsidRPr="00604D49" w:rsidRDefault="000A6AD2" w:rsidP="000A6AD2">
            <w:pPr>
              <w:jc w:val="center"/>
              <w:rPr>
                <w:rFonts w:ascii="Trebuchet MS" w:hAnsi="Trebuchet MS"/>
                <w:sz w:val="18"/>
                <w:szCs w:val="18"/>
                <w:lang w:val="en-US"/>
              </w:rPr>
            </w:pPr>
            <w:r w:rsidRPr="00604D49">
              <w:rPr>
                <w:rFonts w:ascii="Trebuchet MS" w:hAnsi="Trebuchet MS"/>
                <w:sz w:val="18"/>
                <w:szCs w:val="18"/>
                <w:lang w:val="en-US"/>
              </w:rPr>
              <w:t>2</w:t>
            </w:r>
          </w:p>
        </w:tc>
        <w:tc>
          <w:tcPr>
            <w:tcW w:w="1701" w:type="dxa"/>
            <w:tcBorders>
              <w:top w:val="single" w:sz="4" w:space="0" w:color="auto"/>
              <w:bottom w:val="single" w:sz="4" w:space="0" w:color="auto"/>
            </w:tcBorders>
            <w:shd w:val="clear" w:color="auto" w:fill="auto"/>
          </w:tcPr>
          <w:p w14:paraId="7743CA2C" w14:textId="77777777" w:rsidR="000A6AD2" w:rsidRPr="00604D49" w:rsidRDefault="000A6AD2" w:rsidP="000A6AD2">
            <w:pPr>
              <w:jc w:val="center"/>
              <w:rPr>
                <w:rFonts w:ascii="Trebuchet MS" w:hAnsi="Trebuchet MS"/>
                <w:sz w:val="18"/>
                <w:szCs w:val="18"/>
              </w:rPr>
            </w:pPr>
          </w:p>
          <w:p w14:paraId="73B51297" w14:textId="4424A81B" w:rsidR="000A6AD2" w:rsidRPr="00604D49" w:rsidRDefault="000A6AD2" w:rsidP="000A6AD2">
            <w:pPr>
              <w:jc w:val="center"/>
              <w:rPr>
                <w:rFonts w:ascii="Trebuchet MS" w:hAnsi="Trebuchet MS"/>
                <w:sz w:val="18"/>
                <w:szCs w:val="18"/>
                <w:lang w:val="en-US"/>
              </w:rPr>
            </w:pPr>
            <w:r w:rsidRPr="00604D49">
              <w:rPr>
                <w:rFonts w:ascii="Trebuchet MS" w:hAnsi="Trebuchet MS"/>
                <w:sz w:val="18"/>
                <w:szCs w:val="18"/>
                <w:lang w:val="en-US"/>
              </w:rPr>
              <w:t>10%</w:t>
            </w:r>
          </w:p>
          <w:p w14:paraId="0C30EBD4" w14:textId="4D51F105" w:rsidR="000A6AD2" w:rsidRPr="00604D49" w:rsidRDefault="000A6AD2" w:rsidP="000A6AD2">
            <w:pPr>
              <w:jc w:val="center"/>
              <w:rPr>
                <w:rFonts w:ascii="Trebuchet MS" w:hAnsi="Trebuchet MS"/>
                <w:sz w:val="18"/>
                <w:szCs w:val="18"/>
                <w:lang w:val="en-US"/>
              </w:rPr>
            </w:pPr>
            <w:r w:rsidRPr="00604D49">
              <w:rPr>
                <w:rFonts w:ascii="Trebuchet MS" w:hAnsi="Trebuchet MS"/>
                <w:sz w:val="18"/>
                <w:szCs w:val="18"/>
                <w:lang w:val="en-US"/>
              </w:rPr>
              <w:t>40%</w:t>
            </w:r>
          </w:p>
          <w:p w14:paraId="1322F488" w14:textId="5B982528" w:rsidR="000A6AD2" w:rsidRPr="00604D49" w:rsidRDefault="000A6AD2" w:rsidP="000A6AD2">
            <w:pPr>
              <w:jc w:val="center"/>
              <w:rPr>
                <w:rFonts w:ascii="Trebuchet MS" w:hAnsi="Trebuchet MS"/>
                <w:sz w:val="18"/>
                <w:szCs w:val="18"/>
                <w:lang w:val="en-US"/>
              </w:rPr>
            </w:pPr>
            <w:r w:rsidRPr="00604D49">
              <w:rPr>
                <w:rFonts w:ascii="Trebuchet MS" w:hAnsi="Trebuchet MS"/>
                <w:sz w:val="18"/>
                <w:szCs w:val="18"/>
                <w:lang w:val="en-US"/>
              </w:rPr>
              <w:t>15%</w:t>
            </w:r>
          </w:p>
          <w:p w14:paraId="04B1955D" w14:textId="76D64F49" w:rsidR="000A6AD2" w:rsidRPr="00604D49" w:rsidRDefault="000A6AD2" w:rsidP="000A6AD2">
            <w:pPr>
              <w:jc w:val="center"/>
              <w:rPr>
                <w:rFonts w:ascii="Trebuchet MS" w:hAnsi="Trebuchet MS"/>
                <w:sz w:val="18"/>
                <w:szCs w:val="18"/>
                <w:lang w:val="en-US"/>
              </w:rPr>
            </w:pPr>
            <w:r w:rsidRPr="00604D49">
              <w:rPr>
                <w:rFonts w:ascii="Trebuchet MS" w:hAnsi="Trebuchet MS"/>
                <w:sz w:val="18"/>
                <w:szCs w:val="18"/>
                <w:lang w:val="en-US"/>
              </w:rPr>
              <w:t>30%</w:t>
            </w:r>
          </w:p>
          <w:p w14:paraId="1C0917F1" w14:textId="16ACA8F8" w:rsidR="000A6AD2" w:rsidRPr="00604D49" w:rsidRDefault="000A6AD2" w:rsidP="000A6AD2">
            <w:pPr>
              <w:jc w:val="center"/>
              <w:rPr>
                <w:rFonts w:ascii="Trebuchet MS" w:hAnsi="Trebuchet MS"/>
                <w:sz w:val="18"/>
                <w:szCs w:val="18"/>
                <w:lang w:val="en-US"/>
              </w:rPr>
            </w:pPr>
            <w:r w:rsidRPr="00604D49">
              <w:rPr>
                <w:rFonts w:ascii="Trebuchet MS" w:hAnsi="Trebuchet MS"/>
                <w:sz w:val="18"/>
                <w:szCs w:val="18"/>
                <w:lang w:val="en-US"/>
              </w:rPr>
              <w:t>5%</w:t>
            </w:r>
          </w:p>
        </w:tc>
      </w:tr>
      <w:tr w:rsidR="000A6AD2" w:rsidRPr="00604D49" w14:paraId="7137CBB6" w14:textId="77777777" w:rsidTr="00604D49">
        <w:tc>
          <w:tcPr>
            <w:tcW w:w="3969" w:type="dxa"/>
            <w:tcBorders>
              <w:top w:val="single" w:sz="4" w:space="0" w:color="auto"/>
              <w:bottom w:val="single" w:sz="4" w:space="0" w:color="auto"/>
            </w:tcBorders>
            <w:shd w:val="clear" w:color="auto" w:fill="auto"/>
          </w:tcPr>
          <w:p w14:paraId="3DE10451" w14:textId="77777777" w:rsidR="000A6AD2" w:rsidRPr="00604D49" w:rsidRDefault="000A6AD2" w:rsidP="000A6AD2">
            <w:pPr>
              <w:rPr>
                <w:rFonts w:ascii="Trebuchet MS" w:hAnsi="Trebuchet MS"/>
                <w:sz w:val="18"/>
                <w:szCs w:val="18"/>
                <w:lang w:val="en-US"/>
              </w:rPr>
            </w:pPr>
            <w:r w:rsidRPr="00604D49">
              <w:rPr>
                <w:rFonts w:ascii="Trebuchet MS" w:hAnsi="Trebuchet MS"/>
                <w:sz w:val="18"/>
                <w:szCs w:val="18"/>
                <w:lang w:val="en-US"/>
              </w:rPr>
              <w:t>Pekerjaan</w:t>
            </w:r>
          </w:p>
          <w:p w14:paraId="6DC26A46" w14:textId="77777777" w:rsidR="000A6AD2" w:rsidRPr="00604D49" w:rsidRDefault="000A6AD2" w:rsidP="000A6AD2">
            <w:pPr>
              <w:pStyle w:val="ListParagraph"/>
              <w:numPr>
                <w:ilvl w:val="0"/>
                <w:numId w:val="14"/>
              </w:numPr>
              <w:ind w:left="395" w:hanging="149"/>
              <w:rPr>
                <w:rFonts w:ascii="Trebuchet MS" w:hAnsi="Trebuchet MS"/>
                <w:sz w:val="18"/>
                <w:szCs w:val="18"/>
                <w:lang w:val="en-US"/>
              </w:rPr>
            </w:pPr>
            <w:r w:rsidRPr="00604D49">
              <w:rPr>
                <w:rFonts w:ascii="Trebuchet MS" w:hAnsi="Trebuchet MS"/>
                <w:sz w:val="18"/>
                <w:szCs w:val="18"/>
                <w:lang w:val="en-US"/>
              </w:rPr>
              <w:t>Tidak Bekerja</w:t>
            </w:r>
          </w:p>
          <w:p w14:paraId="553ECE25" w14:textId="77777777" w:rsidR="000A6AD2" w:rsidRPr="00604D49" w:rsidRDefault="000A6AD2" w:rsidP="000A6AD2">
            <w:pPr>
              <w:pStyle w:val="ListParagraph"/>
              <w:numPr>
                <w:ilvl w:val="0"/>
                <w:numId w:val="14"/>
              </w:numPr>
              <w:ind w:left="395" w:hanging="149"/>
              <w:rPr>
                <w:rFonts w:ascii="Trebuchet MS" w:hAnsi="Trebuchet MS"/>
                <w:sz w:val="18"/>
                <w:szCs w:val="18"/>
                <w:lang w:val="en-US"/>
              </w:rPr>
            </w:pPr>
            <w:r w:rsidRPr="00604D49">
              <w:rPr>
                <w:rFonts w:ascii="Trebuchet MS" w:hAnsi="Trebuchet MS"/>
                <w:sz w:val="18"/>
                <w:szCs w:val="18"/>
                <w:lang w:val="en-US"/>
              </w:rPr>
              <w:t>Bekerja</w:t>
            </w:r>
          </w:p>
          <w:p w14:paraId="2CC9ED3C" w14:textId="3217C71F" w:rsidR="000A6AD2" w:rsidRPr="00604D49" w:rsidRDefault="000A6AD2" w:rsidP="000A6AD2">
            <w:pPr>
              <w:pStyle w:val="ListParagraph"/>
              <w:ind w:left="395"/>
              <w:rPr>
                <w:rFonts w:ascii="Trebuchet MS" w:hAnsi="Trebuchet MS"/>
                <w:sz w:val="18"/>
                <w:szCs w:val="18"/>
                <w:lang w:val="en-US"/>
              </w:rPr>
            </w:pPr>
          </w:p>
        </w:tc>
        <w:tc>
          <w:tcPr>
            <w:tcW w:w="1843" w:type="dxa"/>
            <w:tcBorders>
              <w:top w:val="single" w:sz="4" w:space="0" w:color="auto"/>
              <w:bottom w:val="single" w:sz="4" w:space="0" w:color="auto"/>
            </w:tcBorders>
            <w:shd w:val="clear" w:color="auto" w:fill="auto"/>
          </w:tcPr>
          <w:p w14:paraId="11687812" w14:textId="77777777" w:rsidR="000A6AD2" w:rsidRPr="00604D49" w:rsidRDefault="000A6AD2" w:rsidP="000A6AD2">
            <w:pPr>
              <w:jc w:val="center"/>
              <w:rPr>
                <w:rFonts w:ascii="Trebuchet MS" w:hAnsi="Trebuchet MS"/>
                <w:sz w:val="18"/>
                <w:szCs w:val="18"/>
              </w:rPr>
            </w:pPr>
          </w:p>
          <w:p w14:paraId="575030B8" w14:textId="77777777" w:rsidR="000A6AD2" w:rsidRPr="00604D49" w:rsidRDefault="000A6AD2" w:rsidP="000A6AD2">
            <w:pPr>
              <w:jc w:val="center"/>
              <w:rPr>
                <w:rFonts w:ascii="Trebuchet MS" w:hAnsi="Trebuchet MS"/>
                <w:sz w:val="18"/>
                <w:szCs w:val="18"/>
                <w:lang w:val="en-US"/>
              </w:rPr>
            </w:pPr>
            <w:r w:rsidRPr="00604D49">
              <w:rPr>
                <w:rFonts w:ascii="Trebuchet MS" w:hAnsi="Trebuchet MS"/>
                <w:sz w:val="18"/>
                <w:szCs w:val="18"/>
                <w:lang w:val="en-US"/>
              </w:rPr>
              <w:t>32</w:t>
            </w:r>
          </w:p>
          <w:p w14:paraId="599EEF5C" w14:textId="3A69E23A" w:rsidR="000A6AD2" w:rsidRPr="00604D49" w:rsidRDefault="000A6AD2" w:rsidP="000A6AD2">
            <w:pPr>
              <w:jc w:val="center"/>
              <w:rPr>
                <w:rFonts w:ascii="Trebuchet MS" w:hAnsi="Trebuchet MS"/>
                <w:sz w:val="18"/>
                <w:szCs w:val="18"/>
                <w:lang w:val="en-US"/>
              </w:rPr>
            </w:pPr>
            <w:r w:rsidRPr="00604D49">
              <w:rPr>
                <w:rFonts w:ascii="Trebuchet MS" w:hAnsi="Trebuchet MS"/>
                <w:sz w:val="18"/>
                <w:szCs w:val="18"/>
                <w:lang w:val="en-US"/>
              </w:rPr>
              <w:t>8</w:t>
            </w:r>
          </w:p>
        </w:tc>
        <w:tc>
          <w:tcPr>
            <w:tcW w:w="1701" w:type="dxa"/>
            <w:tcBorders>
              <w:top w:val="single" w:sz="4" w:space="0" w:color="auto"/>
              <w:bottom w:val="single" w:sz="4" w:space="0" w:color="auto"/>
            </w:tcBorders>
            <w:shd w:val="clear" w:color="auto" w:fill="auto"/>
          </w:tcPr>
          <w:p w14:paraId="4CCBA12F" w14:textId="77777777" w:rsidR="000A6AD2" w:rsidRPr="00604D49" w:rsidRDefault="000A6AD2" w:rsidP="000A6AD2">
            <w:pPr>
              <w:jc w:val="center"/>
              <w:rPr>
                <w:rFonts w:ascii="Trebuchet MS" w:hAnsi="Trebuchet MS"/>
                <w:sz w:val="18"/>
                <w:szCs w:val="18"/>
              </w:rPr>
            </w:pPr>
          </w:p>
          <w:p w14:paraId="126250C5" w14:textId="6225194E" w:rsidR="000A6AD2" w:rsidRPr="00604D49" w:rsidRDefault="000A6AD2" w:rsidP="000A6AD2">
            <w:pPr>
              <w:jc w:val="center"/>
              <w:rPr>
                <w:rFonts w:ascii="Trebuchet MS" w:hAnsi="Trebuchet MS"/>
                <w:sz w:val="18"/>
                <w:szCs w:val="18"/>
                <w:lang w:val="en-US"/>
              </w:rPr>
            </w:pPr>
            <w:r w:rsidRPr="00604D49">
              <w:rPr>
                <w:rFonts w:ascii="Trebuchet MS" w:hAnsi="Trebuchet MS"/>
                <w:sz w:val="18"/>
                <w:szCs w:val="18"/>
                <w:lang w:val="en-US"/>
              </w:rPr>
              <w:t>80%</w:t>
            </w:r>
          </w:p>
          <w:p w14:paraId="41519116" w14:textId="4448A612" w:rsidR="000A6AD2" w:rsidRPr="00604D49" w:rsidRDefault="000A6AD2" w:rsidP="000A6AD2">
            <w:pPr>
              <w:jc w:val="center"/>
              <w:rPr>
                <w:rFonts w:ascii="Trebuchet MS" w:hAnsi="Trebuchet MS"/>
                <w:sz w:val="18"/>
                <w:szCs w:val="18"/>
                <w:lang w:val="en-US"/>
              </w:rPr>
            </w:pPr>
            <w:r w:rsidRPr="00604D49">
              <w:rPr>
                <w:rFonts w:ascii="Trebuchet MS" w:hAnsi="Trebuchet MS"/>
                <w:sz w:val="18"/>
                <w:szCs w:val="18"/>
                <w:lang w:val="en-US"/>
              </w:rPr>
              <w:t>20%</w:t>
            </w:r>
          </w:p>
        </w:tc>
      </w:tr>
      <w:tr w:rsidR="000A6AD2" w:rsidRPr="00604D49" w14:paraId="44C34163" w14:textId="77777777" w:rsidTr="00604D49">
        <w:tc>
          <w:tcPr>
            <w:tcW w:w="3969" w:type="dxa"/>
            <w:tcBorders>
              <w:top w:val="single" w:sz="4" w:space="0" w:color="auto"/>
              <w:bottom w:val="single" w:sz="4" w:space="0" w:color="auto"/>
            </w:tcBorders>
            <w:shd w:val="clear" w:color="auto" w:fill="auto"/>
          </w:tcPr>
          <w:p w14:paraId="6F4B1C3E" w14:textId="77777777" w:rsidR="000A6AD2" w:rsidRPr="00604D49" w:rsidRDefault="000A6AD2" w:rsidP="000A6AD2">
            <w:pPr>
              <w:rPr>
                <w:rFonts w:ascii="Trebuchet MS" w:hAnsi="Trebuchet MS"/>
                <w:sz w:val="18"/>
                <w:szCs w:val="18"/>
                <w:lang w:val="en-US"/>
              </w:rPr>
            </w:pPr>
            <w:r w:rsidRPr="00604D49">
              <w:rPr>
                <w:rFonts w:ascii="Trebuchet MS" w:hAnsi="Trebuchet MS"/>
                <w:sz w:val="18"/>
                <w:szCs w:val="18"/>
                <w:lang w:val="en-US"/>
              </w:rPr>
              <w:t>Jarak tempat tinggal ke Posyandu Lansia</w:t>
            </w:r>
          </w:p>
          <w:p w14:paraId="1EF078F7" w14:textId="77777777" w:rsidR="000A6AD2" w:rsidRPr="00604D49" w:rsidRDefault="000A6AD2" w:rsidP="000A6AD2">
            <w:pPr>
              <w:pStyle w:val="ListParagraph"/>
              <w:numPr>
                <w:ilvl w:val="0"/>
                <w:numId w:val="14"/>
              </w:numPr>
              <w:ind w:left="395" w:hanging="149"/>
              <w:rPr>
                <w:rFonts w:ascii="Trebuchet MS" w:hAnsi="Trebuchet MS"/>
                <w:sz w:val="18"/>
                <w:szCs w:val="18"/>
                <w:lang w:val="en-US"/>
              </w:rPr>
            </w:pPr>
            <w:r w:rsidRPr="00604D49">
              <w:rPr>
                <w:rFonts w:ascii="Trebuchet MS" w:hAnsi="Trebuchet MS"/>
                <w:sz w:val="18"/>
                <w:szCs w:val="18"/>
                <w:lang w:val="en-US"/>
              </w:rPr>
              <w:t>&lt;500 Meter</w:t>
            </w:r>
          </w:p>
          <w:p w14:paraId="3B2FF29C" w14:textId="77777777" w:rsidR="000A6AD2" w:rsidRDefault="000A6AD2" w:rsidP="000A6AD2">
            <w:pPr>
              <w:pStyle w:val="ListParagraph"/>
              <w:numPr>
                <w:ilvl w:val="0"/>
                <w:numId w:val="14"/>
              </w:numPr>
              <w:ind w:left="395" w:hanging="149"/>
              <w:rPr>
                <w:rFonts w:ascii="Trebuchet MS" w:hAnsi="Trebuchet MS"/>
                <w:sz w:val="18"/>
                <w:szCs w:val="18"/>
                <w:lang w:val="en-US"/>
              </w:rPr>
            </w:pPr>
            <w:r w:rsidRPr="00604D49">
              <w:rPr>
                <w:rFonts w:ascii="Trebuchet MS" w:hAnsi="Trebuchet MS"/>
                <w:sz w:val="18"/>
                <w:szCs w:val="18"/>
                <w:lang w:val="en-US"/>
              </w:rPr>
              <w:t>≥500 Meter</w:t>
            </w:r>
          </w:p>
          <w:p w14:paraId="221531DA" w14:textId="334A0F0B" w:rsidR="00604D49" w:rsidRPr="00604D49" w:rsidRDefault="00604D49" w:rsidP="00604D49">
            <w:pPr>
              <w:pStyle w:val="ListParagraph"/>
              <w:ind w:left="395"/>
              <w:rPr>
                <w:rFonts w:ascii="Trebuchet MS" w:hAnsi="Trebuchet MS"/>
                <w:sz w:val="18"/>
                <w:szCs w:val="18"/>
                <w:lang w:val="en-US"/>
              </w:rPr>
            </w:pPr>
          </w:p>
        </w:tc>
        <w:tc>
          <w:tcPr>
            <w:tcW w:w="1843" w:type="dxa"/>
            <w:tcBorders>
              <w:top w:val="single" w:sz="4" w:space="0" w:color="auto"/>
              <w:bottom w:val="single" w:sz="4" w:space="0" w:color="auto"/>
            </w:tcBorders>
            <w:shd w:val="clear" w:color="auto" w:fill="auto"/>
          </w:tcPr>
          <w:p w14:paraId="1A1C87AE" w14:textId="77777777" w:rsidR="000A6AD2" w:rsidRPr="00604D49" w:rsidRDefault="000A6AD2" w:rsidP="000A6AD2">
            <w:pPr>
              <w:jc w:val="center"/>
              <w:rPr>
                <w:rFonts w:ascii="Trebuchet MS" w:hAnsi="Trebuchet MS"/>
                <w:sz w:val="18"/>
                <w:szCs w:val="18"/>
              </w:rPr>
            </w:pPr>
          </w:p>
          <w:p w14:paraId="1A3F1757" w14:textId="77777777" w:rsidR="00604D49" w:rsidRPr="00604D49" w:rsidRDefault="00604D49" w:rsidP="000A6AD2">
            <w:pPr>
              <w:jc w:val="center"/>
              <w:rPr>
                <w:rFonts w:ascii="Trebuchet MS" w:hAnsi="Trebuchet MS"/>
                <w:sz w:val="18"/>
                <w:szCs w:val="18"/>
                <w:lang w:val="en-US"/>
              </w:rPr>
            </w:pPr>
            <w:r w:rsidRPr="00604D49">
              <w:rPr>
                <w:rFonts w:ascii="Trebuchet MS" w:hAnsi="Trebuchet MS"/>
                <w:sz w:val="18"/>
                <w:szCs w:val="18"/>
                <w:lang w:val="en-US"/>
              </w:rPr>
              <w:t>28</w:t>
            </w:r>
          </w:p>
          <w:p w14:paraId="22264406" w14:textId="20548B47" w:rsidR="00604D49" w:rsidRPr="00604D49" w:rsidRDefault="00604D49" w:rsidP="000A6AD2">
            <w:pPr>
              <w:jc w:val="center"/>
              <w:rPr>
                <w:rFonts w:ascii="Trebuchet MS" w:hAnsi="Trebuchet MS"/>
                <w:sz w:val="18"/>
                <w:szCs w:val="18"/>
                <w:lang w:val="en-US"/>
              </w:rPr>
            </w:pPr>
            <w:r w:rsidRPr="00604D49">
              <w:rPr>
                <w:rFonts w:ascii="Trebuchet MS" w:hAnsi="Trebuchet MS"/>
                <w:sz w:val="18"/>
                <w:szCs w:val="18"/>
                <w:lang w:val="en-US"/>
              </w:rPr>
              <w:t>12</w:t>
            </w:r>
          </w:p>
        </w:tc>
        <w:tc>
          <w:tcPr>
            <w:tcW w:w="1701" w:type="dxa"/>
            <w:tcBorders>
              <w:top w:val="single" w:sz="4" w:space="0" w:color="auto"/>
              <w:bottom w:val="single" w:sz="4" w:space="0" w:color="auto"/>
            </w:tcBorders>
            <w:shd w:val="clear" w:color="auto" w:fill="auto"/>
          </w:tcPr>
          <w:p w14:paraId="6D369E52" w14:textId="77777777" w:rsidR="000A6AD2" w:rsidRPr="00604D49" w:rsidRDefault="000A6AD2" w:rsidP="000A6AD2">
            <w:pPr>
              <w:jc w:val="center"/>
              <w:rPr>
                <w:rFonts w:ascii="Trebuchet MS" w:hAnsi="Trebuchet MS"/>
                <w:sz w:val="18"/>
                <w:szCs w:val="18"/>
              </w:rPr>
            </w:pPr>
          </w:p>
          <w:p w14:paraId="1E020D4C" w14:textId="1E386166" w:rsidR="00604D49" w:rsidRPr="00604D49" w:rsidRDefault="00604D49" w:rsidP="000A6AD2">
            <w:pPr>
              <w:jc w:val="center"/>
              <w:rPr>
                <w:rFonts w:ascii="Trebuchet MS" w:hAnsi="Trebuchet MS"/>
                <w:sz w:val="18"/>
                <w:szCs w:val="18"/>
                <w:lang w:val="en-US"/>
              </w:rPr>
            </w:pPr>
            <w:r w:rsidRPr="00604D49">
              <w:rPr>
                <w:rFonts w:ascii="Trebuchet MS" w:hAnsi="Trebuchet MS"/>
                <w:sz w:val="18"/>
                <w:szCs w:val="18"/>
                <w:lang w:val="en-US"/>
              </w:rPr>
              <w:t>70%</w:t>
            </w:r>
          </w:p>
          <w:p w14:paraId="310C6D20" w14:textId="4D32501E" w:rsidR="00604D49" w:rsidRPr="00604D49" w:rsidRDefault="00604D49" w:rsidP="000A6AD2">
            <w:pPr>
              <w:jc w:val="center"/>
              <w:rPr>
                <w:rFonts w:ascii="Trebuchet MS" w:hAnsi="Trebuchet MS"/>
                <w:sz w:val="18"/>
                <w:szCs w:val="18"/>
                <w:lang w:val="en-US"/>
              </w:rPr>
            </w:pPr>
            <w:r w:rsidRPr="00604D49">
              <w:rPr>
                <w:rFonts w:ascii="Trebuchet MS" w:hAnsi="Trebuchet MS"/>
                <w:sz w:val="18"/>
                <w:szCs w:val="18"/>
                <w:lang w:val="en-US"/>
              </w:rPr>
              <w:t>30%</w:t>
            </w:r>
          </w:p>
        </w:tc>
      </w:tr>
    </w:tbl>
    <w:p w14:paraId="1C0B6FEB" w14:textId="0E1BA722" w:rsidR="00541393" w:rsidRPr="00604D49" w:rsidRDefault="00541393" w:rsidP="00541393">
      <w:pPr>
        <w:pStyle w:val="ListParagraph"/>
        <w:spacing w:after="0" w:line="240" w:lineRule="auto"/>
        <w:ind w:left="567" w:right="49"/>
        <w:jc w:val="both"/>
        <w:rPr>
          <w:rFonts w:ascii="Trebuchet MS" w:hAnsi="Trebuchet MS"/>
          <w:bCs/>
          <w:sz w:val="18"/>
          <w:szCs w:val="18"/>
        </w:rPr>
      </w:pPr>
      <w:proofErr w:type="gramStart"/>
      <w:r w:rsidRPr="00604D49">
        <w:rPr>
          <w:rFonts w:ascii="Trebuchet MS" w:hAnsi="Trebuchet MS"/>
          <w:bCs/>
          <w:sz w:val="18"/>
          <w:szCs w:val="18"/>
        </w:rPr>
        <w:t>Sumber :</w:t>
      </w:r>
      <w:proofErr w:type="gramEnd"/>
      <w:r w:rsidRPr="00604D49">
        <w:rPr>
          <w:rFonts w:ascii="Trebuchet MS" w:hAnsi="Trebuchet MS"/>
          <w:bCs/>
          <w:sz w:val="18"/>
          <w:szCs w:val="18"/>
        </w:rPr>
        <w:t xml:space="preserve"> Data Primer (202</w:t>
      </w:r>
      <w:r w:rsidR="00604D49" w:rsidRPr="00604D49">
        <w:rPr>
          <w:rFonts w:ascii="Trebuchet MS" w:hAnsi="Trebuchet MS"/>
          <w:bCs/>
          <w:sz w:val="18"/>
          <w:szCs w:val="18"/>
        </w:rPr>
        <w:t>2</w:t>
      </w:r>
      <w:r w:rsidRPr="00604D49">
        <w:rPr>
          <w:rFonts w:ascii="Trebuchet MS" w:hAnsi="Trebuchet MS"/>
          <w:bCs/>
          <w:sz w:val="18"/>
          <w:szCs w:val="18"/>
        </w:rPr>
        <w:t>)</w:t>
      </w:r>
    </w:p>
    <w:p w14:paraId="41475148" w14:textId="77777777" w:rsidR="006932EB" w:rsidRDefault="006932EB" w:rsidP="00604D49">
      <w:pPr>
        <w:pStyle w:val="ListParagraph"/>
        <w:spacing w:after="0" w:line="240" w:lineRule="auto"/>
        <w:ind w:left="567"/>
        <w:jc w:val="both"/>
        <w:rPr>
          <w:rFonts w:ascii="Trebuchet MS" w:eastAsia="Times New Roman" w:hAnsi="Trebuchet MS"/>
          <w:bCs/>
          <w:lang w:eastAsia="id-ID"/>
        </w:rPr>
      </w:pPr>
    </w:p>
    <w:p w14:paraId="4351AC82" w14:textId="1E01AC9A" w:rsidR="00604D49" w:rsidRDefault="00604D49" w:rsidP="00604D49">
      <w:pPr>
        <w:pStyle w:val="ListParagraph"/>
        <w:spacing w:after="0" w:line="240" w:lineRule="auto"/>
        <w:ind w:left="567"/>
        <w:jc w:val="both"/>
        <w:rPr>
          <w:rFonts w:ascii="Trebuchet MS" w:eastAsia="Times New Roman" w:hAnsi="Trebuchet MS"/>
          <w:bCs/>
          <w:lang w:eastAsia="id-ID"/>
        </w:rPr>
      </w:pPr>
      <w:r>
        <w:rPr>
          <w:rFonts w:ascii="Trebuchet MS" w:eastAsia="Times New Roman" w:hAnsi="Trebuchet MS"/>
          <w:bCs/>
          <w:lang w:eastAsia="id-ID"/>
        </w:rPr>
        <w:t xml:space="preserve">Berdasarkan Tabel 1, </w:t>
      </w:r>
      <w:r w:rsidRPr="00604D49">
        <w:rPr>
          <w:rFonts w:ascii="Trebuchet MS" w:eastAsia="Times New Roman" w:hAnsi="Trebuchet MS"/>
          <w:bCs/>
          <w:lang w:eastAsia="id-ID"/>
        </w:rPr>
        <w:t xml:space="preserve">Umur responden terbanyak berdasarkan pengelompokannya ada 30 orang (75%) yang berumur 60-74 tahun, dan 8 0rang (20%) berumur 75-90 tahun, selebihnya 2 ornag (5%) </w:t>
      </w:r>
      <w:r>
        <w:rPr>
          <w:rFonts w:ascii="Trebuchet MS" w:eastAsia="Times New Roman" w:hAnsi="Trebuchet MS"/>
          <w:bCs/>
          <w:lang w:eastAsia="id-ID"/>
        </w:rPr>
        <w:t>b</w:t>
      </w:r>
      <w:r w:rsidRPr="00604D49">
        <w:rPr>
          <w:rFonts w:ascii="Trebuchet MS" w:eastAsia="Times New Roman" w:hAnsi="Trebuchet MS"/>
          <w:bCs/>
          <w:lang w:eastAsia="id-ID"/>
        </w:rPr>
        <w:t xml:space="preserve">erumur 45-59 </w:t>
      </w:r>
      <w:r w:rsidRPr="00604D49">
        <w:rPr>
          <w:rFonts w:ascii="Trebuchet MS" w:eastAsia="Times New Roman" w:hAnsi="Trebuchet MS"/>
          <w:bCs/>
          <w:lang w:eastAsia="id-ID"/>
        </w:rPr>
        <w:lastRenderedPageBreak/>
        <w:t xml:space="preserve">tahun. Jenis kelamin responden laki-laki ada 18 orang (45%) dan perempuan 22 orang (55%). Latar belakang </w:t>
      </w:r>
      <w:r>
        <w:rPr>
          <w:rFonts w:ascii="Trebuchet MS" w:eastAsia="Times New Roman" w:hAnsi="Trebuchet MS"/>
          <w:bCs/>
          <w:lang w:eastAsia="id-ID"/>
        </w:rPr>
        <w:t>p</w:t>
      </w:r>
      <w:r w:rsidRPr="00604D49">
        <w:rPr>
          <w:rFonts w:ascii="Trebuchet MS" w:eastAsia="Times New Roman" w:hAnsi="Trebuchet MS"/>
          <w:bCs/>
          <w:lang w:eastAsia="id-ID"/>
        </w:rPr>
        <w:t xml:space="preserve">endidikan responden sangat bervariasi dari yang tidak sekolah ada 4 orang (10%), berpendidikan SD ada 16 </w:t>
      </w:r>
      <w:proofErr w:type="gramStart"/>
      <w:r w:rsidRPr="00604D49">
        <w:rPr>
          <w:rFonts w:ascii="Trebuchet MS" w:eastAsia="Times New Roman" w:hAnsi="Trebuchet MS"/>
          <w:bCs/>
          <w:lang w:eastAsia="id-ID"/>
        </w:rPr>
        <w:t>otang(</w:t>
      </w:r>
      <w:proofErr w:type="gramEnd"/>
      <w:r w:rsidRPr="00604D49">
        <w:rPr>
          <w:rFonts w:ascii="Trebuchet MS" w:eastAsia="Times New Roman" w:hAnsi="Trebuchet MS"/>
          <w:bCs/>
          <w:lang w:eastAsia="id-ID"/>
        </w:rPr>
        <w:t xml:space="preserve">40%), SLTP 6.orang (15%), </w:t>
      </w:r>
      <w:r>
        <w:rPr>
          <w:rFonts w:ascii="Trebuchet MS" w:eastAsia="Times New Roman" w:hAnsi="Trebuchet MS"/>
          <w:bCs/>
          <w:lang w:eastAsia="id-ID"/>
        </w:rPr>
        <w:t>p</w:t>
      </w:r>
      <w:r w:rsidRPr="00604D49">
        <w:rPr>
          <w:rFonts w:ascii="Trebuchet MS" w:eastAsia="Times New Roman" w:hAnsi="Trebuchet MS"/>
          <w:bCs/>
          <w:lang w:eastAsia="id-ID"/>
        </w:rPr>
        <w:t xml:space="preserve">endidikan SLTA ada 12 orang(30%) dan sisanya berpendidikan </w:t>
      </w:r>
      <w:r>
        <w:rPr>
          <w:rFonts w:ascii="Trebuchet MS" w:eastAsia="Times New Roman" w:hAnsi="Trebuchet MS"/>
          <w:bCs/>
          <w:lang w:eastAsia="id-ID"/>
        </w:rPr>
        <w:t>t</w:t>
      </w:r>
      <w:r w:rsidRPr="00604D49">
        <w:rPr>
          <w:rFonts w:ascii="Trebuchet MS" w:eastAsia="Times New Roman" w:hAnsi="Trebuchet MS"/>
          <w:bCs/>
          <w:lang w:eastAsia="id-ID"/>
        </w:rPr>
        <w:t>inggi ada 2 orang (5%). Data status Pekerjaan responden menggambarkan 32 orang</w:t>
      </w:r>
      <w:r>
        <w:rPr>
          <w:rFonts w:ascii="Trebuchet MS" w:eastAsia="Times New Roman" w:hAnsi="Trebuchet MS"/>
          <w:bCs/>
          <w:lang w:eastAsia="id-ID"/>
        </w:rPr>
        <w:t xml:space="preserve"> </w:t>
      </w:r>
      <w:r w:rsidRPr="00604D49">
        <w:rPr>
          <w:rFonts w:ascii="Trebuchet MS" w:eastAsia="Times New Roman" w:hAnsi="Trebuchet MS"/>
          <w:bCs/>
          <w:lang w:eastAsia="id-ID"/>
        </w:rPr>
        <w:t>(80%) responden</w:t>
      </w:r>
      <w:r>
        <w:rPr>
          <w:rFonts w:ascii="Trebuchet MS" w:eastAsia="Times New Roman" w:hAnsi="Trebuchet MS"/>
          <w:bCs/>
          <w:lang w:eastAsia="id-ID"/>
        </w:rPr>
        <w:t xml:space="preserve"> t</w:t>
      </w:r>
      <w:r w:rsidRPr="00604D49">
        <w:rPr>
          <w:rFonts w:ascii="Trebuchet MS" w:eastAsia="Times New Roman" w:hAnsi="Trebuchet MS"/>
          <w:bCs/>
          <w:lang w:eastAsia="id-ID"/>
        </w:rPr>
        <w:t>idak bekerja dan 8 orang (20%) responden masih bekerja w</w:t>
      </w:r>
      <w:r>
        <w:rPr>
          <w:rFonts w:ascii="Trebuchet MS" w:eastAsia="Times New Roman" w:hAnsi="Trebuchet MS"/>
          <w:bCs/>
          <w:lang w:eastAsia="id-ID"/>
        </w:rPr>
        <w:t>i</w:t>
      </w:r>
      <w:r w:rsidRPr="00604D49">
        <w:rPr>
          <w:rFonts w:ascii="Trebuchet MS" w:eastAsia="Times New Roman" w:hAnsi="Trebuchet MS"/>
          <w:bCs/>
          <w:lang w:eastAsia="id-ID"/>
        </w:rPr>
        <w:t xml:space="preserve">rausaha. Adapun jarak tempat tinggal responden lansia dengan Posyandu </w:t>
      </w:r>
      <w:r w:rsidR="00AA38AA" w:rsidRPr="00604D49">
        <w:rPr>
          <w:rFonts w:ascii="Trebuchet MS" w:eastAsia="Times New Roman" w:hAnsi="Trebuchet MS"/>
          <w:bCs/>
          <w:lang w:eastAsia="id-ID"/>
        </w:rPr>
        <w:t xml:space="preserve">Lansia </w:t>
      </w:r>
      <w:r w:rsidRPr="00604D49">
        <w:rPr>
          <w:rFonts w:ascii="Trebuchet MS" w:eastAsia="Times New Roman" w:hAnsi="Trebuchet MS"/>
          <w:bCs/>
          <w:lang w:eastAsia="id-ID"/>
        </w:rPr>
        <w:t xml:space="preserve">menunjukan 28 orang (70%) bertempat </w:t>
      </w:r>
      <w:proofErr w:type="gramStart"/>
      <w:r w:rsidRPr="00604D49">
        <w:rPr>
          <w:rFonts w:ascii="Trebuchet MS" w:eastAsia="Times New Roman" w:hAnsi="Trebuchet MS"/>
          <w:bCs/>
          <w:lang w:eastAsia="id-ID"/>
        </w:rPr>
        <w:t>tinggal  &lt;</w:t>
      </w:r>
      <w:proofErr w:type="gramEnd"/>
      <w:r w:rsidRPr="00604D49">
        <w:rPr>
          <w:rFonts w:ascii="Trebuchet MS" w:eastAsia="Times New Roman" w:hAnsi="Trebuchet MS"/>
          <w:bCs/>
          <w:lang w:eastAsia="id-ID"/>
        </w:rPr>
        <w:t>500 m</w:t>
      </w:r>
      <w:r>
        <w:rPr>
          <w:rFonts w:ascii="Trebuchet MS" w:eastAsia="Times New Roman" w:hAnsi="Trebuchet MS"/>
          <w:bCs/>
          <w:lang w:eastAsia="id-ID"/>
        </w:rPr>
        <w:t>eter</w:t>
      </w:r>
      <w:r w:rsidRPr="00604D49">
        <w:rPr>
          <w:rFonts w:ascii="Trebuchet MS" w:eastAsia="Times New Roman" w:hAnsi="Trebuchet MS"/>
          <w:bCs/>
          <w:lang w:eastAsia="id-ID"/>
        </w:rPr>
        <w:t xml:space="preserve"> dgn posyandu dan 12 orang (30%) bertempat tinggal ≥ 500 m</w:t>
      </w:r>
      <w:r>
        <w:rPr>
          <w:rFonts w:ascii="Trebuchet MS" w:eastAsia="Times New Roman" w:hAnsi="Trebuchet MS"/>
          <w:bCs/>
          <w:lang w:eastAsia="id-ID"/>
        </w:rPr>
        <w:t>eter</w:t>
      </w:r>
      <w:r w:rsidRPr="00604D49">
        <w:rPr>
          <w:rFonts w:ascii="Trebuchet MS" w:eastAsia="Times New Roman" w:hAnsi="Trebuchet MS"/>
          <w:bCs/>
          <w:lang w:eastAsia="id-ID"/>
        </w:rPr>
        <w:t xml:space="preserve">. Data kunjungan dalam setahun terakhir didapatkan informasi 10 orang (25%) lansia pernah berkunjung ke Posyandu </w:t>
      </w:r>
      <w:r w:rsidR="00AA38AA" w:rsidRPr="00604D49">
        <w:rPr>
          <w:rFonts w:ascii="Trebuchet MS" w:eastAsia="Times New Roman" w:hAnsi="Trebuchet MS"/>
          <w:bCs/>
          <w:lang w:eastAsia="id-ID"/>
        </w:rPr>
        <w:t>La</w:t>
      </w:r>
      <w:r w:rsidRPr="00604D49">
        <w:rPr>
          <w:rFonts w:ascii="Trebuchet MS" w:eastAsia="Times New Roman" w:hAnsi="Trebuchet MS"/>
          <w:bCs/>
          <w:lang w:eastAsia="id-ID"/>
        </w:rPr>
        <w:t xml:space="preserve">nsia &lt; 8x/tahun dan terbanyak 30 orang (75%) berkunjung ke Posyandu </w:t>
      </w:r>
      <w:r w:rsidR="00AA38AA" w:rsidRPr="00604D49">
        <w:rPr>
          <w:rFonts w:ascii="Trebuchet MS" w:eastAsia="Times New Roman" w:hAnsi="Trebuchet MS"/>
          <w:bCs/>
          <w:lang w:eastAsia="id-ID"/>
        </w:rPr>
        <w:t xml:space="preserve">Lansia </w:t>
      </w:r>
      <w:r w:rsidRPr="00604D49">
        <w:rPr>
          <w:rFonts w:ascii="Trebuchet MS" w:eastAsia="Times New Roman" w:hAnsi="Trebuchet MS"/>
          <w:bCs/>
          <w:lang w:eastAsia="id-ID"/>
        </w:rPr>
        <w:t>≥ 8x/tahun.</w:t>
      </w:r>
    </w:p>
    <w:p w14:paraId="4A5CABBB" w14:textId="77777777" w:rsidR="00604D49" w:rsidRPr="00604D49" w:rsidRDefault="00604D49" w:rsidP="00604D49">
      <w:pPr>
        <w:pStyle w:val="ListParagraph"/>
        <w:spacing w:after="0" w:line="240" w:lineRule="auto"/>
        <w:ind w:left="567"/>
        <w:jc w:val="both"/>
        <w:rPr>
          <w:rFonts w:ascii="Trebuchet MS" w:eastAsia="Times New Roman" w:hAnsi="Trebuchet MS"/>
          <w:bCs/>
          <w:lang w:eastAsia="id-ID"/>
        </w:rPr>
      </w:pPr>
    </w:p>
    <w:p w14:paraId="27B5E7F7" w14:textId="69132B1C" w:rsidR="00604D49" w:rsidRDefault="00604D49" w:rsidP="00604D49">
      <w:pPr>
        <w:pStyle w:val="ListParagraph"/>
        <w:spacing w:after="0" w:line="240" w:lineRule="auto"/>
        <w:ind w:left="567"/>
        <w:jc w:val="both"/>
        <w:rPr>
          <w:rFonts w:ascii="Trebuchet MS" w:eastAsia="Times New Roman" w:hAnsi="Trebuchet MS"/>
          <w:bCs/>
          <w:lang w:eastAsia="id-ID"/>
        </w:rPr>
      </w:pPr>
      <w:r w:rsidRPr="00604D49">
        <w:rPr>
          <w:rFonts w:ascii="Trebuchet MS" w:hAnsi="Trebuchet MS"/>
          <w:lang w:val="en-US"/>
        </w:rPr>
        <w:t>Tabel</w:t>
      </w:r>
      <w:r>
        <w:rPr>
          <w:rFonts w:ascii="Trebuchet MS" w:eastAsia="Times New Roman" w:hAnsi="Trebuchet MS"/>
          <w:bCs/>
          <w:lang w:eastAsia="id-ID"/>
        </w:rPr>
        <w:t xml:space="preserve"> 1. Distribusi frekuensi tingkat pengetahuan lansia terkait Posyandu Lansia di Kelurahan Bungur, Jakarta Pusat tahun 2022 (n=40)</w:t>
      </w:r>
    </w:p>
    <w:p w14:paraId="0890C474" w14:textId="77777777" w:rsidR="00604D49" w:rsidRDefault="00604D49" w:rsidP="00604D49">
      <w:pPr>
        <w:pStyle w:val="ListParagraph"/>
        <w:spacing w:after="0" w:line="240" w:lineRule="auto"/>
        <w:ind w:left="567" w:right="49"/>
        <w:jc w:val="both"/>
        <w:rPr>
          <w:rFonts w:ascii="Trebuchet MS" w:eastAsia="Times New Roman" w:hAnsi="Trebuchet MS"/>
          <w:bCs/>
          <w:lang w:eastAsia="id-ID"/>
        </w:rPr>
      </w:pPr>
    </w:p>
    <w:tbl>
      <w:tblPr>
        <w:tblStyle w:val="TableGrid"/>
        <w:tblW w:w="7513"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1843"/>
        <w:gridCol w:w="1701"/>
      </w:tblGrid>
      <w:tr w:rsidR="00604D49" w:rsidRPr="00604D49" w14:paraId="7DEC8698" w14:textId="77777777" w:rsidTr="006E2EBD">
        <w:trPr>
          <w:trHeight w:val="454"/>
        </w:trPr>
        <w:tc>
          <w:tcPr>
            <w:tcW w:w="3969" w:type="dxa"/>
            <w:tcBorders>
              <w:top w:val="single" w:sz="4" w:space="0" w:color="auto"/>
              <w:bottom w:val="single" w:sz="4" w:space="0" w:color="auto"/>
            </w:tcBorders>
            <w:shd w:val="clear" w:color="auto" w:fill="auto"/>
            <w:vAlign w:val="center"/>
          </w:tcPr>
          <w:p w14:paraId="34CD41D3" w14:textId="77777777" w:rsidR="00604D49" w:rsidRPr="00604D49" w:rsidRDefault="00604D49" w:rsidP="006E2EBD">
            <w:pPr>
              <w:jc w:val="center"/>
              <w:rPr>
                <w:rFonts w:ascii="Trebuchet MS" w:hAnsi="Trebuchet MS"/>
                <w:b/>
                <w:bCs/>
              </w:rPr>
            </w:pPr>
            <w:r w:rsidRPr="00604D49">
              <w:rPr>
                <w:rFonts w:ascii="Trebuchet MS" w:hAnsi="Trebuchet MS"/>
                <w:b/>
                <w:bCs/>
              </w:rPr>
              <w:t>Variabel</w:t>
            </w:r>
          </w:p>
        </w:tc>
        <w:tc>
          <w:tcPr>
            <w:tcW w:w="1843" w:type="dxa"/>
            <w:tcBorders>
              <w:top w:val="single" w:sz="4" w:space="0" w:color="auto"/>
              <w:bottom w:val="single" w:sz="4" w:space="0" w:color="auto"/>
            </w:tcBorders>
            <w:shd w:val="clear" w:color="auto" w:fill="auto"/>
            <w:vAlign w:val="center"/>
          </w:tcPr>
          <w:p w14:paraId="41631185" w14:textId="77777777" w:rsidR="00604D49" w:rsidRPr="00604D49" w:rsidRDefault="00604D49" w:rsidP="006E2EBD">
            <w:pPr>
              <w:jc w:val="center"/>
              <w:rPr>
                <w:rFonts w:ascii="Trebuchet MS" w:hAnsi="Trebuchet MS"/>
                <w:b/>
                <w:bCs/>
              </w:rPr>
            </w:pPr>
            <w:r w:rsidRPr="00604D49">
              <w:rPr>
                <w:rFonts w:ascii="Trebuchet MS" w:hAnsi="Trebuchet MS"/>
                <w:b/>
                <w:bCs/>
              </w:rPr>
              <w:t>Frekuensi (n)</w:t>
            </w:r>
          </w:p>
        </w:tc>
        <w:tc>
          <w:tcPr>
            <w:tcW w:w="1701" w:type="dxa"/>
            <w:tcBorders>
              <w:top w:val="single" w:sz="4" w:space="0" w:color="auto"/>
              <w:bottom w:val="single" w:sz="4" w:space="0" w:color="auto"/>
            </w:tcBorders>
            <w:shd w:val="clear" w:color="auto" w:fill="auto"/>
            <w:vAlign w:val="center"/>
          </w:tcPr>
          <w:p w14:paraId="10A3FB4E" w14:textId="77777777" w:rsidR="00604D49" w:rsidRPr="00604D49" w:rsidRDefault="00604D49" w:rsidP="006E2EBD">
            <w:pPr>
              <w:jc w:val="center"/>
              <w:rPr>
                <w:rFonts w:ascii="Trebuchet MS" w:hAnsi="Trebuchet MS"/>
                <w:b/>
                <w:bCs/>
              </w:rPr>
            </w:pPr>
            <w:r w:rsidRPr="00604D49">
              <w:rPr>
                <w:rFonts w:ascii="Trebuchet MS" w:hAnsi="Trebuchet MS"/>
                <w:b/>
                <w:bCs/>
              </w:rPr>
              <w:t>Presentasi (%)</w:t>
            </w:r>
          </w:p>
        </w:tc>
      </w:tr>
      <w:tr w:rsidR="00604D49" w:rsidRPr="00604D49" w14:paraId="47F74677" w14:textId="77777777" w:rsidTr="006E2EBD">
        <w:tc>
          <w:tcPr>
            <w:tcW w:w="3969" w:type="dxa"/>
            <w:tcBorders>
              <w:top w:val="single" w:sz="4" w:space="0" w:color="auto"/>
              <w:bottom w:val="single" w:sz="4" w:space="0" w:color="auto"/>
            </w:tcBorders>
            <w:shd w:val="clear" w:color="auto" w:fill="auto"/>
          </w:tcPr>
          <w:p w14:paraId="75F47C50" w14:textId="677B7BF8" w:rsidR="00604D49" w:rsidRPr="00604D49" w:rsidRDefault="00604D49" w:rsidP="006E2EBD">
            <w:pPr>
              <w:rPr>
                <w:rFonts w:ascii="Trebuchet MS" w:hAnsi="Trebuchet MS"/>
                <w:sz w:val="18"/>
                <w:szCs w:val="18"/>
                <w:lang w:val="en-US"/>
              </w:rPr>
            </w:pPr>
            <w:r>
              <w:rPr>
                <w:rFonts w:ascii="Trebuchet MS" w:hAnsi="Trebuchet MS"/>
                <w:sz w:val="18"/>
                <w:szCs w:val="18"/>
                <w:lang w:val="en-US"/>
              </w:rPr>
              <w:t>Pengetahuan Lansia</w:t>
            </w:r>
          </w:p>
          <w:p w14:paraId="3F51F615" w14:textId="0CBFAD5B" w:rsidR="00604D49" w:rsidRPr="00604D49" w:rsidRDefault="00604D49" w:rsidP="006E2EBD">
            <w:pPr>
              <w:pStyle w:val="ListParagraph"/>
              <w:numPr>
                <w:ilvl w:val="0"/>
                <w:numId w:val="14"/>
              </w:numPr>
              <w:ind w:left="395" w:hanging="149"/>
              <w:rPr>
                <w:rFonts w:ascii="Trebuchet MS" w:hAnsi="Trebuchet MS"/>
                <w:sz w:val="18"/>
                <w:szCs w:val="18"/>
              </w:rPr>
            </w:pPr>
            <w:r>
              <w:rPr>
                <w:rFonts w:ascii="Trebuchet MS" w:hAnsi="Trebuchet MS"/>
                <w:sz w:val="18"/>
                <w:szCs w:val="18"/>
              </w:rPr>
              <w:t>Sangat Kurang</w:t>
            </w:r>
          </w:p>
          <w:p w14:paraId="465A688F" w14:textId="3AB5B388" w:rsidR="00604D49" w:rsidRPr="00604D49" w:rsidRDefault="00604D49" w:rsidP="006E2EBD">
            <w:pPr>
              <w:pStyle w:val="ListParagraph"/>
              <w:numPr>
                <w:ilvl w:val="0"/>
                <w:numId w:val="14"/>
              </w:numPr>
              <w:ind w:left="395" w:hanging="149"/>
              <w:rPr>
                <w:rFonts w:ascii="Trebuchet MS" w:hAnsi="Trebuchet MS"/>
                <w:sz w:val="18"/>
                <w:szCs w:val="18"/>
              </w:rPr>
            </w:pPr>
            <w:r>
              <w:rPr>
                <w:rFonts w:ascii="Trebuchet MS" w:hAnsi="Trebuchet MS"/>
                <w:sz w:val="18"/>
                <w:szCs w:val="18"/>
                <w:lang w:val="en-US"/>
              </w:rPr>
              <w:t>Kurang</w:t>
            </w:r>
          </w:p>
          <w:p w14:paraId="156A0321" w14:textId="0EA5F17C" w:rsidR="00604D49" w:rsidRPr="00604D49" w:rsidRDefault="00604D49" w:rsidP="006E2EBD">
            <w:pPr>
              <w:pStyle w:val="ListParagraph"/>
              <w:numPr>
                <w:ilvl w:val="0"/>
                <w:numId w:val="14"/>
              </w:numPr>
              <w:ind w:left="395" w:hanging="149"/>
              <w:rPr>
                <w:rFonts w:ascii="Trebuchet MS" w:hAnsi="Trebuchet MS"/>
                <w:sz w:val="18"/>
                <w:szCs w:val="18"/>
              </w:rPr>
            </w:pPr>
            <w:r>
              <w:rPr>
                <w:rFonts w:ascii="Trebuchet MS" w:hAnsi="Trebuchet MS"/>
                <w:sz w:val="18"/>
                <w:szCs w:val="18"/>
                <w:lang w:val="en-US"/>
              </w:rPr>
              <w:t>Cukup</w:t>
            </w:r>
          </w:p>
          <w:p w14:paraId="0F2DC80A" w14:textId="52C5FEE6" w:rsidR="00604D49" w:rsidRDefault="00604D49" w:rsidP="006E2EBD">
            <w:pPr>
              <w:pStyle w:val="ListParagraph"/>
              <w:numPr>
                <w:ilvl w:val="0"/>
                <w:numId w:val="14"/>
              </w:numPr>
              <w:ind w:left="395" w:hanging="149"/>
              <w:rPr>
                <w:rFonts w:ascii="Trebuchet MS" w:hAnsi="Trebuchet MS"/>
                <w:sz w:val="18"/>
                <w:szCs w:val="18"/>
              </w:rPr>
            </w:pPr>
            <w:r>
              <w:rPr>
                <w:rFonts w:ascii="Trebuchet MS" w:hAnsi="Trebuchet MS"/>
                <w:sz w:val="18"/>
                <w:szCs w:val="18"/>
              </w:rPr>
              <w:t>Baik</w:t>
            </w:r>
          </w:p>
          <w:p w14:paraId="10D0A688" w14:textId="3E94E7E2" w:rsidR="00604D49" w:rsidRPr="00604D49" w:rsidRDefault="00604D49" w:rsidP="006E2EBD">
            <w:pPr>
              <w:pStyle w:val="ListParagraph"/>
              <w:numPr>
                <w:ilvl w:val="0"/>
                <w:numId w:val="14"/>
              </w:numPr>
              <w:ind w:left="395" w:hanging="149"/>
              <w:rPr>
                <w:rFonts w:ascii="Trebuchet MS" w:hAnsi="Trebuchet MS"/>
                <w:sz w:val="18"/>
                <w:szCs w:val="18"/>
              </w:rPr>
            </w:pPr>
            <w:r>
              <w:rPr>
                <w:rFonts w:ascii="Trebuchet MS" w:hAnsi="Trebuchet MS"/>
                <w:sz w:val="18"/>
                <w:szCs w:val="18"/>
              </w:rPr>
              <w:t>Sangat baik</w:t>
            </w:r>
          </w:p>
          <w:p w14:paraId="1F06BFEA" w14:textId="77777777" w:rsidR="00604D49" w:rsidRPr="00604D49" w:rsidRDefault="00604D49" w:rsidP="006E2EBD">
            <w:pPr>
              <w:rPr>
                <w:rFonts w:ascii="Trebuchet MS" w:hAnsi="Trebuchet MS"/>
                <w:sz w:val="18"/>
                <w:szCs w:val="18"/>
              </w:rPr>
            </w:pPr>
          </w:p>
        </w:tc>
        <w:tc>
          <w:tcPr>
            <w:tcW w:w="1843" w:type="dxa"/>
            <w:tcBorders>
              <w:top w:val="single" w:sz="4" w:space="0" w:color="auto"/>
              <w:bottom w:val="single" w:sz="4" w:space="0" w:color="auto"/>
            </w:tcBorders>
            <w:shd w:val="clear" w:color="auto" w:fill="auto"/>
          </w:tcPr>
          <w:p w14:paraId="60FD2CF4" w14:textId="77777777" w:rsidR="00604D49" w:rsidRPr="00604D49" w:rsidRDefault="00604D49" w:rsidP="006E2EBD">
            <w:pPr>
              <w:jc w:val="center"/>
              <w:rPr>
                <w:rFonts w:ascii="Trebuchet MS" w:hAnsi="Trebuchet MS"/>
                <w:sz w:val="18"/>
                <w:szCs w:val="18"/>
              </w:rPr>
            </w:pPr>
          </w:p>
          <w:p w14:paraId="6BB26847" w14:textId="54B0CA42" w:rsidR="00604D49" w:rsidRPr="00604D49" w:rsidRDefault="00604D49" w:rsidP="006E2EBD">
            <w:pPr>
              <w:jc w:val="center"/>
              <w:rPr>
                <w:rFonts w:ascii="Trebuchet MS" w:hAnsi="Trebuchet MS"/>
                <w:sz w:val="18"/>
                <w:szCs w:val="18"/>
                <w:lang w:val="en-US"/>
              </w:rPr>
            </w:pPr>
            <w:r>
              <w:rPr>
                <w:rFonts w:ascii="Trebuchet MS" w:hAnsi="Trebuchet MS"/>
                <w:sz w:val="18"/>
                <w:szCs w:val="18"/>
                <w:lang w:val="en-US"/>
              </w:rPr>
              <w:t>8</w:t>
            </w:r>
          </w:p>
          <w:p w14:paraId="36574B41" w14:textId="1F1E6549" w:rsidR="00604D49" w:rsidRPr="00604D49" w:rsidRDefault="00604D49" w:rsidP="00604D49">
            <w:pPr>
              <w:jc w:val="center"/>
              <w:rPr>
                <w:rFonts w:ascii="Trebuchet MS" w:hAnsi="Trebuchet MS"/>
                <w:sz w:val="18"/>
                <w:szCs w:val="18"/>
                <w:lang w:val="en-US"/>
              </w:rPr>
            </w:pPr>
            <w:r>
              <w:rPr>
                <w:rFonts w:ascii="Trebuchet MS" w:hAnsi="Trebuchet MS"/>
                <w:sz w:val="18"/>
                <w:szCs w:val="18"/>
                <w:lang w:val="en-US"/>
              </w:rPr>
              <w:t>2</w:t>
            </w:r>
          </w:p>
          <w:p w14:paraId="74E3271C" w14:textId="77777777" w:rsidR="00604D49" w:rsidRDefault="00604D49" w:rsidP="006E2EBD">
            <w:pPr>
              <w:jc w:val="center"/>
              <w:rPr>
                <w:rFonts w:ascii="Trebuchet MS" w:hAnsi="Trebuchet MS"/>
                <w:sz w:val="18"/>
                <w:szCs w:val="18"/>
                <w:lang w:val="en-US"/>
              </w:rPr>
            </w:pPr>
            <w:r w:rsidRPr="00604D49">
              <w:rPr>
                <w:rFonts w:ascii="Trebuchet MS" w:hAnsi="Trebuchet MS"/>
                <w:sz w:val="18"/>
                <w:szCs w:val="18"/>
                <w:lang w:val="en-US"/>
              </w:rPr>
              <w:t>8</w:t>
            </w:r>
          </w:p>
          <w:p w14:paraId="5805F6BE" w14:textId="77777777" w:rsidR="00604D49" w:rsidRDefault="00604D49" w:rsidP="006E2EBD">
            <w:pPr>
              <w:jc w:val="center"/>
              <w:rPr>
                <w:rFonts w:ascii="Trebuchet MS" w:hAnsi="Trebuchet MS"/>
                <w:sz w:val="18"/>
                <w:szCs w:val="18"/>
                <w:lang w:val="en-US"/>
              </w:rPr>
            </w:pPr>
            <w:r>
              <w:rPr>
                <w:rFonts w:ascii="Trebuchet MS" w:hAnsi="Trebuchet MS"/>
                <w:sz w:val="18"/>
                <w:szCs w:val="18"/>
                <w:lang w:val="en-US"/>
              </w:rPr>
              <w:t>22</w:t>
            </w:r>
          </w:p>
          <w:p w14:paraId="4DEEBFF9" w14:textId="77D7BF52" w:rsidR="00604D49" w:rsidRPr="00604D49" w:rsidRDefault="00604D49" w:rsidP="006E2EBD">
            <w:pPr>
              <w:jc w:val="center"/>
              <w:rPr>
                <w:rFonts w:ascii="Trebuchet MS" w:hAnsi="Trebuchet MS"/>
                <w:sz w:val="18"/>
                <w:szCs w:val="18"/>
                <w:lang w:val="en-US"/>
              </w:rPr>
            </w:pPr>
            <w:r>
              <w:rPr>
                <w:rFonts w:ascii="Trebuchet MS" w:hAnsi="Trebuchet MS"/>
                <w:sz w:val="18"/>
                <w:szCs w:val="18"/>
                <w:lang w:val="en-US"/>
              </w:rPr>
              <w:t>0</w:t>
            </w:r>
          </w:p>
        </w:tc>
        <w:tc>
          <w:tcPr>
            <w:tcW w:w="1701" w:type="dxa"/>
            <w:tcBorders>
              <w:top w:val="single" w:sz="4" w:space="0" w:color="auto"/>
              <w:bottom w:val="single" w:sz="4" w:space="0" w:color="auto"/>
            </w:tcBorders>
            <w:shd w:val="clear" w:color="auto" w:fill="auto"/>
          </w:tcPr>
          <w:p w14:paraId="5B47989C" w14:textId="77777777" w:rsidR="00604D49" w:rsidRPr="00604D49" w:rsidRDefault="00604D49" w:rsidP="006E2EBD">
            <w:pPr>
              <w:jc w:val="center"/>
              <w:rPr>
                <w:rFonts w:ascii="Trebuchet MS" w:hAnsi="Trebuchet MS"/>
                <w:sz w:val="18"/>
                <w:szCs w:val="18"/>
              </w:rPr>
            </w:pPr>
          </w:p>
          <w:p w14:paraId="64B67AC0" w14:textId="4E42AEEC" w:rsidR="00604D49" w:rsidRPr="00604D49" w:rsidRDefault="00604D49" w:rsidP="006E2EBD">
            <w:pPr>
              <w:jc w:val="center"/>
              <w:rPr>
                <w:rFonts w:ascii="Trebuchet MS" w:hAnsi="Trebuchet MS"/>
                <w:sz w:val="18"/>
                <w:szCs w:val="18"/>
              </w:rPr>
            </w:pPr>
            <w:r>
              <w:rPr>
                <w:rFonts w:ascii="Trebuchet MS" w:hAnsi="Trebuchet MS"/>
                <w:sz w:val="18"/>
                <w:szCs w:val="18"/>
                <w:lang w:val="en-US"/>
              </w:rPr>
              <w:t>20</w:t>
            </w:r>
            <w:r w:rsidRPr="00604D49">
              <w:rPr>
                <w:rFonts w:ascii="Trebuchet MS" w:hAnsi="Trebuchet MS"/>
                <w:sz w:val="18"/>
                <w:szCs w:val="18"/>
              </w:rPr>
              <w:t>%</w:t>
            </w:r>
          </w:p>
          <w:p w14:paraId="47900F09" w14:textId="6FAD9301" w:rsidR="00604D49" w:rsidRPr="00604D49" w:rsidRDefault="00604D49" w:rsidP="006E2EBD">
            <w:pPr>
              <w:jc w:val="center"/>
              <w:rPr>
                <w:rFonts w:ascii="Trebuchet MS" w:hAnsi="Trebuchet MS"/>
                <w:sz w:val="18"/>
                <w:szCs w:val="18"/>
              </w:rPr>
            </w:pPr>
            <w:r>
              <w:rPr>
                <w:rFonts w:ascii="Trebuchet MS" w:hAnsi="Trebuchet MS"/>
                <w:sz w:val="18"/>
                <w:szCs w:val="18"/>
              </w:rPr>
              <w:t>5</w:t>
            </w:r>
            <w:r w:rsidRPr="00604D49">
              <w:rPr>
                <w:rFonts w:ascii="Trebuchet MS" w:hAnsi="Trebuchet MS"/>
                <w:sz w:val="18"/>
                <w:szCs w:val="18"/>
              </w:rPr>
              <w:t>%</w:t>
            </w:r>
          </w:p>
          <w:p w14:paraId="62DE76B2" w14:textId="77777777" w:rsidR="00604D49" w:rsidRDefault="00604D49" w:rsidP="006E2EBD">
            <w:pPr>
              <w:jc w:val="center"/>
              <w:rPr>
                <w:rFonts w:ascii="Trebuchet MS" w:hAnsi="Trebuchet MS"/>
                <w:sz w:val="18"/>
                <w:szCs w:val="18"/>
                <w:lang w:val="en-US"/>
              </w:rPr>
            </w:pPr>
            <w:r w:rsidRPr="00604D49">
              <w:rPr>
                <w:rFonts w:ascii="Trebuchet MS" w:hAnsi="Trebuchet MS"/>
                <w:sz w:val="18"/>
                <w:szCs w:val="18"/>
                <w:lang w:val="en-US"/>
              </w:rPr>
              <w:t>20%</w:t>
            </w:r>
          </w:p>
          <w:p w14:paraId="7406340B" w14:textId="77777777" w:rsidR="00604D49" w:rsidRDefault="00604D49" w:rsidP="006E2EBD">
            <w:pPr>
              <w:jc w:val="center"/>
              <w:rPr>
                <w:rFonts w:ascii="Trebuchet MS" w:hAnsi="Trebuchet MS"/>
                <w:sz w:val="18"/>
                <w:szCs w:val="18"/>
                <w:lang w:val="en-US"/>
              </w:rPr>
            </w:pPr>
            <w:r>
              <w:rPr>
                <w:rFonts w:ascii="Trebuchet MS" w:hAnsi="Trebuchet MS"/>
                <w:sz w:val="18"/>
                <w:szCs w:val="18"/>
                <w:lang w:val="en-US"/>
              </w:rPr>
              <w:t>55%</w:t>
            </w:r>
          </w:p>
          <w:p w14:paraId="7C9DACB3" w14:textId="123CDBA8" w:rsidR="00604D49" w:rsidRPr="00604D49" w:rsidRDefault="00604D49" w:rsidP="006E2EBD">
            <w:pPr>
              <w:jc w:val="center"/>
              <w:rPr>
                <w:rFonts w:ascii="Trebuchet MS" w:hAnsi="Trebuchet MS"/>
                <w:sz w:val="18"/>
                <w:szCs w:val="18"/>
                <w:lang w:val="en-US"/>
              </w:rPr>
            </w:pPr>
            <w:r>
              <w:rPr>
                <w:rFonts w:ascii="Trebuchet MS" w:hAnsi="Trebuchet MS"/>
                <w:sz w:val="18"/>
                <w:szCs w:val="18"/>
                <w:lang w:val="en-US"/>
              </w:rPr>
              <w:t>0%</w:t>
            </w:r>
          </w:p>
        </w:tc>
      </w:tr>
    </w:tbl>
    <w:p w14:paraId="279951F1" w14:textId="77777777" w:rsidR="008C2F02" w:rsidRPr="00604D49" w:rsidRDefault="008C2F02" w:rsidP="008C2F02">
      <w:pPr>
        <w:pStyle w:val="ListParagraph"/>
        <w:spacing w:after="0" w:line="240" w:lineRule="auto"/>
        <w:ind w:left="567" w:right="49"/>
        <w:jc w:val="both"/>
        <w:rPr>
          <w:rFonts w:ascii="Trebuchet MS" w:hAnsi="Trebuchet MS"/>
          <w:bCs/>
          <w:sz w:val="18"/>
          <w:szCs w:val="18"/>
        </w:rPr>
      </w:pPr>
      <w:proofErr w:type="gramStart"/>
      <w:r w:rsidRPr="00604D49">
        <w:rPr>
          <w:rFonts w:ascii="Trebuchet MS" w:hAnsi="Trebuchet MS"/>
          <w:bCs/>
          <w:sz w:val="18"/>
          <w:szCs w:val="18"/>
        </w:rPr>
        <w:t>Sumber :</w:t>
      </w:r>
      <w:proofErr w:type="gramEnd"/>
      <w:r w:rsidRPr="00604D49">
        <w:rPr>
          <w:rFonts w:ascii="Trebuchet MS" w:hAnsi="Trebuchet MS"/>
          <w:bCs/>
          <w:sz w:val="18"/>
          <w:szCs w:val="18"/>
        </w:rPr>
        <w:t xml:space="preserve"> Data Primer (2022)</w:t>
      </w:r>
    </w:p>
    <w:p w14:paraId="7561B984" w14:textId="77777777" w:rsidR="00992DFC" w:rsidRDefault="00992DFC" w:rsidP="00133CBD">
      <w:pPr>
        <w:spacing w:after="0" w:line="240" w:lineRule="auto"/>
        <w:jc w:val="both"/>
        <w:rPr>
          <w:rFonts w:ascii="Trebuchet MS" w:hAnsi="Trebuchet MS"/>
          <w:b/>
        </w:rPr>
        <w:sectPr w:rsidR="00992DFC" w:rsidSect="00BC3BA4">
          <w:type w:val="continuous"/>
          <w:pgSz w:w="11906" w:h="16838"/>
          <w:pgMar w:top="1699" w:right="1699" w:bottom="1699" w:left="2275" w:header="706" w:footer="706" w:gutter="0"/>
          <w:cols w:space="708"/>
          <w:docGrid w:linePitch="360"/>
        </w:sectPr>
      </w:pPr>
    </w:p>
    <w:p w14:paraId="7100F4F3" w14:textId="77777777" w:rsidR="00B02ABF" w:rsidRDefault="00B02ABF" w:rsidP="00133CBD">
      <w:pPr>
        <w:pStyle w:val="ListParagraph"/>
        <w:spacing w:after="0" w:line="240" w:lineRule="auto"/>
        <w:ind w:left="0"/>
        <w:rPr>
          <w:rFonts w:ascii="Trebuchet MS" w:hAnsi="Trebuchet MS"/>
          <w:b/>
          <w:lang w:val="en-US"/>
        </w:rPr>
      </w:pPr>
    </w:p>
    <w:p w14:paraId="7D78BB1F" w14:textId="2020CAE8" w:rsidR="00AA38AA" w:rsidRPr="00AA38AA" w:rsidRDefault="00AA38AA" w:rsidP="00AA38AA">
      <w:pPr>
        <w:pStyle w:val="ListParagraph"/>
        <w:spacing w:after="0" w:line="240" w:lineRule="auto"/>
        <w:ind w:left="567"/>
        <w:jc w:val="both"/>
        <w:rPr>
          <w:rFonts w:ascii="Trebuchet MS" w:eastAsia="Times New Roman" w:hAnsi="Trebuchet MS"/>
          <w:bCs/>
          <w:lang w:eastAsia="id-ID"/>
        </w:rPr>
      </w:pPr>
      <w:r w:rsidRPr="00AA38AA">
        <w:rPr>
          <w:rFonts w:ascii="Trebuchet MS" w:eastAsia="Times New Roman" w:hAnsi="Trebuchet MS"/>
          <w:bCs/>
          <w:lang w:eastAsia="id-ID"/>
        </w:rPr>
        <w:t>Dari hasil survey dapat diketahui gambaran umum pengetahuan lansia tentang Posyandu lansia 20% dari 40 lansia berpengetahuan tentang posyandu masih sangat kurang dan 2 orang atau 5% nya berpengetahuan Kurang tentang Posyandu Lansia.  Lansia yang mempunyai pengetahuan cukup dan Baik masing-masing untuk katagori berpengetahuan Cukup ada 8 orang (20%) dan berpengetahuan Baik ada 22 orang (55%). Sedangkan untuk katagori lansia yang berpengetahuan Sangat Baik tidak diketemukan</w:t>
      </w:r>
      <w:r>
        <w:rPr>
          <w:rFonts w:ascii="Trebuchet MS" w:eastAsia="Times New Roman" w:hAnsi="Trebuchet MS"/>
          <w:bCs/>
          <w:lang w:eastAsia="id-ID"/>
        </w:rPr>
        <w:t xml:space="preserve">. </w:t>
      </w:r>
      <w:r w:rsidRPr="00AA38AA">
        <w:rPr>
          <w:rFonts w:ascii="Trebuchet MS" w:eastAsia="Times New Roman" w:hAnsi="Trebuchet MS"/>
          <w:bCs/>
          <w:lang w:eastAsia="id-ID"/>
        </w:rPr>
        <w:t xml:space="preserve">Hal ini dikarenakan banyak faktor </w:t>
      </w:r>
      <w:proofErr w:type="gramStart"/>
      <w:r w:rsidRPr="00AA38AA">
        <w:rPr>
          <w:rFonts w:ascii="Trebuchet MS" w:eastAsia="Times New Roman" w:hAnsi="Trebuchet MS"/>
          <w:bCs/>
          <w:lang w:eastAsia="id-ID"/>
        </w:rPr>
        <w:t>yang  dapat</w:t>
      </w:r>
      <w:proofErr w:type="gramEnd"/>
      <w:r w:rsidRPr="00AA38AA">
        <w:rPr>
          <w:rFonts w:ascii="Trebuchet MS" w:eastAsia="Times New Roman" w:hAnsi="Trebuchet MS"/>
          <w:bCs/>
          <w:lang w:eastAsia="id-ID"/>
        </w:rPr>
        <w:t xml:space="preserve"> mempengaruhinya seperti kurangnya sosialisasi/informasi yang didapat tentang Posyandu Lansia, kurang</w:t>
      </w:r>
      <w:r>
        <w:rPr>
          <w:rFonts w:ascii="Trebuchet MS" w:eastAsia="Times New Roman" w:hAnsi="Trebuchet MS"/>
          <w:bCs/>
          <w:lang w:eastAsia="id-ID"/>
        </w:rPr>
        <w:t>nya</w:t>
      </w:r>
      <w:r w:rsidRPr="00AA38AA">
        <w:rPr>
          <w:rFonts w:ascii="Trebuchet MS" w:eastAsia="Times New Roman" w:hAnsi="Trebuchet MS"/>
          <w:bCs/>
          <w:lang w:eastAsia="id-ID"/>
        </w:rPr>
        <w:t xml:space="preserve"> kepedulian lansia tentang fasilitas Posyandu Lansia yang tersedia maupun kepercayaan terhadap manfaat berpartisipasi dalam kegiatan di</w:t>
      </w:r>
      <w:r>
        <w:rPr>
          <w:rFonts w:ascii="Trebuchet MS" w:eastAsia="Times New Roman" w:hAnsi="Trebuchet MS"/>
          <w:bCs/>
          <w:lang w:eastAsia="id-ID"/>
        </w:rPr>
        <w:t xml:space="preserve"> </w:t>
      </w:r>
      <w:r w:rsidRPr="00AA38AA">
        <w:rPr>
          <w:rFonts w:ascii="Trebuchet MS" w:eastAsia="Times New Roman" w:hAnsi="Trebuchet MS"/>
          <w:bCs/>
          <w:lang w:eastAsia="id-ID"/>
        </w:rPr>
        <w:t>Posyandu Lansia. Dari hasil survey yang didapat perlu ditindaklanjuti dengan kegiatan edukasi dan motivasi pada lansia serta kader Posyandu Lansia guna meningkatkan cakupan dan kualitas kegiatan Posyandu Lansia di</w:t>
      </w:r>
      <w:r>
        <w:rPr>
          <w:rFonts w:ascii="Trebuchet MS" w:eastAsia="Times New Roman" w:hAnsi="Trebuchet MS"/>
          <w:bCs/>
          <w:lang w:eastAsia="id-ID"/>
        </w:rPr>
        <w:t xml:space="preserve"> </w:t>
      </w:r>
      <w:r w:rsidRPr="00AA38AA">
        <w:rPr>
          <w:rFonts w:ascii="Trebuchet MS" w:eastAsia="Times New Roman" w:hAnsi="Trebuchet MS"/>
          <w:bCs/>
          <w:lang w:eastAsia="id-ID"/>
        </w:rPr>
        <w:t>wilayah kelurahan Bungur khususnya dan di wilayah lain yang mempunyai permasalah yang sama.</w:t>
      </w:r>
      <w:r>
        <w:rPr>
          <w:rFonts w:ascii="Trebuchet MS" w:eastAsia="Times New Roman" w:hAnsi="Trebuchet MS"/>
          <w:bCs/>
          <w:lang w:eastAsia="id-ID"/>
        </w:rPr>
        <w:t xml:space="preserve"> </w:t>
      </w:r>
      <w:r w:rsidRPr="00AA38AA">
        <w:rPr>
          <w:rFonts w:ascii="Trebuchet MS" w:eastAsia="Times New Roman" w:hAnsi="Trebuchet MS"/>
          <w:bCs/>
          <w:lang w:eastAsia="id-ID"/>
        </w:rPr>
        <w:t xml:space="preserve">Pengetahuan yang banyak tidak diketahuai oleh lansia mengenai Posyandu Lansia antara lain adalah tentang pemahaman definisi Posyandu Lasia dan sasaran Posyandu Lansia yang tepat. Dengan gambaran 38 lansia (95%) lansia belum memahami makna posyandu lansia secara tepat dan seluruhnya 40 lansia (100%) belum mengetahui sasaran Posyandu </w:t>
      </w:r>
      <w:proofErr w:type="gramStart"/>
      <w:r w:rsidRPr="00AA38AA">
        <w:rPr>
          <w:rFonts w:ascii="Trebuchet MS" w:eastAsia="Times New Roman" w:hAnsi="Trebuchet MS"/>
          <w:bCs/>
          <w:lang w:eastAsia="id-ID"/>
        </w:rPr>
        <w:t>Lansia  secara</w:t>
      </w:r>
      <w:proofErr w:type="gramEnd"/>
      <w:r w:rsidRPr="00AA38AA">
        <w:rPr>
          <w:rFonts w:ascii="Trebuchet MS" w:eastAsia="Times New Roman" w:hAnsi="Trebuchet MS"/>
          <w:bCs/>
          <w:lang w:eastAsia="id-ID"/>
        </w:rPr>
        <w:t xml:space="preserve"> benar.</w:t>
      </w:r>
    </w:p>
    <w:p w14:paraId="4B78D904" w14:textId="77777777" w:rsidR="00B02ABF" w:rsidRDefault="00B02ABF" w:rsidP="00133CBD">
      <w:pPr>
        <w:pStyle w:val="ListParagraph"/>
        <w:spacing w:after="0" w:line="240" w:lineRule="auto"/>
        <w:ind w:left="0"/>
        <w:rPr>
          <w:rFonts w:ascii="Trebuchet MS" w:hAnsi="Trebuchet MS"/>
          <w:b/>
          <w:lang w:val="en-US"/>
        </w:rPr>
      </w:pPr>
    </w:p>
    <w:p w14:paraId="5223AAD9" w14:textId="4661B2D5" w:rsidR="006E7535" w:rsidRPr="006E7535" w:rsidRDefault="006E7535" w:rsidP="00F3627E">
      <w:pPr>
        <w:pStyle w:val="ListParagraph"/>
        <w:numPr>
          <w:ilvl w:val="0"/>
          <w:numId w:val="9"/>
        </w:numPr>
        <w:spacing w:after="0" w:line="240" w:lineRule="auto"/>
        <w:ind w:left="426" w:hanging="426"/>
        <w:rPr>
          <w:rFonts w:ascii="Trebuchet MS" w:hAnsi="Trebuchet MS"/>
          <w:b/>
          <w:lang w:val="en-US"/>
        </w:rPr>
      </w:pPr>
      <w:r w:rsidRPr="006E7535">
        <w:rPr>
          <w:rFonts w:ascii="Trebuchet MS" w:hAnsi="Trebuchet MS"/>
          <w:b/>
          <w:lang w:val="en-US"/>
        </w:rPr>
        <w:t xml:space="preserve">KESIMPULAN </w:t>
      </w:r>
    </w:p>
    <w:p w14:paraId="42FDC0CA" w14:textId="4E05BE71" w:rsidR="00AA38AA" w:rsidRPr="00AA38AA" w:rsidRDefault="00133CBD" w:rsidP="00AA38AA">
      <w:pPr>
        <w:spacing w:after="0" w:line="240" w:lineRule="auto"/>
        <w:jc w:val="both"/>
        <w:rPr>
          <w:rFonts w:ascii="Trebuchet MS" w:hAnsi="Trebuchet MS"/>
          <w:lang w:val="en-US"/>
        </w:rPr>
      </w:pPr>
      <w:r>
        <w:rPr>
          <w:rFonts w:ascii="Trebuchet MS" w:hAnsi="Trebuchet MS"/>
          <w:lang w:val="en-US"/>
        </w:rPr>
        <w:tab/>
      </w:r>
      <w:r w:rsidR="00AA38AA" w:rsidRPr="00AA38AA">
        <w:rPr>
          <w:rFonts w:ascii="Trebuchet MS" w:hAnsi="Trebuchet MS"/>
          <w:lang w:val="en-US"/>
        </w:rPr>
        <w:t xml:space="preserve">Penelitian survey ini mengungkapkan gambaran pengetahuan lansia di kelurahan Bungur Kecamatan Senen Jakarta Pusat pada tahun 2022 tentang Posyandu Lansia. Masih terdapat lansia yang masih memiliki pengetahuan </w:t>
      </w:r>
      <w:r w:rsidR="00AA38AA" w:rsidRPr="00AA38AA">
        <w:rPr>
          <w:rFonts w:ascii="Trebuchet MS" w:hAnsi="Trebuchet MS"/>
          <w:lang w:val="en-US"/>
        </w:rPr>
        <w:lastRenderedPageBreak/>
        <w:t>tentang Posyandu Lansia sangat kurang yaitu ada 20% dari 40 responden yang berpartisifasi dalam penelitian dan ada 5% atau 2 orang lansia yang memiliki pengetahuan Kurang. Selebihnya berpengetahuan Cukup 20% dan Berpengetahuan Baik ada 55%. Sedangkan untuk yang berpengetahuan Posyandu Lansia Sangat baik tidak diketemukan.</w:t>
      </w:r>
      <w:r w:rsidR="00AA38AA">
        <w:rPr>
          <w:rFonts w:ascii="Trebuchet MS" w:hAnsi="Trebuchet MS"/>
          <w:lang w:val="en-US"/>
        </w:rPr>
        <w:t xml:space="preserve"> </w:t>
      </w:r>
      <w:r w:rsidR="00AA38AA" w:rsidRPr="00AA38AA">
        <w:rPr>
          <w:rFonts w:ascii="Trebuchet MS" w:hAnsi="Trebuchet MS"/>
          <w:lang w:val="en-US"/>
        </w:rPr>
        <w:t xml:space="preserve">Dari 10 pertanyaan yang diajukan ada dua pertanyaan yang belum dipahami oleh lansia yaitu terkait pengertian/makna Posyandu Lansia ada 38 (95%) lansia yang belum memahami dan seluruhnya 40 lansia (100%) belum mengetahui sasaran Posyandu </w:t>
      </w:r>
      <w:proofErr w:type="gramStart"/>
      <w:r w:rsidR="00AA38AA" w:rsidRPr="00AA38AA">
        <w:rPr>
          <w:rFonts w:ascii="Trebuchet MS" w:hAnsi="Trebuchet MS"/>
          <w:lang w:val="en-US"/>
        </w:rPr>
        <w:t>Lansia  secara</w:t>
      </w:r>
      <w:proofErr w:type="gramEnd"/>
      <w:r w:rsidR="00AA38AA" w:rsidRPr="00AA38AA">
        <w:rPr>
          <w:rFonts w:ascii="Trebuchet MS" w:hAnsi="Trebuchet MS"/>
          <w:lang w:val="en-US"/>
        </w:rPr>
        <w:t xml:space="preserve"> benar.</w:t>
      </w:r>
      <w:r w:rsidR="00AA38AA">
        <w:rPr>
          <w:rFonts w:ascii="Trebuchet MS" w:hAnsi="Trebuchet MS"/>
          <w:lang w:val="en-US"/>
        </w:rPr>
        <w:t xml:space="preserve"> </w:t>
      </w:r>
      <w:r w:rsidR="00AA38AA" w:rsidRPr="00AA38AA">
        <w:rPr>
          <w:rFonts w:ascii="Trebuchet MS" w:hAnsi="Trebuchet MS"/>
          <w:lang w:val="en-US"/>
        </w:rPr>
        <w:t xml:space="preserve">Dari gambaran yang diperoleh terkait Pengetahuan lansia tentang Posyandu </w:t>
      </w:r>
      <w:proofErr w:type="gramStart"/>
      <w:r w:rsidR="00AA38AA" w:rsidRPr="00AA38AA">
        <w:rPr>
          <w:rFonts w:ascii="Trebuchet MS" w:hAnsi="Trebuchet MS"/>
          <w:lang w:val="en-US"/>
        </w:rPr>
        <w:t>Lansia  dipandang</w:t>
      </w:r>
      <w:proofErr w:type="gramEnd"/>
      <w:r w:rsidR="00AA38AA" w:rsidRPr="00AA38AA">
        <w:rPr>
          <w:rFonts w:ascii="Trebuchet MS" w:hAnsi="Trebuchet MS"/>
          <w:lang w:val="en-US"/>
        </w:rPr>
        <w:t xml:space="preserve"> perlu adanya tindak lanjut pemberian edukasi dan motivasi pada lansia untuk meningkatkan pemahaman tentang Posyandu Lansia guna meningkatkan partisifasi lansia dalam pemanfaatan Posya</w:t>
      </w:r>
      <w:r w:rsidR="00AA38AA">
        <w:rPr>
          <w:rFonts w:ascii="Trebuchet MS" w:hAnsi="Trebuchet MS"/>
          <w:lang w:val="en-US"/>
        </w:rPr>
        <w:t>n</w:t>
      </w:r>
      <w:r w:rsidR="00AA38AA" w:rsidRPr="00AA38AA">
        <w:rPr>
          <w:rFonts w:ascii="Trebuchet MS" w:hAnsi="Trebuchet MS"/>
          <w:lang w:val="en-US"/>
        </w:rPr>
        <w:t xml:space="preserve">du </w:t>
      </w:r>
      <w:r w:rsidR="005C25C7" w:rsidRPr="00AA38AA">
        <w:rPr>
          <w:rFonts w:ascii="Trebuchet MS" w:hAnsi="Trebuchet MS"/>
          <w:lang w:val="en-US"/>
        </w:rPr>
        <w:t xml:space="preserve">Lansia </w:t>
      </w:r>
      <w:r w:rsidR="00AA38AA" w:rsidRPr="00AA38AA">
        <w:rPr>
          <w:rFonts w:ascii="Trebuchet MS" w:hAnsi="Trebuchet MS"/>
          <w:lang w:val="en-US"/>
        </w:rPr>
        <w:t>yang telah ada serta meningkatkan kualitas kegiatan di Posyandu Lansia.</w:t>
      </w:r>
    </w:p>
    <w:p w14:paraId="5A19DC86" w14:textId="77777777" w:rsidR="00754BA2" w:rsidRDefault="00754BA2" w:rsidP="00133CBD">
      <w:pPr>
        <w:spacing w:after="0" w:line="240" w:lineRule="auto"/>
        <w:rPr>
          <w:rFonts w:ascii="Trebuchet MS" w:hAnsi="Trebuchet MS"/>
          <w:b/>
          <w:lang w:val="en-US"/>
        </w:rPr>
      </w:pPr>
    </w:p>
    <w:p w14:paraId="63BE7957" w14:textId="77777777" w:rsidR="00133CBD" w:rsidRDefault="00133CBD" w:rsidP="00133CBD">
      <w:pPr>
        <w:spacing w:after="0" w:line="240" w:lineRule="auto"/>
        <w:rPr>
          <w:rFonts w:ascii="Trebuchet MS" w:hAnsi="Trebuchet MS"/>
          <w:b/>
          <w:lang w:val="en-US"/>
        </w:rPr>
      </w:pPr>
    </w:p>
    <w:p w14:paraId="6CE0E814" w14:textId="41FB9851" w:rsidR="006E7535" w:rsidRPr="00F3627E" w:rsidRDefault="006E7535" w:rsidP="00F3627E">
      <w:pPr>
        <w:pStyle w:val="ListParagraph"/>
        <w:numPr>
          <w:ilvl w:val="0"/>
          <w:numId w:val="9"/>
        </w:numPr>
        <w:spacing w:after="0" w:line="240" w:lineRule="auto"/>
        <w:ind w:left="426" w:hanging="426"/>
        <w:rPr>
          <w:rFonts w:ascii="Trebuchet MS" w:hAnsi="Trebuchet MS"/>
          <w:b/>
          <w:lang w:val="en-US"/>
        </w:rPr>
      </w:pPr>
      <w:r w:rsidRPr="00F3627E">
        <w:rPr>
          <w:rFonts w:ascii="Trebuchet MS" w:hAnsi="Trebuchet MS"/>
          <w:b/>
          <w:lang w:val="en-US"/>
        </w:rPr>
        <w:t>DAFTAR PUSTAKA</w:t>
      </w:r>
    </w:p>
    <w:p w14:paraId="6276F057" w14:textId="77777777" w:rsidR="005C25C7" w:rsidRDefault="005C25C7" w:rsidP="00B02ABF">
      <w:pPr>
        <w:spacing w:after="0" w:line="240" w:lineRule="auto"/>
        <w:ind w:firstLine="720"/>
        <w:jc w:val="both"/>
        <w:rPr>
          <w:rFonts w:ascii="Trebuchet MS" w:hAnsi="Trebuchet MS"/>
          <w:shd w:val="clear" w:color="auto" w:fill="FFFFFF"/>
        </w:rPr>
      </w:pPr>
    </w:p>
    <w:p w14:paraId="07EF2B80" w14:textId="77777777" w:rsidR="005C25C7" w:rsidRPr="005C25C7" w:rsidRDefault="005C25C7" w:rsidP="005C25C7">
      <w:pPr>
        <w:spacing w:after="0" w:line="240" w:lineRule="auto"/>
        <w:ind w:firstLine="720"/>
        <w:jc w:val="both"/>
        <w:rPr>
          <w:rFonts w:ascii="Trebuchet MS" w:hAnsi="Trebuchet MS"/>
        </w:rPr>
      </w:pPr>
      <w:r w:rsidRPr="005C25C7">
        <w:rPr>
          <w:rFonts w:ascii="Trebuchet MS" w:hAnsi="Trebuchet MS"/>
        </w:rPr>
        <w:t>Alhidayati</w:t>
      </w:r>
      <w:r w:rsidRPr="005C25C7">
        <w:rPr>
          <w:rFonts w:ascii="Trebuchet MS" w:hAnsi="Trebuchet MS"/>
          <w:spacing w:val="1"/>
        </w:rPr>
        <w:t xml:space="preserve"> </w:t>
      </w:r>
      <w:r w:rsidRPr="005C25C7">
        <w:rPr>
          <w:rFonts w:ascii="Trebuchet MS" w:hAnsi="Trebuchet MS"/>
        </w:rPr>
        <w:t>(2014).</w:t>
      </w:r>
      <w:r w:rsidRPr="005C25C7">
        <w:rPr>
          <w:rFonts w:ascii="Trebuchet MS" w:hAnsi="Trebuchet MS"/>
          <w:spacing w:val="1"/>
        </w:rPr>
        <w:t xml:space="preserve"> </w:t>
      </w:r>
      <w:r w:rsidRPr="005C25C7">
        <w:rPr>
          <w:rFonts w:ascii="Trebuchet MS" w:hAnsi="Trebuchet MS"/>
          <w:i/>
        </w:rPr>
        <w:t>Faktor-Faktor</w:t>
      </w:r>
      <w:r w:rsidRPr="005C25C7">
        <w:rPr>
          <w:rFonts w:ascii="Trebuchet MS" w:hAnsi="Trebuchet MS"/>
          <w:i/>
          <w:spacing w:val="1"/>
        </w:rPr>
        <w:t xml:space="preserve"> </w:t>
      </w:r>
      <w:r w:rsidRPr="005C25C7">
        <w:rPr>
          <w:rFonts w:ascii="Trebuchet MS" w:hAnsi="Trebuchet MS"/>
          <w:i/>
        </w:rPr>
        <w:t>yang</w:t>
      </w:r>
      <w:r w:rsidRPr="005C25C7">
        <w:rPr>
          <w:rFonts w:ascii="Trebuchet MS" w:hAnsi="Trebuchet MS"/>
          <w:i/>
          <w:spacing w:val="1"/>
        </w:rPr>
        <w:t xml:space="preserve"> </w:t>
      </w:r>
      <w:r w:rsidRPr="005C25C7">
        <w:rPr>
          <w:rFonts w:ascii="Trebuchet MS" w:hAnsi="Trebuchet MS"/>
          <w:i/>
        </w:rPr>
        <w:t>Berhubungan</w:t>
      </w:r>
      <w:r w:rsidRPr="005C25C7">
        <w:rPr>
          <w:rFonts w:ascii="Trebuchet MS" w:hAnsi="Trebuchet MS"/>
          <w:i/>
          <w:spacing w:val="1"/>
        </w:rPr>
        <w:t xml:space="preserve"> </w:t>
      </w:r>
      <w:r w:rsidRPr="005C25C7">
        <w:rPr>
          <w:rFonts w:ascii="Trebuchet MS" w:hAnsi="Trebuchet MS"/>
          <w:i/>
        </w:rPr>
        <w:t>Dengan</w:t>
      </w:r>
      <w:r w:rsidRPr="005C25C7">
        <w:rPr>
          <w:rFonts w:ascii="Trebuchet MS" w:hAnsi="Trebuchet MS"/>
          <w:i/>
          <w:spacing w:val="1"/>
        </w:rPr>
        <w:t xml:space="preserve"> </w:t>
      </w:r>
      <w:r w:rsidRPr="005C25C7">
        <w:rPr>
          <w:rFonts w:ascii="Trebuchet MS" w:hAnsi="Trebuchet MS"/>
          <w:i/>
        </w:rPr>
        <w:t>Perilaku</w:t>
      </w:r>
      <w:r w:rsidRPr="005C25C7">
        <w:rPr>
          <w:rFonts w:ascii="Trebuchet MS" w:hAnsi="Trebuchet MS"/>
          <w:i/>
          <w:spacing w:val="1"/>
        </w:rPr>
        <w:t xml:space="preserve"> </w:t>
      </w:r>
      <w:r w:rsidRPr="005C25C7">
        <w:rPr>
          <w:rFonts w:ascii="Trebuchet MS" w:hAnsi="Trebuchet MS"/>
          <w:i/>
        </w:rPr>
        <w:t>Kunjungan</w:t>
      </w:r>
      <w:r w:rsidRPr="005C25C7">
        <w:rPr>
          <w:rFonts w:ascii="Trebuchet MS" w:hAnsi="Trebuchet MS"/>
          <w:i/>
          <w:spacing w:val="1"/>
        </w:rPr>
        <w:t xml:space="preserve"> </w:t>
      </w:r>
      <w:r w:rsidRPr="005C25C7">
        <w:rPr>
          <w:rFonts w:ascii="Trebuchet MS" w:hAnsi="Trebuchet MS"/>
          <w:i/>
        </w:rPr>
        <w:t>Lansia</w:t>
      </w:r>
      <w:r w:rsidRPr="005C25C7">
        <w:rPr>
          <w:rFonts w:ascii="Trebuchet MS" w:hAnsi="Trebuchet MS"/>
          <w:i/>
          <w:spacing w:val="1"/>
        </w:rPr>
        <w:t xml:space="preserve"> </w:t>
      </w:r>
      <w:r w:rsidRPr="005C25C7">
        <w:rPr>
          <w:rFonts w:ascii="Trebuchet MS" w:hAnsi="Trebuchet MS"/>
          <w:i/>
        </w:rPr>
        <w:t>ke</w:t>
      </w:r>
      <w:r w:rsidRPr="005C25C7">
        <w:rPr>
          <w:rFonts w:ascii="Trebuchet MS" w:hAnsi="Trebuchet MS"/>
          <w:i/>
          <w:spacing w:val="-57"/>
        </w:rPr>
        <w:t xml:space="preserve"> </w:t>
      </w:r>
      <w:r w:rsidRPr="005C25C7">
        <w:rPr>
          <w:rFonts w:ascii="Trebuchet MS" w:hAnsi="Trebuchet MS"/>
          <w:i/>
        </w:rPr>
        <w:t>Posyandu Lansia di Wilayah Kera Puskesmas Kampar Kabupaten Kampar Tahun 2013</w:t>
      </w:r>
      <w:r w:rsidRPr="005C25C7">
        <w:rPr>
          <w:rFonts w:ascii="Trebuchet MS" w:hAnsi="Trebuchet MS"/>
        </w:rPr>
        <w:t>. Jurnal</w:t>
      </w:r>
      <w:r w:rsidRPr="005C25C7">
        <w:rPr>
          <w:rFonts w:ascii="Trebuchet MS" w:hAnsi="Trebuchet MS"/>
          <w:spacing w:val="1"/>
        </w:rPr>
        <w:t xml:space="preserve"> </w:t>
      </w:r>
      <w:r w:rsidRPr="005C25C7">
        <w:rPr>
          <w:rFonts w:ascii="Trebuchet MS" w:hAnsi="Trebuchet MS"/>
        </w:rPr>
        <w:t>Kesehatan Komunitas, Vol. 2, No.5</w:t>
      </w:r>
    </w:p>
    <w:p w14:paraId="143EC24A" w14:textId="3570D427" w:rsidR="005C25C7" w:rsidRDefault="005C25C7" w:rsidP="005C25C7">
      <w:pPr>
        <w:spacing w:after="0" w:line="240" w:lineRule="auto"/>
        <w:ind w:firstLine="720"/>
        <w:jc w:val="both"/>
        <w:rPr>
          <w:rFonts w:ascii="Trebuchet MS" w:hAnsi="Trebuchet MS"/>
        </w:rPr>
      </w:pPr>
      <w:proofErr w:type="gramStart"/>
      <w:r w:rsidRPr="005C25C7">
        <w:rPr>
          <w:rFonts w:ascii="Trebuchet MS" w:hAnsi="Trebuchet MS"/>
        </w:rPr>
        <w:t>Anderson,E.</w:t>
      </w:r>
      <w:proofErr w:type="gramEnd"/>
      <w:r w:rsidRPr="005C25C7">
        <w:rPr>
          <w:rFonts w:ascii="Trebuchet MS" w:hAnsi="Trebuchet MS"/>
        </w:rPr>
        <w:t xml:space="preserve"> (2007). Buku Ajar Keperawatan</w:t>
      </w:r>
      <w:r w:rsidRPr="005C25C7">
        <w:rPr>
          <w:rFonts w:ascii="Trebuchet MS" w:hAnsi="Trebuchet MS"/>
        </w:rPr>
        <w:tab/>
        <w:t>Komunitas. Edisi 3. Jakarta. EGC.</w:t>
      </w:r>
    </w:p>
    <w:p w14:paraId="24B1C429" w14:textId="77777777" w:rsidR="005C25C7" w:rsidRPr="005C25C7" w:rsidRDefault="005C25C7" w:rsidP="005C25C7">
      <w:pPr>
        <w:spacing w:after="0" w:line="240" w:lineRule="auto"/>
        <w:ind w:firstLine="720"/>
        <w:jc w:val="both"/>
        <w:rPr>
          <w:rFonts w:ascii="Trebuchet MS" w:hAnsi="Trebuchet MS"/>
        </w:rPr>
      </w:pPr>
      <w:r w:rsidRPr="005C25C7">
        <w:rPr>
          <w:rFonts w:ascii="Trebuchet MS" w:hAnsi="Trebuchet MS"/>
        </w:rPr>
        <w:t xml:space="preserve">Anderson &amp; Mc farlane. (2011). Community as </w:t>
      </w:r>
      <w:proofErr w:type="gramStart"/>
      <w:r w:rsidRPr="005C25C7">
        <w:rPr>
          <w:rFonts w:ascii="Trebuchet MS" w:hAnsi="Trebuchet MS"/>
        </w:rPr>
        <w:t>Partner</w:t>
      </w:r>
      <w:r w:rsidRPr="005C25C7">
        <w:rPr>
          <w:rFonts w:ascii="Arial" w:hAnsi="Arial" w:cs="Arial"/>
        </w:rPr>
        <w:t> </w:t>
      </w:r>
      <w:r w:rsidRPr="005C25C7">
        <w:rPr>
          <w:rFonts w:ascii="Trebuchet MS" w:hAnsi="Trebuchet MS"/>
        </w:rPr>
        <w:t>:</w:t>
      </w:r>
      <w:proofErr w:type="gramEnd"/>
      <w:r w:rsidRPr="005C25C7">
        <w:rPr>
          <w:rFonts w:ascii="Trebuchet MS" w:hAnsi="Trebuchet MS"/>
        </w:rPr>
        <w:t xml:space="preserve"> theory and practice in nursing. wolters kluwer health.</w:t>
      </w:r>
    </w:p>
    <w:p w14:paraId="7249D9F4" w14:textId="7B4A83E2" w:rsidR="005C25C7" w:rsidRDefault="005C25C7" w:rsidP="005C25C7">
      <w:pPr>
        <w:spacing w:after="0" w:line="240" w:lineRule="auto"/>
        <w:ind w:firstLine="720"/>
        <w:jc w:val="both"/>
        <w:rPr>
          <w:rFonts w:ascii="Trebuchet MS" w:hAnsi="Trebuchet MS"/>
        </w:rPr>
      </w:pPr>
      <w:r w:rsidRPr="005C25C7">
        <w:rPr>
          <w:rFonts w:ascii="Trebuchet MS" w:hAnsi="Trebuchet MS"/>
        </w:rPr>
        <w:t xml:space="preserve">Badan Pusat Statistik. (2018). Agustus 2018: Tingkat Pengangguran Terbuka (TPT) sebesar 5,34 Persen. Diakses dari </w:t>
      </w:r>
      <w:hyperlink r:id="rId9">
        <w:r w:rsidRPr="005C25C7">
          <w:rPr>
            <w:rFonts w:ascii="Trebuchet MS" w:hAnsi="Trebuchet MS"/>
          </w:rPr>
          <w:t>https://www.bps.go.id</w:t>
        </w:r>
      </w:hyperlink>
    </w:p>
    <w:p w14:paraId="7DDD9C8F" w14:textId="77777777" w:rsidR="005C25C7" w:rsidRPr="005C25C7" w:rsidRDefault="005C25C7" w:rsidP="005C25C7">
      <w:pPr>
        <w:spacing w:after="0" w:line="240" w:lineRule="auto"/>
        <w:ind w:firstLine="720"/>
        <w:jc w:val="both"/>
        <w:rPr>
          <w:rFonts w:ascii="Trebuchet MS" w:hAnsi="Trebuchet MS"/>
        </w:rPr>
      </w:pPr>
      <w:r w:rsidRPr="005C25C7">
        <w:rPr>
          <w:rFonts w:ascii="Trebuchet MS" w:hAnsi="Trebuchet MS"/>
        </w:rPr>
        <w:t xml:space="preserve">Badan Pusat Statistik. (2017). Badan Pusat Statistik (pp. 335–358). https://doi.org/10.1055/s 2008-1040325 </w:t>
      </w:r>
    </w:p>
    <w:p w14:paraId="7FD02070" w14:textId="77777777" w:rsidR="005C25C7" w:rsidRPr="005C25C7" w:rsidRDefault="005C25C7" w:rsidP="005C25C7">
      <w:pPr>
        <w:spacing w:after="0" w:line="240" w:lineRule="auto"/>
        <w:ind w:firstLine="720"/>
        <w:jc w:val="both"/>
        <w:rPr>
          <w:rFonts w:ascii="Trebuchet MS" w:hAnsi="Trebuchet MS"/>
        </w:rPr>
      </w:pPr>
      <w:proofErr w:type="gramStart"/>
      <w:r w:rsidRPr="005C25C7">
        <w:rPr>
          <w:rFonts w:ascii="Trebuchet MS" w:hAnsi="Trebuchet MS"/>
        </w:rPr>
        <w:t>Beare,Patricia</w:t>
      </w:r>
      <w:proofErr w:type="gramEnd"/>
      <w:r w:rsidRPr="005C25C7">
        <w:rPr>
          <w:rFonts w:ascii="Trebuchet MS" w:hAnsi="Trebuchet MS"/>
        </w:rPr>
        <w:t>. (2007). Buku Ajar Keperawatan Gerontik. Edisi 2. Jakarta: EGC.</w:t>
      </w:r>
    </w:p>
    <w:p w14:paraId="3FFF43ED" w14:textId="77777777" w:rsidR="005C25C7" w:rsidRPr="005C25C7" w:rsidRDefault="005C25C7" w:rsidP="005C25C7">
      <w:pPr>
        <w:spacing w:after="0" w:line="240" w:lineRule="auto"/>
        <w:ind w:firstLine="720"/>
        <w:jc w:val="both"/>
        <w:rPr>
          <w:rFonts w:ascii="Trebuchet MS" w:hAnsi="Trebuchet MS"/>
        </w:rPr>
      </w:pPr>
      <w:r w:rsidRPr="005C25C7">
        <w:rPr>
          <w:rFonts w:ascii="Trebuchet MS" w:hAnsi="Trebuchet MS"/>
        </w:rPr>
        <w:t xml:space="preserve">Darmajo, B. (2006). Buku Ajar Ilmu Kesehatan Usia Lanjut. Edisi ke 3. </w:t>
      </w:r>
      <w:proofErr w:type="gramStart"/>
      <w:r w:rsidRPr="005C25C7">
        <w:rPr>
          <w:rFonts w:ascii="Trebuchet MS" w:hAnsi="Trebuchet MS"/>
        </w:rPr>
        <w:t>Jakarta:EGC</w:t>
      </w:r>
      <w:proofErr w:type="gramEnd"/>
      <w:r w:rsidRPr="005C25C7">
        <w:rPr>
          <w:rFonts w:ascii="Trebuchet MS" w:hAnsi="Trebuchet MS"/>
        </w:rPr>
        <w:t>.</w:t>
      </w:r>
    </w:p>
    <w:p w14:paraId="5AFD26A6" w14:textId="77777777" w:rsidR="005C25C7" w:rsidRPr="005C25C7" w:rsidRDefault="005C25C7" w:rsidP="005C25C7">
      <w:pPr>
        <w:spacing w:after="0" w:line="240" w:lineRule="auto"/>
        <w:ind w:firstLine="720"/>
        <w:jc w:val="both"/>
        <w:rPr>
          <w:rFonts w:ascii="Trebuchet MS" w:hAnsi="Trebuchet MS"/>
        </w:rPr>
      </w:pPr>
      <w:r w:rsidRPr="005C25C7">
        <w:rPr>
          <w:rFonts w:ascii="Trebuchet MS" w:hAnsi="Trebuchet MS"/>
        </w:rPr>
        <w:t>Departemen Kesehatan RI. (2007). Pedoman Petugas Posyandu Lansia. Jakarta: DEPKES RI.</w:t>
      </w:r>
    </w:p>
    <w:p w14:paraId="3CC0A810" w14:textId="77777777" w:rsidR="005C25C7" w:rsidRPr="005C25C7" w:rsidRDefault="005C25C7" w:rsidP="005C25C7">
      <w:pPr>
        <w:spacing w:after="0" w:line="240" w:lineRule="auto"/>
        <w:ind w:firstLine="720"/>
        <w:jc w:val="both"/>
        <w:rPr>
          <w:rFonts w:ascii="Trebuchet MS" w:hAnsi="Trebuchet MS"/>
        </w:rPr>
      </w:pPr>
      <w:r w:rsidRPr="005C25C7">
        <w:rPr>
          <w:rFonts w:ascii="Trebuchet MS" w:hAnsi="Trebuchet MS"/>
        </w:rPr>
        <w:t xml:space="preserve">Erfandi. (2009). </w:t>
      </w:r>
      <w:hyperlink r:id="rId10">
        <w:r w:rsidRPr="005C25C7">
          <w:rPr>
            <w:rFonts w:ascii="Trebuchet MS" w:hAnsi="Trebuchet MS"/>
          </w:rPr>
          <w:t xml:space="preserve">Pengelolaan Posyandu </w:t>
        </w:r>
      </w:hyperlink>
      <w:hyperlink r:id="rId11">
        <w:proofErr w:type="gramStart"/>
        <w:r w:rsidRPr="005C25C7">
          <w:rPr>
            <w:rFonts w:ascii="Trebuchet MS" w:hAnsi="Trebuchet MS"/>
          </w:rPr>
          <w:t>Lansia .</w:t>
        </w:r>
        <w:proofErr w:type="gramEnd"/>
        <w:r w:rsidRPr="005C25C7">
          <w:rPr>
            <w:rFonts w:ascii="Trebuchet MS" w:hAnsi="Trebuchet MS"/>
          </w:rPr>
          <w:t xml:space="preserve"> </w:t>
        </w:r>
      </w:hyperlink>
      <w:r w:rsidRPr="005C25C7">
        <w:rPr>
          <w:rFonts w:ascii="Trebuchet MS" w:hAnsi="Trebuchet MS"/>
        </w:rPr>
        <w:t>Jakarta.</w:t>
      </w:r>
    </w:p>
    <w:p w14:paraId="7B49F858" w14:textId="77777777" w:rsidR="005C25C7" w:rsidRPr="005C25C7" w:rsidRDefault="005C25C7" w:rsidP="005C25C7">
      <w:pPr>
        <w:spacing w:after="0" w:line="240" w:lineRule="auto"/>
        <w:ind w:firstLine="720"/>
        <w:jc w:val="both"/>
        <w:rPr>
          <w:rFonts w:ascii="Trebuchet MS" w:hAnsi="Trebuchet MS"/>
        </w:rPr>
      </w:pPr>
      <w:r w:rsidRPr="005C25C7">
        <w:rPr>
          <w:rFonts w:ascii="Trebuchet MS" w:hAnsi="Trebuchet MS"/>
        </w:rPr>
        <w:t xml:space="preserve">Erna (2000) Gerakan Nasional Pemberdayaan Lanjut </w:t>
      </w:r>
      <w:proofErr w:type="gramStart"/>
      <w:r w:rsidRPr="005C25C7">
        <w:rPr>
          <w:rFonts w:ascii="Trebuchet MS" w:hAnsi="Trebuchet MS"/>
        </w:rPr>
        <w:t>Usia ,</w:t>
      </w:r>
      <w:proofErr w:type="gramEnd"/>
      <w:r w:rsidRPr="005C25C7">
        <w:rPr>
          <w:rFonts w:ascii="Trebuchet MS" w:hAnsi="Trebuchet MS"/>
        </w:rPr>
        <w:t xml:space="preserve"> </w:t>
      </w:r>
      <w:hyperlink r:id="rId12" w:history="1">
        <w:r w:rsidRPr="005C25C7">
          <w:rPr>
            <w:rFonts w:ascii="Trebuchet MS" w:hAnsi="Trebuchet MS"/>
          </w:rPr>
          <w:t>http://www.republika/go/id</w:t>
        </w:r>
      </w:hyperlink>
    </w:p>
    <w:p w14:paraId="57E20FD0" w14:textId="13B0189B" w:rsidR="005C25C7" w:rsidRPr="005C25C7" w:rsidRDefault="005C25C7" w:rsidP="005C25C7">
      <w:pPr>
        <w:spacing w:after="0" w:line="240" w:lineRule="auto"/>
        <w:ind w:firstLine="720"/>
        <w:jc w:val="both"/>
        <w:rPr>
          <w:rFonts w:ascii="Trebuchet MS" w:hAnsi="Trebuchet MS"/>
        </w:rPr>
      </w:pPr>
      <w:r w:rsidRPr="005C25C7">
        <w:rPr>
          <w:rFonts w:ascii="Trebuchet MS" w:hAnsi="Trebuchet MS"/>
        </w:rPr>
        <w:t xml:space="preserve">Juniardi </w:t>
      </w:r>
      <w:proofErr w:type="gramStart"/>
      <w:r w:rsidRPr="005C25C7">
        <w:rPr>
          <w:rFonts w:ascii="Trebuchet MS" w:hAnsi="Trebuchet MS"/>
        </w:rPr>
        <w:t>Frans  (</w:t>
      </w:r>
      <w:proofErr w:type="gramEnd"/>
      <w:r w:rsidRPr="005C25C7">
        <w:rPr>
          <w:rFonts w:ascii="Trebuchet MS" w:hAnsi="Trebuchet MS"/>
        </w:rPr>
        <w:t xml:space="preserve">2017). Faktor-faktor yang mempengaruhi rendahnya kunjungan lansia ke posyandu lansia di Puskesmas Batang Buruh Kecamatan Sidikalang Kabupaten Dairi, </w:t>
      </w:r>
      <w:hyperlink r:id="rId13" w:history="1">
        <w:r w:rsidRPr="005C25C7">
          <w:rPr>
            <w:rFonts w:ascii="Trebuchet MS" w:hAnsi="Trebuchet MS"/>
          </w:rPr>
          <w:t>https://media</w:t>
        </w:r>
      </w:hyperlink>
      <w:r w:rsidRPr="005C25C7">
        <w:rPr>
          <w:rFonts w:ascii="Trebuchet MS" w:hAnsi="Trebuchet MS"/>
        </w:rPr>
        <w:t>.neliti.com/media/publications/</w:t>
      </w:r>
      <w:hyperlink r:id="rId14" w:history="1">
        <w:r w:rsidRPr="005C25C7">
          <w:rPr>
            <w:rFonts w:ascii="Trebuchet MS" w:hAnsi="Trebuchet MS"/>
          </w:rPr>
          <w:t>.</w:t>
        </w:r>
      </w:hyperlink>
      <w:hyperlink r:id="rId15" w:history="1">
        <w:r w:rsidRPr="005C25C7">
          <w:rPr>
            <w:rFonts w:ascii="Trebuchet MS" w:hAnsi="Trebuchet MS"/>
          </w:rPr>
          <w:t xml:space="preserve">221988-faktor-faktor-yang-mempengaruhi-rendahnya kunjungan lansia keposyandu lansia.pdf </w:t>
        </w:r>
      </w:hyperlink>
      <w:r w:rsidRPr="005C25C7">
        <w:rPr>
          <w:rFonts w:ascii="Trebuchet MS" w:hAnsi="Trebuchet MS"/>
        </w:rPr>
        <w:fldChar w:fldCharType="begin" w:fldLock="1"/>
      </w:r>
      <w:r w:rsidRPr="005C25C7">
        <w:rPr>
          <w:rFonts w:ascii="Trebuchet MS" w:hAnsi="Trebuchet MS"/>
        </w:rPr>
        <w:instrText xml:space="preserve">ADDIN Mendeley Bibliography CSL_BIBLIOGRAPHY </w:instrText>
      </w:r>
      <w:r w:rsidRPr="005C25C7">
        <w:rPr>
          <w:rFonts w:ascii="Trebuchet MS" w:hAnsi="Trebuchet MS"/>
        </w:rPr>
        <w:fldChar w:fldCharType="separate"/>
      </w:r>
    </w:p>
    <w:p w14:paraId="16857721" w14:textId="77777777" w:rsidR="005C25C7" w:rsidRPr="005C25C7" w:rsidRDefault="005C25C7" w:rsidP="005C25C7">
      <w:pPr>
        <w:spacing w:after="0" w:line="240" w:lineRule="auto"/>
        <w:ind w:firstLine="720"/>
        <w:jc w:val="both"/>
        <w:rPr>
          <w:rFonts w:ascii="Trebuchet MS" w:hAnsi="Trebuchet MS"/>
        </w:rPr>
      </w:pPr>
      <w:r w:rsidRPr="005C25C7">
        <w:rPr>
          <w:rFonts w:ascii="Trebuchet MS" w:hAnsi="Trebuchet MS"/>
        </w:rPr>
        <w:t>Kementrian Kesehatan RI. (2016). PERATURAN MENTERI KESEHATAN REPUBLIK INDONESIA NOMOR 25 TAHUN 2016 TENTANG RENCANA AKSI NASIONAL KESEHATAN LANJUT USIA TAHUN 2016-2019. http://hukor.kemkes.go.id/uploads/produk_hukum/PMK_No._25_ttg_Rencana_Aksi_Nasional_Kesehatan_Lanjut_Usia_Tahun_2016-2019_.pdf</w:t>
      </w:r>
    </w:p>
    <w:p w14:paraId="535AF663" w14:textId="5ADFC462" w:rsidR="005C25C7" w:rsidRDefault="005C25C7" w:rsidP="005C25C7">
      <w:pPr>
        <w:spacing w:after="0" w:line="240" w:lineRule="auto"/>
        <w:ind w:firstLine="720"/>
        <w:jc w:val="both"/>
        <w:rPr>
          <w:rFonts w:ascii="Trebuchet MS" w:hAnsi="Trebuchet MS"/>
        </w:rPr>
      </w:pPr>
      <w:r w:rsidRPr="005C25C7">
        <w:rPr>
          <w:rFonts w:ascii="Trebuchet MS" w:hAnsi="Trebuchet MS"/>
        </w:rPr>
        <w:fldChar w:fldCharType="end"/>
      </w:r>
      <w:r w:rsidRPr="005C25C7">
        <w:rPr>
          <w:rFonts w:ascii="Trebuchet MS" w:hAnsi="Trebuchet MS"/>
        </w:rPr>
        <w:t>Martono. (2000). Geriatrik. Jakarta: FKUI Notoatmodjo, S. (2003). Buku Ajar Ilmu KesehatanMasyarakat. Jakarta: EGC.</w:t>
      </w:r>
    </w:p>
    <w:p w14:paraId="350D9107" w14:textId="648196C0" w:rsidR="005C25C7" w:rsidRPr="005C25C7" w:rsidRDefault="005C25C7" w:rsidP="005C25C7">
      <w:pPr>
        <w:spacing w:after="0" w:line="240" w:lineRule="auto"/>
        <w:ind w:firstLine="720"/>
        <w:jc w:val="both"/>
        <w:rPr>
          <w:rFonts w:ascii="Trebuchet MS" w:eastAsia="Times New Roman" w:hAnsi="Trebuchet MS"/>
          <w:color w:val="000000"/>
          <w:sz w:val="20"/>
          <w:szCs w:val="20"/>
        </w:rPr>
      </w:pPr>
      <w:r w:rsidRPr="005C25C7">
        <w:rPr>
          <w:rFonts w:ascii="Trebuchet MS" w:eastAsia="Times New Roman" w:hAnsi="Trebuchet MS"/>
          <w:color w:val="000000"/>
        </w:rPr>
        <w:t xml:space="preserve">Permenkes No 43 tahun 2019. (2019). Peraturan Menteri Kesehatan RI No 43 tahun </w:t>
      </w:r>
      <w:proofErr w:type="gramStart"/>
      <w:r w:rsidRPr="005C25C7">
        <w:rPr>
          <w:rFonts w:ascii="Trebuchet MS" w:eastAsia="Times New Roman" w:hAnsi="Trebuchet MS"/>
          <w:color w:val="000000"/>
        </w:rPr>
        <w:t>2019  tentang</w:t>
      </w:r>
      <w:proofErr w:type="gramEnd"/>
      <w:r w:rsidRPr="005C25C7">
        <w:rPr>
          <w:rFonts w:ascii="Trebuchet MS" w:eastAsia="Times New Roman" w:hAnsi="Trebuchet MS"/>
          <w:color w:val="000000"/>
        </w:rPr>
        <w:t xml:space="preserve"> Puskesmas. </w:t>
      </w:r>
      <w:r w:rsidRPr="005C25C7">
        <w:rPr>
          <w:rFonts w:ascii="Trebuchet MS" w:eastAsia="Times New Roman" w:hAnsi="Trebuchet MS"/>
          <w:i/>
          <w:color w:val="000000"/>
        </w:rPr>
        <w:t xml:space="preserve">Peraturan Menteri Kesehatan RI No 43 Tahun 2019 </w:t>
      </w:r>
      <w:proofErr w:type="gramStart"/>
      <w:r w:rsidRPr="005C25C7">
        <w:rPr>
          <w:rFonts w:ascii="Trebuchet MS" w:eastAsia="Times New Roman" w:hAnsi="Trebuchet MS"/>
          <w:i/>
          <w:color w:val="000000"/>
        </w:rPr>
        <w:t>Tentang  Puskesmas</w:t>
      </w:r>
      <w:proofErr w:type="gramEnd"/>
      <w:r w:rsidRPr="005C25C7">
        <w:rPr>
          <w:rFonts w:ascii="Trebuchet MS" w:eastAsia="Times New Roman" w:hAnsi="Trebuchet MS"/>
          <w:color w:val="000000"/>
        </w:rPr>
        <w:t xml:space="preserve">, </w:t>
      </w:r>
      <w:r w:rsidRPr="005C25C7">
        <w:rPr>
          <w:rFonts w:ascii="Trebuchet MS" w:eastAsia="Times New Roman" w:hAnsi="Trebuchet MS"/>
          <w:i/>
          <w:color w:val="000000"/>
        </w:rPr>
        <w:t>Nomor 65</w:t>
      </w:r>
      <w:r w:rsidRPr="005C25C7">
        <w:rPr>
          <w:rFonts w:ascii="Trebuchet MS" w:eastAsia="Times New Roman" w:hAnsi="Trebuchet MS"/>
          <w:color w:val="000000"/>
        </w:rPr>
        <w:t>(879), 2004–2006</w:t>
      </w:r>
    </w:p>
    <w:p w14:paraId="55ADF4A4" w14:textId="393EB0B3" w:rsidR="005C25C7" w:rsidRDefault="005C25C7" w:rsidP="005C25C7">
      <w:pPr>
        <w:spacing w:after="0" w:line="240" w:lineRule="auto"/>
        <w:ind w:firstLine="720"/>
        <w:jc w:val="both"/>
        <w:rPr>
          <w:rFonts w:ascii="Trebuchet MS" w:eastAsia="Times New Roman" w:hAnsi="Trebuchet MS"/>
          <w:color w:val="000000"/>
        </w:rPr>
      </w:pPr>
      <w:r w:rsidRPr="005C25C7">
        <w:rPr>
          <w:rFonts w:ascii="Trebuchet MS" w:eastAsia="Times New Roman" w:hAnsi="Trebuchet MS"/>
          <w:color w:val="000000"/>
        </w:rPr>
        <w:lastRenderedPageBreak/>
        <w:t xml:space="preserve">Suastika, et al. (2012). Age is an Important Risk Factor for Type 2 Diabetes Mellitus </w:t>
      </w:r>
      <w:proofErr w:type="gramStart"/>
      <w:r w:rsidRPr="005C25C7">
        <w:rPr>
          <w:rFonts w:ascii="Trebuchet MS" w:eastAsia="Times New Roman" w:hAnsi="Trebuchet MS"/>
          <w:color w:val="000000"/>
        </w:rPr>
        <w:t>and  Cardiovascular</w:t>
      </w:r>
      <w:proofErr w:type="gramEnd"/>
      <w:r w:rsidRPr="005C25C7">
        <w:rPr>
          <w:rFonts w:ascii="Trebuchet MS" w:eastAsia="Times New Roman" w:hAnsi="Trebuchet MS"/>
          <w:color w:val="000000"/>
        </w:rPr>
        <w:t xml:space="preserve"> Diseases. In </w:t>
      </w:r>
      <w:r w:rsidRPr="005C25C7">
        <w:rPr>
          <w:rFonts w:ascii="Trebuchet MS" w:eastAsia="Times New Roman" w:hAnsi="Trebuchet MS"/>
          <w:i/>
          <w:color w:val="000000"/>
        </w:rPr>
        <w:t>Glucose Tolerance</w:t>
      </w:r>
      <w:r w:rsidRPr="005C25C7">
        <w:rPr>
          <w:rFonts w:ascii="Trebuchet MS" w:eastAsia="Times New Roman" w:hAnsi="Trebuchet MS"/>
          <w:color w:val="000000"/>
        </w:rPr>
        <w:t xml:space="preserve">. </w:t>
      </w:r>
      <w:hyperlink r:id="rId16" w:history="1">
        <w:r w:rsidRPr="003A27E3">
          <w:rPr>
            <w:rStyle w:val="Hyperlink"/>
            <w:rFonts w:ascii="Trebuchet MS" w:eastAsia="Times New Roman" w:hAnsi="Trebuchet MS"/>
          </w:rPr>
          <w:t>https://doi.org/10.5772/52397</w:t>
        </w:r>
      </w:hyperlink>
      <w:r w:rsidRPr="005C25C7">
        <w:rPr>
          <w:rFonts w:ascii="Trebuchet MS" w:eastAsia="Times New Roman" w:hAnsi="Trebuchet MS"/>
          <w:color w:val="000000"/>
        </w:rPr>
        <w:t xml:space="preserve"> </w:t>
      </w:r>
    </w:p>
    <w:p w14:paraId="08C317B6" w14:textId="77777777" w:rsidR="005C25C7" w:rsidRPr="005C25C7" w:rsidRDefault="005C25C7" w:rsidP="005C25C7">
      <w:pPr>
        <w:spacing w:after="0" w:line="240" w:lineRule="auto"/>
        <w:ind w:firstLine="720"/>
        <w:jc w:val="both"/>
        <w:rPr>
          <w:rFonts w:ascii="Trebuchet MS" w:eastAsia="Times New Roman" w:hAnsi="Trebuchet MS"/>
          <w:color w:val="000000"/>
        </w:rPr>
      </w:pPr>
    </w:p>
    <w:p w14:paraId="557DC9A7" w14:textId="77777777" w:rsidR="005C25C7" w:rsidRDefault="005C25C7" w:rsidP="005C25C7">
      <w:pPr>
        <w:spacing w:after="0" w:line="240" w:lineRule="auto"/>
        <w:ind w:firstLine="720"/>
        <w:jc w:val="both"/>
        <w:rPr>
          <w:rFonts w:ascii="Trebuchet MS" w:hAnsi="Trebuchet MS"/>
        </w:rPr>
      </w:pPr>
    </w:p>
    <w:p w14:paraId="37F7BE93" w14:textId="77777777" w:rsidR="005C25C7" w:rsidRDefault="005C25C7" w:rsidP="005C25C7">
      <w:pPr>
        <w:spacing w:after="0" w:line="240" w:lineRule="auto"/>
        <w:ind w:firstLine="720"/>
        <w:jc w:val="both"/>
        <w:rPr>
          <w:rFonts w:ascii="Trebuchet MS" w:hAnsi="Trebuchet MS"/>
        </w:rPr>
      </w:pPr>
    </w:p>
    <w:p w14:paraId="2C3E6A13" w14:textId="63AB26AE" w:rsidR="005C25C7" w:rsidRPr="005C25C7" w:rsidRDefault="005C25C7" w:rsidP="005C25C7">
      <w:pPr>
        <w:spacing w:after="0" w:line="240" w:lineRule="auto"/>
        <w:ind w:firstLine="720"/>
        <w:jc w:val="both"/>
        <w:rPr>
          <w:rFonts w:ascii="Trebuchet MS" w:hAnsi="Trebuchet MS"/>
        </w:rPr>
        <w:sectPr w:rsidR="005C25C7" w:rsidRPr="005C25C7" w:rsidSect="00BC3BA4">
          <w:type w:val="continuous"/>
          <w:pgSz w:w="11906" w:h="16838"/>
          <w:pgMar w:top="1699" w:right="1699" w:bottom="1699" w:left="2275" w:header="706" w:footer="706" w:gutter="0"/>
          <w:cols w:space="708"/>
          <w:docGrid w:linePitch="360"/>
        </w:sectPr>
      </w:pPr>
    </w:p>
    <w:p w14:paraId="5CD213A1" w14:textId="380D3E78" w:rsidR="00D32056" w:rsidRPr="005C25C7" w:rsidRDefault="00D32056" w:rsidP="005C25C7">
      <w:pPr>
        <w:spacing w:after="0" w:line="240" w:lineRule="auto"/>
        <w:ind w:firstLine="720"/>
        <w:jc w:val="both"/>
        <w:rPr>
          <w:rFonts w:ascii="Trebuchet MS" w:hAnsi="Trebuchet MS"/>
        </w:rPr>
      </w:pPr>
    </w:p>
    <w:p w14:paraId="71812C5B" w14:textId="77777777" w:rsidR="00F54537" w:rsidRPr="006E7535" w:rsidRDefault="00F54537" w:rsidP="00133CBD">
      <w:pPr>
        <w:autoSpaceDE w:val="0"/>
        <w:autoSpaceDN w:val="0"/>
        <w:adjustRightInd w:val="0"/>
        <w:spacing w:after="0" w:line="240" w:lineRule="auto"/>
        <w:jc w:val="both"/>
        <w:rPr>
          <w:rFonts w:ascii="Trebuchet MS" w:hAnsi="Trebuchet MS"/>
          <w:b/>
          <w:color w:val="000000"/>
          <w:lang w:val="en-US"/>
        </w:rPr>
      </w:pPr>
    </w:p>
    <w:sectPr w:rsidR="00F54537" w:rsidRPr="006E7535" w:rsidSect="00BC3BA4">
      <w:type w:val="continuous"/>
      <w:pgSz w:w="11906" w:h="16838"/>
      <w:pgMar w:top="1699" w:right="1699" w:bottom="1699" w:left="2275"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0E3997" w14:textId="77777777" w:rsidR="0052430A" w:rsidRDefault="0052430A" w:rsidP="000C41A2">
      <w:pPr>
        <w:spacing w:after="0" w:line="240" w:lineRule="auto"/>
      </w:pPr>
      <w:r>
        <w:separator/>
      </w:r>
    </w:p>
  </w:endnote>
  <w:endnote w:type="continuationSeparator" w:id="0">
    <w:p w14:paraId="32ECFD38" w14:textId="77777777" w:rsidR="0052430A" w:rsidRDefault="0052430A" w:rsidP="000C41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altName w:val="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BDE8E3" w14:textId="77777777" w:rsidR="0052430A" w:rsidRDefault="0052430A" w:rsidP="000C41A2">
      <w:pPr>
        <w:spacing w:after="0" w:line="240" w:lineRule="auto"/>
      </w:pPr>
      <w:r>
        <w:separator/>
      </w:r>
    </w:p>
  </w:footnote>
  <w:footnote w:type="continuationSeparator" w:id="0">
    <w:p w14:paraId="260FAE37" w14:textId="77777777" w:rsidR="0052430A" w:rsidRDefault="0052430A" w:rsidP="000C41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342D6"/>
    <w:multiLevelType w:val="hybridMultilevel"/>
    <w:tmpl w:val="505AF2B6"/>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15:restartNumberingAfterBreak="0">
    <w:nsid w:val="2B2D0A9C"/>
    <w:multiLevelType w:val="hybridMultilevel"/>
    <w:tmpl w:val="07EC529E"/>
    <w:lvl w:ilvl="0" w:tplc="A560BD20">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2" w15:restartNumberingAfterBreak="0">
    <w:nsid w:val="318E5E5F"/>
    <w:multiLevelType w:val="hybridMultilevel"/>
    <w:tmpl w:val="53FC4D24"/>
    <w:lvl w:ilvl="0" w:tplc="F1E2047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365C326E"/>
    <w:multiLevelType w:val="hybridMultilevel"/>
    <w:tmpl w:val="AFBE91E4"/>
    <w:lvl w:ilvl="0" w:tplc="7AC680E8">
      <w:start w:val="1"/>
      <w:numFmt w:val="decimal"/>
      <w:lvlText w:val="%1."/>
      <w:lvlJc w:val="left"/>
      <w:pPr>
        <w:ind w:left="553" w:hanging="361"/>
        <w:jc w:val="left"/>
      </w:pPr>
      <w:rPr>
        <w:rFonts w:ascii="Times New Roman" w:eastAsia="Times New Roman" w:hAnsi="Times New Roman" w:cs="Times New Roman" w:hint="default"/>
        <w:w w:val="100"/>
        <w:sz w:val="24"/>
        <w:szCs w:val="24"/>
        <w:lang w:val="id" w:eastAsia="en-US" w:bidi="ar-SA"/>
      </w:rPr>
    </w:lvl>
    <w:lvl w:ilvl="1" w:tplc="D5CCB06A">
      <w:numFmt w:val="bullet"/>
      <w:lvlText w:val="•"/>
      <w:lvlJc w:val="left"/>
      <w:pPr>
        <w:ind w:left="1534" w:hanging="361"/>
      </w:pPr>
      <w:rPr>
        <w:rFonts w:hint="default"/>
        <w:lang w:val="id" w:eastAsia="en-US" w:bidi="ar-SA"/>
      </w:rPr>
    </w:lvl>
    <w:lvl w:ilvl="2" w:tplc="6E44A99E">
      <w:numFmt w:val="bullet"/>
      <w:lvlText w:val="•"/>
      <w:lvlJc w:val="left"/>
      <w:pPr>
        <w:ind w:left="2509" w:hanging="361"/>
      </w:pPr>
      <w:rPr>
        <w:rFonts w:hint="default"/>
        <w:lang w:val="id" w:eastAsia="en-US" w:bidi="ar-SA"/>
      </w:rPr>
    </w:lvl>
    <w:lvl w:ilvl="3" w:tplc="BA54A6D2">
      <w:numFmt w:val="bullet"/>
      <w:lvlText w:val="•"/>
      <w:lvlJc w:val="left"/>
      <w:pPr>
        <w:ind w:left="3483" w:hanging="361"/>
      </w:pPr>
      <w:rPr>
        <w:rFonts w:hint="default"/>
        <w:lang w:val="id" w:eastAsia="en-US" w:bidi="ar-SA"/>
      </w:rPr>
    </w:lvl>
    <w:lvl w:ilvl="4" w:tplc="5B46E568">
      <w:numFmt w:val="bullet"/>
      <w:lvlText w:val="•"/>
      <w:lvlJc w:val="left"/>
      <w:pPr>
        <w:ind w:left="4458" w:hanging="361"/>
      </w:pPr>
      <w:rPr>
        <w:rFonts w:hint="default"/>
        <w:lang w:val="id" w:eastAsia="en-US" w:bidi="ar-SA"/>
      </w:rPr>
    </w:lvl>
    <w:lvl w:ilvl="5" w:tplc="659C844A">
      <w:numFmt w:val="bullet"/>
      <w:lvlText w:val="•"/>
      <w:lvlJc w:val="left"/>
      <w:pPr>
        <w:ind w:left="5433" w:hanging="361"/>
      </w:pPr>
      <w:rPr>
        <w:rFonts w:hint="default"/>
        <w:lang w:val="id" w:eastAsia="en-US" w:bidi="ar-SA"/>
      </w:rPr>
    </w:lvl>
    <w:lvl w:ilvl="6" w:tplc="7D2C6CB8">
      <w:numFmt w:val="bullet"/>
      <w:lvlText w:val="•"/>
      <w:lvlJc w:val="left"/>
      <w:pPr>
        <w:ind w:left="6407" w:hanging="361"/>
      </w:pPr>
      <w:rPr>
        <w:rFonts w:hint="default"/>
        <w:lang w:val="id" w:eastAsia="en-US" w:bidi="ar-SA"/>
      </w:rPr>
    </w:lvl>
    <w:lvl w:ilvl="7" w:tplc="4EDA7040">
      <w:numFmt w:val="bullet"/>
      <w:lvlText w:val="•"/>
      <w:lvlJc w:val="left"/>
      <w:pPr>
        <w:ind w:left="7382" w:hanging="361"/>
      </w:pPr>
      <w:rPr>
        <w:rFonts w:hint="default"/>
        <w:lang w:val="id" w:eastAsia="en-US" w:bidi="ar-SA"/>
      </w:rPr>
    </w:lvl>
    <w:lvl w:ilvl="8" w:tplc="BA060D92">
      <w:numFmt w:val="bullet"/>
      <w:lvlText w:val="•"/>
      <w:lvlJc w:val="left"/>
      <w:pPr>
        <w:ind w:left="8357" w:hanging="361"/>
      </w:pPr>
      <w:rPr>
        <w:rFonts w:hint="default"/>
        <w:lang w:val="id" w:eastAsia="en-US" w:bidi="ar-SA"/>
      </w:rPr>
    </w:lvl>
  </w:abstractNum>
  <w:abstractNum w:abstractNumId="4" w15:restartNumberingAfterBreak="0">
    <w:nsid w:val="37E04BDA"/>
    <w:multiLevelType w:val="hybridMultilevel"/>
    <w:tmpl w:val="D4F68D44"/>
    <w:lvl w:ilvl="0" w:tplc="9208D2D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3DF80983"/>
    <w:multiLevelType w:val="hybridMultilevel"/>
    <w:tmpl w:val="78280ACE"/>
    <w:lvl w:ilvl="0" w:tplc="BB9A9232">
      <w:start w:val="1"/>
      <w:numFmt w:val="lowerLetter"/>
      <w:lvlText w:val="%1."/>
      <w:lvlJc w:val="left"/>
      <w:pPr>
        <w:ind w:left="720" w:hanging="360"/>
      </w:pPr>
      <w:rPr>
        <w:rFonts w:ascii="Times New Roman" w:hAnsi="Times New Roman" w:cs="Times New Roman" w:hint="default"/>
        <w:b w:val="0"/>
        <w:sz w:val="24"/>
        <w:szCs w:val="24"/>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15:restartNumberingAfterBreak="0">
    <w:nsid w:val="3F3D4997"/>
    <w:multiLevelType w:val="hybridMultilevel"/>
    <w:tmpl w:val="D80CFA1E"/>
    <w:lvl w:ilvl="0" w:tplc="0809000F">
      <w:start w:val="1"/>
      <w:numFmt w:val="decimal"/>
      <w:lvlText w:val="%1."/>
      <w:lvlJc w:val="left"/>
      <w:pPr>
        <w:ind w:left="1080"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7" w15:restartNumberingAfterBreak="0">
    <w:nsid w:val="431A72C4"/>
    <w:multiLevelType w:val="hybridMultilevel"/>
    <w:tmpl w:val="60FC1D70"/>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 w15:restartNumberingAfterBreak="0">
    <w:nsid w:val="531B077C"/>
    <w:multiLevelType w:val="hybridMultilevel"/>
    <w:tmpl w:val="E4FA0B4E"/>
    <w:lvl w:ilvl="0" w:tplc="A5CAE806">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9" w15:restartNumberingAfterBreak="0">
    <w:nsid w:val="594028F8"/>
    <w:multiLevelType w:val="multilevel"/>
    <w:tmpl w:val="92C8A5A6"/>
    <w:lvl w:ilvl="0">
      <w:start w:val="1"/>
      <w:numFmt w:val="decimal"/>
      <w:lvlText w:val="%1."/>
      <w:lvlJc w:val="left"/>
      <w:pPr>
        <w:ind w:left="720" w:hanging="360"/>
      </w:pPr>
      <w:rPr>
        <w:rFonts w:cs="Times New Roman"/>
        <w:b w:val="0"/>
      </w:rPr>
    </w:lvl>
    <w:lvl w:ilvl="1">
      <w:start w:val="2"/>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0" w15:restartNumberingAfterBreak="0">
    <w:nsid w:val="64F8554D"/>
    <w:multiLevelType w:val="hybridMultilevel"/>
    <w:tmpl w:val="60FC1D7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671722BD"/>
    <w:multiLevelType w:val="hybridMultilevel"/>
    <w:tmpl w:val="89B8BB8A"/>
    <w:lvl w:ilvl="0" w:tplc="8CDA2180">
      <w:numFmt w:val="bullet"/>
      <w:lvlText w:val="-"/>
      <w:lvlJc w:val="left"/>
      <w:pPr>
        <w:ind w:left="606" w:hanging="360"/>
      </w:pPr>
      <w:rPr>
        <w:rFonts w:ascii="Times New Roman" w:eastAsia="Calibri" w:hAnsi="Times New Roman" w:cs="Times New Roman" w:hint="default"/>
      </w:rPr>
    </w:lvl>
    <w:lvl w:ilvl="1" w:tplc="38090003" w:tentative="1">
      <w:start w:val="1"/>
      <w:numFmt w:val="bullet"/>
      <w:lvlText w:val="o"/>
      <w:lvlJc w:val="left"/>
      <w:pPr>
        <w:ind w:left="1326" w:hanging="360"/>
      </w:pPr>
      <w:rPr>
        <w:rFonts w:ascii="Courier New" w:hAnsi="Courier New" w:cs="Courier New" w:hint="default"/>
      </w:rPr>
    </w:lvl>
    <w:lvl w:ilvl="2" w:tplc="38090005" w:tentative="1">
      <w:start w:val="1"/>
      <w:numFmt w:val="bullet"/>
      <w:lvlText w:val=""/>
      <w:lvlJc w:val="left"/>
      <w:pPr>
        <w:ind w:left="2046" w:hanging="360"/>
      </w:pPr>
      <w:rPr>
        <w:rFonts w:ascii="Wingdings" w:hAnsi="Wingdings" w:hint="default"/>
      </w:rPr>
    </w:lvl>
    <w:lvl w:ilvl="3" w:tplc="38090001" w:tentative="1">
      <w:start w:val="1"/>
      <w:numFmt w:val="bullet"/>
      <w:lvlText w:val=""/>
      <w:lvlJc w:val="left"/>
      <w:pPr>
        <w:ind w:left="2766" w:hanging="360"/>
      </w:pPr>
      <w:rPr>
        <w:rFonts w:ascii="Symbol" w:hAnsi="Symbol" w:hint="default"/>
      </w:rPr>
    </w:lvl>
    <w:lvl w:ilvl="4" w:tplc="38090003" w:tentative="1">
      <w:start w:val="1"/>
      <w:numFmt w:val="bullet"/>
      <w:lvlText w:val="o"/>
      <w:lvlJc w:val="left"/>
      <w:pPr>
        <w:ind w:left="3486" w:hanging="360"/>
      </w:pPr>
      <w:rPr>
        <w:rFonts w:ascii="Courier New" w:hAnsi="Courier New" w:cs="Courier New" w:hint="default"/>
      </w:rPr>
    </w:lvl>
    <w:lvl w:ilvl="5" w:tplc="38090005" w:tentative="1">
      <w:start w:val="1"/>
      <w:numFmt w:val="bullet"/>
      <w:lvlText w:val=""/>
      <w:lvlJc w:val="left"/>
      <w:pPr>
        <w:ind w:left="4206" w:hanging="360"/>
      </w:pPr>
      <w:rPr>
        <w:rFonts w:ascii="Wingdings" w:hAnsi="Wingdings" w:hint="default"/>
      </w:rPr>
    </w:lvl>
    <w:lvl w:ilvl="6" w:tplc="38090001" w:tentative="1">
      <w:start w:val="1"/>
      <w:numFmt w:val="bullet"/>
      <w:lvlText w:val=""/>
      <w:lvlJc w:val="left"/>
      <w:pPr>
        <w:ind w:left="4926" w:hanging="360"/>
      </w:pPr>
      <w:rPr>
        <w:rFonts w:ascii="Symbol" w:hAnsi="Symbol" w:hint="default"/>
      </w:rPr>
    </w:lvl>
    <w:lvl w:ilvl="7" w:tplc="38090003" w:tentative="1">
      <w:start w:val="1"/>
      <w:numFmt w:val="bullet"/>
      <w:lvlText w:val="o"/>
      <w:lvlJc w:val="left"/>
      <w:pPr>
        <w:ind w:left="5646" w:hanging="360"/>
      </w:pPr>
      <w:rPr>
        <w:rFonts w:ascii="Courier New" w:hAnsi="Courier New" w:cs="Courier New" w:hint="default"/>
      </w:rPr>
    </w:lvl>
    <w:lvl w:ilvl="8" w:tplc="38090005" w:tentative="1">
      <w:start w:val="1"/>
      <w:numFmt w:val="bullet"/>
      <w:lvlText w:val=""/>
      <w:lvlJc w:val="left"/>
      <w:pPr>
        <w:ind w:left="6366" w:hanging="360"/>
      </w:pPr>
      <w:rPr>
        <w:rFonts w:ascii="Wingdings" w:hAnsi="Wingdings" w:hint="default"/>
      </w:rPr>
    </w:lvl>
  </w:abstractNum>
  <w:abstractNum w:abstractNumId="12" w15:restartNumberingAfterBreak="0">
    <w:nsid w:val="6E4C15F5"/>
    <w:multiLevelType w:val="hybridMultilevel"/>
    <w:tmpl w:val="151883FA"/>
    <w:lvl w:ilvl="0" w:tplc="220C8324">
      <w:start w:val="1"/>
      <w:numFmt w:val="decimal"/>
      <w:lvlText w:val="%1."/>
      <w:lvlJc w:val="left"/>
      <w:pPr>
        <w:ind w:left="1315" w:hanging="360"/>
      </w:pPr>
      <w:rPr>
        <w:rFonts w:ascii="Trebuchet MS" w:eastAsia="Trebuchet MS" w:hAnsi="Trebuchet MS" w:cs="Trebuchet MS" w:hint="default"/>
        <w:spacing w:val="-1"/>
        <w:w w:val="100"/>
        <w:sz w:val="22"/>
        <w:szCs w:val="22"/>
      </w:rPr>
    </w:lvl>
    <w:lvl w:ilvl="1" w:tplc="B7222F58">
      <w:start w:val="1"/>
      <w:numFmt w:val="lowerLetter"/>
      <w:lvlText w:val="%2."/>
      <w:lvlJc w:val="left"/>
      <w:pPr>
        <w:ind w:left="1675" w:hanging="360"/>
      </w:pPr>
      <w:rPr>
        <w:rFonts w:ascii="Trebuchet MS" w:eastAsia="Trebuchet MS" w:hAnsi="Trebuchet MS" w:cs="Trebuchet MS" w:hint="default"/>
        <w:i w:val="0"/>
        <w:iCs/>
        <w:spacing w:val="-1"/>
        <w:w w:val="100"/>
        <w:sz w:val="22"/>
        <w:szCs w:val="22"/>
      </w:rPr>
    </w:lvl>
    <w:lvl w:ilvl="2" w:tplc="443E51D0">
      <w:numFmt w:val="bullet"/>
      <w:lvlText w:val="•"/>
      <w:lvlJc w:val="left"/>
      <w:pPr>
        <w:ind w:left="3360" w:hanging="360"/>
      </w:pPr>
      <w:rPr>
        <w:rFonts w:hint="default"/>
      </w:rPr>
    </w:lvl>
    <w:lvl w:ilvl="3" w:tplc="0AEEA436">
      <w:numFmt w:val="bullet"/>
      <w:lvlText w:val="•"/>
      <w:lvlJc w:val="left"/>
      <w:pPr>
        <w:ind w:left="4030" w:hanging="360"/>
      </w:pPr>
      <w:rPr>
        <w:rFonts w:hint="default"/>
      </w:rPr>
    </w:lvl>
    <w:lvl w:ilvl="4" w:tplc="13D08BB8">
      <w:numFmt w:val="bullet"/>
      <w:lvlText w:val="•"/>
      <w:lvlJc w:val="left"/>
      <w:pPr>
        <w:ind w:left="4701" w:hanging="360"/>
      </w:pPr>
      <w:rPr>
        <w:rFonts w:hint="default"/>
      </w:rPr>
    </w:lvl>
    <w:lvl w:ilvl="5" w:tplc="8CCA9868">
      <w:numFmt w:val="bullet"/>
      <w:lvlText w:val="•"/>
      <w:lvlJc w:val="left"/>
      <w:pPr>
        <w:ind w:left="5372" w:hanging="360"/>
      </w:pPr>
      <w:rPr>
        <w:rFonts w:hint="default"/>
      </w:rPr>
    </w:lvl>
    <w:lvl w:ilvl="6" w:tplc="681ED060">
      <w:numFmt w:val="bullet"/>
      <w:lvlText w:val="•"/>
      <w:lvlJc w:val="left"/>
      <w:pPr>
        <w:ind w:left="6043" w:hanging="360"/>
      </w:pPr>
      <w:rPr>
        <w:rFonts w:hint="default"/>
      </w:rPr>
    </w:lvl>
    <w:lvl w:ilvl="7" w:tplc="A320AF18">
      <w:numFmt w:val="bullet"/>
      <w:lvlText w:val="•"/>
      <w:lvlJc w:val="left"/>
      <w:pPr>
        <w:ind w:left="6714" w:hanging="360"/>
      </w:pPr>
      <w:rPr>
        <w:rFonts w:hint="default"/>
      </w:rPr>
    </w:lvl>
    <w:lvl w:ilvl="8" w:tplc="B924373E">
      <w:numFmt w:val="bullet"/>
      <w:lvlText w:val="•"/>
      <w:lvlJc w:val="left"/>
      <w:pPr>
        <w:ind w:left="7384" w:hanging="360"/>
      </w:pPr>
      <w:rPr>
        <w:rFonts w:hint="default"/>
      </w:rPr>
    </w:lvl>
  </w:abstractNum>
  <w:abstractNum w:abstractNumId="13" w15:restartNumberingAfterBreak="0">
    <w:nsid w:val="7F280379"/>
    <w:multiLevelType w:val="hybridMultilevel"/>
    <w:tmpl w:val="C10692E8"/>
    <w:lvl w:ilvl="0" w:tplc="7622610E">
      <w:start w:val="1"/>
      <w:numFmt w:val="lowerLetter"/>
      <w:lvlText w:val="%1."/>
      <w:lvlJc w:val="left"/>
      <w:pPr>
        <w:ind w:left="720" w:hanging="360"/>
      </w:pPr>
      <w:rPr>
        <w:rFonts w:ascii="Times New Roman" w:hAnsi="Times New Roman" w:cs="Times New Roman" w:hint="default"/>
        <w:b w:val="0"/>
        <w:sz w:val="24"/>
        <w:szCs w:val="24"/>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15:restartNumberingAfterBreak="0">
    <w:nsid w:val="7FEB2213"/>
    <w:multiLevelType w:val="hybridMultilevel"/>
    <w:tmpl w:val="85523A6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9"/>
  </w:num>
  <w:num w:numId="3">
    <w:abstractNumId w:val="6"/>
  </w:num>
  <w:num w:numId="4">
    <w:abstractNumId w:val="5"/>
  </w:num>
  <w:num w:numId="5">
    <w:abstractNumId w:val="13"/>
  </w:num>
  <w:num w:numId="6">
    <w:abstractNumId w:val="12"/>
  </w:num>
  <w:num w:numId="7">
    <w:abstractNumId w:val="7"/>
  </w:num>
  <w:num w:numId="8">
    <w:abstractNumId w:val="10"/>
  </w:num>
  <w:num w:numId="9">
    <w:abstractNumId w:val="0"/>
  </w:num>
  <w:num w:numId="10">
    <w:abstractNumId w:val="4"/>
  </w:num>
  <w:num w:numId="11">
    <w:abstractNumId w:val="8"/>
  </w:num>
  <w:num w:numId="12">
    <w:abstractNumId w:val="2"/>
  </w:num>
  <w:num w:numId="13">
    <w:abstractNumId w:val="1"/>
  </w:num>
  <w:num w:numId="14">
    <w:abstractNumId w:val="11"/>
  </w:num>
  <w:num w:numId="1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537"/>
    <w:rsid w:val="00001EEA"/>
    <w:rsid w:val="000028B3"/>
    <w:rsid w:val="00013D4B"/>
    <w:rsid w:val="000213E4"/>
    <w:rsid w:val="000335B0"/>
    <w:rsid w:val="0003786E"/>
    <w:rsid w:val="00054B14"/>
    <w:rsid w:val="00061D3B"/>
    <w:rsid w:val="00086462"/>
    <w:rsid w:val="00090C58"/>
    <w:rsid w:val="000923B2"/>
    <w:rsid w:val="000A4BCE"/>
    <w:rsid w:val="000A6AD2"/>
    <w:rsid w:val="000B1082"/>
    <w:rsid w:val="000B3FBC"/>
    <w:rsid w:val="000C41A2"/>
    <w:rsid w:val="000C4D78"/>
    <w:rsid w:val="000D205A"/>
    <w:rsid w:val="000E3335"/>
    <w:rsid w:val="000E52B7"/>
    <w:rsid w:val="000E7A32"/>
    <w:rsid w:val="00110F3C"/>
    <w:rsid w:val="001169D0"/>
    <w:rsid w:val="0012005D"/>
    <w:rsid w:val="00133CBD"/>
    <w:rsid w:val="00140819"/>
    <w:rsid w:val="00142EBA"/>
    <w:rsid w:val="0015219F"/>
    <w:rsid w:val="00156112"/>
    <w:rsid w:val="00157835"/>
    <w:rsid w:val="00170755"/>
    <w:rsid w:val="0017397E"/>
    <w:rsid w:val="001A0770"/>
    <w:rsid w:val="001A3C56"/>
    <w:rsid w:val="001C47EC"/>
    <w:rsid w:val="001D78F4"/>
    <w:rsid w:val="001F5D1A"/>
    <w:rsid w:val="00201FE0"/>
    <w:rsid w:val="002030CE"/>
    <w:rsid w:val="0020652F"/>
    <w:rsid w:val="00227F37"/>
    <w:rsid w:val="00232763"/>
    <w:rsid w:val="00232EB4"/>
    <w:rsid w:val="00233074"/>
    <w:rsid w:val="0023606D"/>
    <w:rsid w:val="00256A13"/>
    <w:rsid w:val="00265026"/>
    <w:rsid w:val="00280B89"/>
    <w:rsid w:val="00281413"/>
    <w:rsid w:val="00283AF4"/>
    <w:rsid w:val="002A4878"/>
    <w:rsid w:val="002B54F6"/>
    <w:rsid w:val="002C616E"/>
    <w:rsid w:val="002D0F11"/>
    <w:rsid w:val="002D197A"/>
    <w:rsid w:val="00331054"/>
    <w:rsid w:val="003318C7"/>
    <w:rsid w:val="00337F6B"/>
    <w:rsid w:val="0034212C"/>
    <w:rsid w:val="00360348"/>
    <w:rsid w:val="00372BD6"/>
    <w:rsid w:val="003A4662"/>
    <w:rsid w:val="003B6B36"/>
    <w:rsid w:val="003D577F"/>
    <w:rsid w:val="004022B8"/>
    <w:rsid w:val="00412419"/>
    <w:rsid w:val="004145E8"/>
    <w:rsid w:val="0042140E"/>
    <w:rsid w:val="004300D6"/>
    <w:rsid w:val="004301C8"/>
    <w:rsid w:val="00431405"/>
    <w:rsid w:val="00437637"/>
    <w:rsid w:val="00445EE4"/>
    <w:rsid w:val="00446BE5"/>
    <w:rsid w:val="004478FE"/>
    <w:rsid w:val="00450C20"/>
    <w:rsid w:val="00472AA5"/>
    <w:rsid w:val="00476A3D"/>
    <w:rsid w:val="00483126"/>
    <w:rsid w:val="00487062"/>
    <w:rsid w:val="004976E9"/>
    <w:rsid w:val="004A2826"/>
    <w:rsid w:val="004B0AEE"/>
    <w:rsid w:val="004C63EB"/>
    <w:rsid w:val="004D0203"/>
    <w:rsid w:val="004D0FDC"/>
    <w:rsid w:val="00502A36"/>
    <w:rsid w:val="00522F3C"/>
    <w:rsid w:val="0052430A"/>
    <w:rsid w:val="00541393"/>
    <w:rsid w:val="0054272B"/>
    <w:rsid w:val="005568EA"/>
    <w:rsid w:val="0057277B"/>
    <w:rsid w:val="00577048"/>
    <w:rsid w:val="005903E7"/>
    <w:rsid w:val="0059618B"/>
    <w:rsid w:val="005B3D17"/>
    <w:rsid w:val="005C25C7"/>
    <w:rsid w:val="005D5470"/>
    <w:rsid w:val="005E2198"/>
    <w:rsid w:val="005F36A3"/>
    <w:rsid w:val="00604D49"/>
    <w:rsid w:val="00612342"/>
    <w:rsid w:val="00642EB3"/>
    <w:rsid w:val="00656F27"/>
    <w:rsid w:val="006705F0"/>
    <w:rsid w:val="00690168"/>
    <w:rsid w:val="00690861"/>
    <w:rsid w:val="006931B4"/>
    <w:rsid w:val="006932EB"/>
    <w:rsid w:val="006E0809"/>
    <w:rsid w:val="006E4964"/>
    <w:rsid w:val="006E7535"/>
    <w:rsid w:val="006F634D"/>
    <w:rsid w:val="00706B13"/>
    <w:rsid w:val="00710B55"/>
    <w:rsid w:val="00715751"/>
    <w:rsid w:val="00725DEC"/>
    <w:rsid w:val="00726F88"/>
    <w:rsid w:val="00735B7B"/>
    <w:rsid w:val="007532F2"/>
    <w:rsid w:val="00754BA2"/>
    <w:rsid w:val="00762AF0"/>
    <w:rsid w:val="00772B85"/>
    <w:rsid w:val="00786D23"/>
    <w:rsid w:val="00786FE0"/>
    <w:rsid w:val="007B27EF"/>
    <w:rsid w:val="007B4E41"/>
    <w:rsid w:val="007C4020"/>
    <w:rsid w:val="007C788D"/>
    <w:rsid w:val="007F30BA"/>
    <w:rsid w:val="008047B4"/>
    <w:rsid w:val="00804ED4"/>
    <w:rsid w:val="00805EA7"/>
    <w:rsid w:val="008064ED"/>
    <w:rsid w:val="00825444"/>
    <w:rsid w:val="00825B8E"/>
    <w:rsid w:val="0083134D"/>
    <w:rsid w:val="00852971"/>
    <w:rsid w:val="00865047"/>
    <w:rsid w:val="00866322"/>
    <w:rsid w:val="008745FF"/>
    <w:rsid w:val="008753C3"/>
    <w:rsid w:val="008767F0"/>
    <w:rsid w:val="008832A8"/>
    <w:rsid w:val="00892415"/>
    <w:rsid w:val="00897B9F"/>
    <w:rsid w:val="00897CA7"/>
    <w:rsid w:val="008A5EA3"/>
    <w:rsid w:val="008C2F02"/>
    <w:rsid w:val="008E52DE"/>
    <w:rsid w:val="008E6BC0"/>
    <w:rsid w:val="008E7B1B"/>
    <w:rsid w:val="009061CC"/>
    <w:rsid w:val="00926E4B"/>
    <w:rsid w:val="00946F3A"/>
    <w:rsid w:val="00950C59"/>
    <w:rsid w:val="00950F85"/>
    <w:rsid w:val="00952C17"/>
    <w:rsid w:val="009545CD"/>
    <w:rsid w:val="00957BF4"/>
    <w:rsid w:val="00973143"/>
    <w:rsid w:val="009752C6"/>
    <w:rsid w:val="0098239F"/>
    <w:rsid w:val="00984558"/>
    <w:rsid w:val="00987307"/>
    <w:rsid w:val="00992DFC"/>
    <w:rsid w:val="009A6E5D"/>
    <w:rsid w:val="009B2566"/>
    <w:rsid w:val="009E24EB"/>
    <w:rsid w:val="009F45CB"/>
    <w:rsid w:val="00A16F23"/>
    <w:rsid w:val="00A236BF"/>
    <w:rsid w:val="00A26B76"/>
    <w:rsid w:val="00A50BA5"/>
    <w:rsid w:val="00A5289E"/>
    <w:rsid w:val="00A5342D"/>
    <w:rsid w:val="00A72470"/>
    <w:rsid w:val="00A86FF4"/>
    <w:rsid w:val="00A87279"/>
    <w:rsid w:val="00A953F3"/>
    <w:rsid w:val="00AA1234"/>
    <w:rsid w:val="00AA159C"/>
    <w:rsid w:val="00AA38AA"/>
    <w:rsid w:val="00AA5600"/>
    <w:rsid w:val="00AB5602"/>
    <w:rsid w:val="00AC5AA4"/>
    <w:rsid w:val="00AE1AF9"/>
    <w:rsid w:val="00AF4250"/>
    <w:rsid w:val="00AF598B"/>
    <w:rsid w:val="00B02ABF"/>
    <w:rsid w:val="00B40768"/>
    <w:rsid w:val="00B40978"/>
    <w:rsid w:val="00B50BB4"/>
    <w:rsid w:val="00B71D14"/>
    <w:rsid w:val="00B9732A"/>
    <w:rsid w:val="00BB1AD7"/>
    <w:rsid w:val="00BB2B90"/>
    <w:rsid w:val="00BB58EE"/>
    <w:rsid w:val="00BC0F1C"/>
    <w:rsid w:val="00BC3BA4"/>
    <w:rsid w:val="00BD0BCD"/>
    <w:rsid w:val="00BD4920"/>
    <w:rsid w:val="00BD4CA9"/>
    <w:rsid w:val="00BF1B0A"/>
    <w:rsid w:val="00C04C17"/>
    <w:rsid w:val="00C43C07"/>
    <w:rsid w:val="00CB0EFF"/>
    <w:rsid w:val="00CC4CCD"/>
    <w:rsid w:val="00CD4080"/>
    <w:rsid w:val="00CD412A"/>
    <w:rsid w:val="00CE22DD"/>
    <w:rsid w:val="00D03654"/>
    <w:rsid w:val="00D06E96"/>
    <w:rsid w:val="00D10A8F"/>
    <w:rsid w:val="00D157F2"/>
    <w:rsid w:val="00D31DA1"/>
    <w:rsid w:val="00D32056"/>
    <w:rsid w:val="00D34E26"/>
    <w:rsid w:val="00D42013"/>
    <w:rsid w:val="00D509BC"/>
    <w:rsid w:val="00D80940"/>
    <w:rsid w:val="00D91E00"/>
    <w:rsid w:val="00D92024"/>
    <w:rsid w:val="00D95889"/>
    <w:rsid w:val="00DB0FB4"/>
    <w:rsid w:val="00DB49AD"/>
    <w:rsid w:val="00DC0F31"/>
    <w:rsid w:val="00DC1D6A"/>
    <w:rsid w:val="00DC2CF6"/>
    <w:rsid w:val="00DC3EC9"/>
    <w:rsid w:val="00DE7F63"/>
    <w:rsid w:val="00DF6877"/>
    <w:rsid w:val="00E0674F"/>
    <w:rsid w:val="00E073E7"/>
    <w:rsid w:val="00E11AF4"/>
    <w:rsid w:val="00E44569"/>
    <w:rsid w:val="00E723CE"/>
    <w:rsid w:val="00E84069"/>
    <w:rsid w:val="00EB3CD4"/>
    <w:rsid w:val="00EB4A61"/>
    <w:rsid w:val="00EC1F0C"/>
    <w:rsid w:val="00ED6F68"/>
    <w:rsid w:val="00F1079B"/>
    <w:rsid w:val="00F3299F"/>
    <w:rsid w:val="00F3627E"/>
    <w:rsid w:val="00F4576F"/>
    <w:rsid w:val="00F54537"/>
    <w:rsid w:val="00F57CAD"/>
    <w:rsid w:val="00F60DF4"/>
    <w:rsid w:val="00F92FA3"/>
    <w:rsid w:val="00FE04AC"/>
    <w:rsid w:val="00FF34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E84B854"/>
  <w14:defaultImageDpi w14:val="0"/>
  <w15:docId w15:val="{5385D5BE-4A54-4CA2-A71E-572DC2A00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4537"/>
    <w:rPr>
      <w:rFonts w:eastAsiaTheme="minorEastAsia" w:cs="Times New Roman"/>
      <w:lang w:eastAsia="en-GB"/>
    </w:rPr>
  </w:style>
  <w:style w:type="paragraph" w:styleId="Heading1">
    <w:name w:val="heading 1"/>
    <w:basedOn w:val="Normal"/>
    <w:link w:val="Heading1Char"/>
    <w:uiPriority w:val="1"/>
    <w:qFormat/>
    <w:rsid w:val="00F54537"/>
    <w:pPr>
      <w:widowControl w:val="0"/>
      <w:spacing w:before="214" w:after="0" w:line="240" w:lineRule="auto"/>
      <w:ind w:left="1488" w:hanging="540"/>
      <w:outlineLvl w:val="0"/>
    </w:pPr>
    <w:rPr>
      <w:rFonts w:ascii="Calibri" w:eastAsia="Times New Roman" w:hAnsi="Calibri"/>
      <w:b/>
      <w:bCs/>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locked/>
    <w:rsid w:val="00F54537"/>
    <w:rPr>
      <w:rFonts w:ascii="Calibri" w:hAnsi="Calibri" w:cs="Times New Roman"/>
      <w:b/>
      <w:bCs/>
      <w:sz w:val="24"/>
      <w:szCs w:val="24"/>
      <w:lang w:val="en-US"/>
    </w:rPr>
  </w:style>
  <w:style w:type="paragraph" w:styleId="ListParagraph">
    <w:name w:val="List Paragraph"/>
    <w:aliases w:val="UGEX'Z,Heading 1 Char1,kepala,PARAGRAPH"/>
    <w:basedOn w:val="Normal"/>
    <w:link w:val="ListParagraphChar"/>
    <w:uiPriority w:val="1"/>
    <w:qFormat/>
    <w:rsid w:val="00F54537"/>
    <w:pPr>
      <w:ind w:left="720"/>
      <w:contextualSpacing/>
    </w:pPr>
  </w:style>
  <w:style w:type="character" w:customStyle="1" w:styleId="ListParagraphChar">
    <w:name w:val="List Paragraph Char"/>
    <w:aliases w:val="UGEX'Z Char,Heading 1 Char1 Char,kepala Char,PARAGRAPH Char"/>
    <w:basedOn w:val="DefaultParagraphFont"/>
    <w:link w:val="ListParagraph"/>
    <w:uiPriority w:val="34"/>
    <w:locked/>
    <w:rsid w:val="00F54537"/>
    <w:rPr>
      <w:rFonts w:eastAsiaTheme="minorEastAsia" w:cs="Times New Roman"/>
      <w:lang w:eastAsia="en-GB"/>
    </w:rPr>
  </w:style>
  <w:style w:type="paragraph" w:customStyle="1" w:styleId="Default">
    <w:name w:val="Default"/>
    <w:rsid w:val="00F54537"/>
    <w:pPr>
      <w:autoSpaceDE w:val="0"/>
      <w:autoSpaceDN w:val="0"/>
      <w:adjustRightInd w:val="0"/>
      <w:spacing w:after="0" w:line="240" w:lineRule="auto"/>
    </w:pPr>
    <w:rPr>
      <w:rFonts w:ascii="Times New Roman" w:hAnsi="Times New Roman" w:cs="Times New Roman"/>
      <w:color w:val="000000"/>
      <w:sz w:val="24"/>
      <w:szCs w:val="24"/>
      <w:lang w:val="id-ID"/>
    </w:rPr>
  </w:style>
  <w:style w:type="character" w:styleId="Emphasis">
    <w:name w:val="Emphasis"/>
    <w:basedOn w:val="DefaultParagraphFont"/>
    <w:uiPriority w:val="20"/>
    <w:qFormat/>
    <w:rsid w:val="00F54537"/>
    <w:rPr>
      <w:rFonts w:ascii="Times New Roman" w:hAnsi="Times New Roman" w:cs="Times New Roman"/>
      <w:i/>
      <w:iCs/>
    </w:rPr>
  </w:style>
  <w:style w:type="character" w:customStyle="1" w:styleId="st">
    <w:name w:val="st"/>
    <w:basedOn w:val="DefaultParagraphFont"/>
    <w:rsid w:val="00F54537"/>
    <w:rPr>
      <w:rFonts w:cs="Times New Roman"/>
    </w:rPr>
  </w:style>
  <w:style w:type="paragraph" w:styleId="BodyText">
    <w:name w:val="Body Text"/>
    <w:basedOn w:val="Normal"/>
    <w:link w:val="BodyTextChar"/>
    <w:uiPriority w:val="1"/>
    <w:qFormat/>
    <w:rsid w:val="00F54537"/>
    <w:pPr>
      <w:widowControl w:val="0"/>
      <w:spacing w:after="0" w:line="240" w:lineRule="auto"/>
    </w:pPr>
    <w:rPr>
      <w:rFonts w:ascii="Calibri" w:eastAsia="Times New Roman" w:hAnsi="Calibri"/>
      <w:sz w:val="24"/>
      <w:szCs w:val="24"/>
      <w:lang w:val="en-US" w:eastAsia="en-US"/>
    </w:rPr>
  </w:style>
  <w:style w:type="character" w:customStyle="1" w:styleId="BodyTextChar">
    <w:name w:val="Body Text Char"/>
    <w:basedOn w:val="DefaultParagraphFont"/>
    <w:link w:val="BodyText"/>
    <w:uiPriority w:val="1"/>
    <w:locked/>
    <w:rsid w:val="00F54537"/>
    <w:rPr>
      <w:rFonts w:ascii="Calibri" w:hAnsi="Calibri" w:cs="Times New Roman"/>
      <w:sz w:val="24"/>
      <w:szCs w:val="24"/>
      <w:lang w:val="en-US"/>
    </w:rPr>
  </w:style>
  <w:style w:type="paragraph" w:styleId="Header">
    <w:name w:val="header"/>
    <w:basedOn w:val="Normal"/>
    <w:link w:val="HeaderChar"/>
    <w:uiPriority w:val="99"/>
    <w:unhideWhenUsed/>
    <w:rsid w:val="00F54537"/>
    <w:pPr>
      <w:tabs>
        <w:tab w:val="center" w:pos="4680"/>
        <w:tab w:val="right" w:pos="9360"/>
      </w:tabs>
      <w:spacing w:after="0" w:line="240" w:lineRule="auto"/>
    </w:pPr>
    <w:rPr>
      <w:rFonts w:ascii="Calibri" w:eastAsia="Times New Roman" w:hAnsi="Calibri" w:cs="Arial"/>
      <w:sz w:val="20"/>
      <w:szCs w:val="20"/>
      <w:lang w:val="en-US" w:eastAsia="en-US"/>
    </w:rPr>
  </w:style>
  <w:style w:type="character" w:customStyle="1" w:styleId="HeaderChar">
    <w:name w:val="Header Char"/>
    <w:basedOn w:val="DefaultParagraphFont"/>
    <w:link w:val="Header"/>
    <w:uiPriority w:val="99"/>
    <w:locked/>
    <w:rsid w:val="00F54537"/>
    <w:rPr>
      <w:rFonts w:ascii="Calibri" w:hAnsi="Calibri" w:cs="Arial"/>
      <w:sz w:val="20"/>
      <w:szCs w:val="20"/>
      <w:lang w:val="en-US"/>
    </w:rPr>
  </w:style>
  <w:style w:type="paragraph" w:styleId="Footer">
    <w:name w:val="footer"/>
    <w:basedOn w:val="Normal"/>
    <w:link w:val="FooterChar"/>
    <w:uiPriority w:val="99"/>
    <w:rsid w:val="000C41A2"/>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0C41A2"/>
    <w:rPr>
      <w:rFonts w:eastAsiaTheme="minorEastAsia" w:cs="Times New Roman"/>
      <w:lang w:eastAsia="en-GB"/>
    </w:rPr>
  </w:style>
  <w:style w:type="paragraph" w:styleId="BalloonText">
    <w:name w:val="Balloon Text"/>
    <w:basedOn w:val="Normal"/>
    <w:link w:val="BalloonTextChar"/>
    <w:uiPriority w:val="99"/>
    <w:rsid w:val="002B54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2B54F6"/>
    <w:rPr>
      <w:rFonts w:ascii="Tahoma" w:eastAsiaTheme="minorEastAsia" w:hAnsi="Tahoma" w:cs="Tahoma"/>
      <w:sz w:val="16"/>
      <w:szCs w:val="16"/>
      <w:lang w:eastAsia="en-GB"/>
    </w:rPr>
  </w:style>
  <w:style w:type="character" w:customStyle="1" w:styleId="hps">
    <w:name w:val="hps"/>
    <w:basedOn w:val="DefaultParagraphFont"/>
    <w:rsid w:val="00984558"/>
    <w:rPr>
      <w:rFonts w:cs="Times New Roman"/>
    </w:rPr>
  </w:style>
  <w:style w:type="paragraph" w:styleId="HTMLPreformatted">
    <w:name w:val="HTML Preformatted"/>
    <w:basedOn w:val="Normal"/>
    <w:link w:val="HTMLPreformattedChar"/>
    <w:uiPriority w:val="99"/>
    <w:unhideWhenUsed/>
    <w:rsid w:val="001739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17397E"/>
    <w:rPr>
      <w:rFonts w:ascii="Courier New" w:hAnsi="Courier New" w:cs="Courier New"/>
      <w:sz w:val="20"/>
      <w:szCs w:val="20"/>
      <w:lang w:eastAsia="en-GB"/>
    </w:rPr>
  </w:style>
  <w:style w:type="paragraph" w:customStyle="1" w:styleId="CLEARABSTRAK">
    <w:name w:val="CLEAR ABSTRAK"/>
    <w:basedOn w:val="Normal"/>
    <w:qFormat/>
    <w:rsid w:val="0017397E"/>
    <w:pPr>
      <w:spacing w:after="0" w:line="240" w:lineRule="auto"/>
      <w:jc w:val="both"/>
    </w:pPr>
    <w:rPr>
      <w:rFonts w:ascii="Times New Roman" w:eastAsia="Calibri" w:hAnsi="Times New Roman"/>
      <w:sz w:val="24"/>
      <w:lang w:val="en-US" w:eastAsia="en-US"/>
    </w:rPr>
  </w:style>
  <w:style w:type="table" w:styleId="TableGrid">
    <w:name w:val="Table Grid"/>
    <w:basedOn w:val="TableNormal"/>
    <w:uiPriority w:val="59"/>
    <w:rsid w:val="006E7535"/>
    <w:pPr>
      <w:spacing w:after="0" w:line="240" w:lineRule="auto"/>
    </w:pPr>
    <w:rPr>
      <w:rFonts w:cs="Times New Roman"/>
      <w:lang w:val="id-ID" w:eastAsia="id-ID"/>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6E7535"/>
    <w:rPr>
      <w:rFonts w:cs="Times New Roman"/>
      <w:color w:val="0000FF" w:themeColor="hyperlink"/>
      <w:u w:val="single"/>
    </w:rPr>
  </w:style>
  <w:style w:type="character" w:styleId="CommentReference">
    <w:name w:val="annotation reference"/>
    <w:basedOn w:val="DefaultParagraphFont"/>
    <w:uiPriority w:val="99"/>
    <w:semiHidden/>
    <w:unhideWhenUsed/>
    <w:rsid w:val="007F30BA"/>
    <w:rPr>
      <w:sz w:val="16"/>
      <w:szCs w:val="16"/>
    </w:rPr>
  </w:style>
  <w:style w:type="paragraph" w:styleId="CommentText">
    <w:name w:val="annotation text"/>
    <w:basedOn w:val="Normal"/>
    <w:link w:val="CommentTextChar"/>
    <w:uiPriority w:val="99"/>
    <w:semiHidden/>
    <w:unhideWhenUsed/>
    <w:rsid w:val="007F30BA"/>
    <w:pPr>
      <w:spacing w:line="240" w:lineRule="auto"/>
    </w:pPr>
    <w:rPr>
      <w:sz w:val="20"/>
      <w:szCs w:val="20"/>
    </w:rPr>
  </w:style>
  <w:style w:type="character" w:customStyle="1" w:styleId="CommentTextChar">
    <w:name w:val="Comment Text Char"/>
    <w:basedOn w:val="DefaultParagraphFont"/>
    <w:link w:val="CommentText"/>
    <w:uiPriority w:val="99"/>
    <w:semiHidden/>
    <w:rsid w:val="007F30BA"/>
    <w:rPr>
      <w:rFonts w:eastAsiaTheme="minorEastAsia"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7F30BA"/>
    <w:rPr>
      <w:b/>
      <w:bCs/>
    </w:rPr>
  </w:style>
  <w:style w:type="character" w:customStyle="1" w:styleId="CommentSubjectChar">
    <w:name w:val="Comment Subject Char"/>
    <w:basedOn w:val="CommentTextChar"/>
    <w:link w:val="CommentSubject"/>
    <w:uiPriority w:val="99"/>
    <w:semiHidden/>
    <w:rsid w:val="007F30BA"/>
    <w:rPr>
      <w:rFonts w:eastAsiaTheme="minorEastAsia" w:cs="Times New Roman"/>
      <w:b/>
      <w:bCs/>
      <w:sz w:val="20"/>
      <w:szCs w:val="20"/>
      <w:lang w:eastAsia="en-GB"/>
    </w:rPr>
  </w:style>
  <w:style w:type="character" w:customStyle="1" w:styleId="textwebstyledtext-sc-1uxddwr-0">
    <w:name w:val="textweb__styledtext-sc-1uxddwr-0"/>
    <w:basedOn w:val="DefaultParagraphFont"/>
    <w:rsid w:val="009A6E5D"/>
  </w:style>
  <w:style w:type="character" w:styleId="UnresolvedMention">
    <w:name w:val="Unresolved Mention"/>
    <w:basedOn w:val="DefaultParagraphFont"/>
    <w:uiPriority w:val="99"/>
    <w:semiHidden/>
    <w:unhideWhenUsed/>
    <w:rsid w:val="005C25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33024/mnj.v1i1.5752" TargetMode="External"/><Relationship Id="rId13" Type="http://schemas.openxmlformats.org/officeDocument/2006/relationships/hyperlink" Target="https://medi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epublika/go/id"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doi.org/10.5772/5239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uskesmas-oke.blogspot.com/2009/04/pengelolaan-posyandu-lansia.html" TargetMode="External"/><Relationship Id="rId5" Type="http://schemas.openxmlformats.org/officeDocument/2006/relationships/webSettings" Target="webSettings.xml"/><Relationship Id="rId15" Type="http://schemas.openxmlformats.org/officeDocument/2006/relationships/hyperlink" Target="https://media.neliti.com/media/publications/221988-faktor-faktor-yang-mempengaruhi-rendahny.pdf" TargetMode="External"/><Relationship Id="rId10" Type="http://schemas.openxmlformats.org/officeDocument/2006/relationships/hyperlink" Target="http://puskesmas-oke.blogspot.com/2009/04/pengelolaan-posyandu-lansia.html" TargetMode="External"/><Relationship Id="rId4" Type="http://schemas.openxmlformats.org/officeDocument/2006/relationships/settings" Target="settings.xml"/><Relationship Id="rId9" Type="http://schemas.openxmlformats.org/officeDocument/2006/relationships/hyperlink" Target="https://www.bps.go.id/" TargetMode="External"/><Relationship Id="rId14" Type="http://schemas.openxmlformats.org/officeDocument/2006/relationships/hyperlink" Target="https://media.neliti.com/media/publications/221988-faktor-faktor-yang-mempengaruhi-rendahn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7FF358-C272-4EDA-AB6E-EFEF8CAD4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7</Pages>
  <Words>3227</Words>
  <Characters>18395</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ASUS</cp:lastModifiedBy>
  <cp:revision>8</cp:revision>
  <cp:lastPrinted>2020-07-22T23:09:00Z</cp:lastPrinted>
  <dcterms:created xsi:type="dcterms:W3CDTF">2022-01-25T23:41:00Z</dcterms:created>
  <dcterms:modified xsi:type="dcterms:W3CDTF">2023-01-28T00:57:00Z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9a7c4f6f-4b03-321d-9005-0b588f645131</vt:lpwstr>
  </property>
  <property fmtid="{D5CDD505-2E9C-101B-9397-08002B2CF9AE}" pid="24" name="Mendeley Citation Style_1">
    <vt:lpwstr>http://www.zotero.org/styles/apa</vt:lpwstr>
  </property>
</Properties>
</file>