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E01CD" w14:textId="77777777" w:rsidR="0083435A" w:rsidRPr="00E87236" w:rsidRDefault="0083435A" w:rsidP="0083435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lang w:val="en-GB"/>
        </w:rPr>
      </w:pPr>
      <w:r>
        <w:rPr>
          <w:noProof/>
        </w:rPr>
        <w:drawing>
          <wp:inline distT="0" distB="0" distL="0" distR="0" wp14:anchorId="25AEF884" wp14:editId="4480B7EB">
            <wp:extent cx="1495425" cy="1438275"/>
            <wp:effectExtent l="19050" t="0" r="9525" b="0"/>
            <wp:docPr id="1" name="Picture 1" descr="C:\Users\user\Pictures\LOGO F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LOGO FIK.jpg"/>
                    <pic:cNvPicPr>
                      <a:picLocks noChangeAspect="1" noChangeArrowheads="1"/>
                    </pic:cNvPicPr>
                  </pic:nvPicPr>
                  <pic:blipFill>
                    <a:blip r:embed="rId7">
                      <a:clrChange>
                        <a:clrFrom>
                          <a:srgbClr val="F9FBFA"/>
                        </a:clrFrom>
                        <a:clrTo>
                          <a:srgbClr val="F9FBFA">
                            <a:alpha val="0"/>
                          </a:srgbClr>
                        </a:clrTo>
                      </a:clrChange>
                    </a:blip>
                    <a:srcRect/>
                    <a:stretch>
                      <a:fillRect/>
                    </a:stretch>
                  </pic:blipFill>
                  <pic:spPr bwMode="auto">
                    <a:xfrm>
                      <a:off x="0" y="0"/>
                      <a:ext cx="1495425" cy="1438275"/>
                    </a:xfrm>
                    <a:prstGeom prst="rect">
                      <a:avLst/>
                    </a:prstGeom>
                    <a:noFill/>
                    <a:ln w="9525">
                      <a:noFill/>
                      <a:miter lim="800000"/>
                      <a:headEnd/>
                      <a:tailEnd/>
                    </a:ln>
                  </pic:spPr>
                </pic:pic>
              </a:graphicData>
            </a:graphic>
          </wp:inline>
        </w:drawing>
      </w:r>
    </w:p>
    <w:p w14:paraId="3D67E4D2" w14:textId="77777777" w:rsidR="0083435A" w:rsidRDefault="0083435A" w:rsidP="0083435A">
      <w:pPr>
        <w:jc w:val="center"/>
      </w:pPr>
    </w:p>
    <w:p w14:paraId="55C233D7" w14:textId="77777777" w:rsidR="0083435A" w:rsidRDefault="00DF3A96" w:rsidP="0083435A">
      <w:pPr>
        <w:jc w:val="center"/>
      </w:pPr>
      <w:r>
        <w:rPr>
          <w:noProof/>
        </w:rPr>
        <mc:AlternateContent>
          <mc:Choice Requires="wps">
            <w:drawing>
              <wp:anchor distT="0" distB="0" distL="114300" distR="114300" simplePos="0" relativeHeight="251660288" behindDoc="0" locked="0" layoutInCell="1" allowOverlap="1" wp14:anchorId="191C95A7" wp14:editId="309EE593">
                <wp:simplePos x="0" y="0"/>
                <wp:positionH relativeFrom="column">
                  <wp:posOffset>605276</wp:posOffset>
                </wp:positionH>
                <wp:positionV relativeFrom="paragraph">
                  <wp:posOffset>51057</wp:posOffset>
                </wp:positionV>
                <wp:extent cx="8280971" cy="1294544"/>
                <wp:effectExtent l="0" t="0" r="25400" b="3937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80971" cy="1294544"/>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14:paraId="137ED0B0" w14:textId="77777777" w:rsidR="00FB774C" w:rsidRPr="00523941" w:rsidRDefault="00FB774C" w:rsidP="0083435A">
                            <w:pPr>
                              <w:jc w:val="center"/>
                              <w:rPr>
                                <w:b/>
                                <w:sz w:val="48"/>
                                <w:szCs w:val="52"/>
                              </w:rPr>
                            </w:pPr>
                            <w:r w:rsidRPr="00523941">
                              <w:rPr>
                                <w:b/>
                                <w:sz w:val="48"/>
                                <w:szCs w:val="52"/>
                              </w:rPr>
                              <w:t>RANCANGAN PEMBELAJARAN SEMESTER (RPS)</w:t>
                            </w:r>
                          </w:p>
                          <w:p w14:paraId="04C692AD" w14:textId="0EB004B5" w:rsidR="00F46A74" w:rsidRPr="00F46A74" w:rsidRDefault="00F46A74" w:rsidP="00F46A74">
                            <w:pPr>
                              <w:pStyle w:val="NormalWeb"/>
                              <w:shd w:val="clear" w:color="auto" w:fill="FFFFFF"/>
                              <w:jc w:val="center"/>
                              <w:rPr>
                                <w:b/>
                                <w:bCs/>
                                <w:sz w:val="32"/>
                                <w:szCs w:val="32"/>
                              </w:rPr>
                            </w:pPr>
                            <w:r w:rsidRPr="00F46A74">
                              <w:rPr>
                                <w:rFonts w:ascii="TimesNewRomanPSMT-Identity-H" w:hAnsi="TimesNewRomanPSMT-Identity-H"/>
                                <w:b/>
                                <w:bCs/>
                                <w:sz w:val="32"/>
                                <w:szCs w:val="32"/>
                              </w:rPr>
                              <w:t xml:space="preserve">Keperawatan </w:t>
                            </w:r>
                            <w:r w:rsidR="00DC49D7">
                              <w:rPr>
                                <w:rFonts w:ascii="TimesNewRomanPSMT-Identity-H" w:hAnsi="TimesNewRomanPSMT-Identity-H"/>
                                <w:b/>
                                <w:bCs/>
                                <w:sz w:val="32"/>
                                <w:szCs w:val="32"/>
                              </w:rPr>
                              <w:t>D</w:t>
                            </w:r>
                            <w:r w:rsidRPr="00F46A74">
                              <w:rPr>
                                <w:rFonts w:ascii="TimesNewRomanPSMT-Identity-H" w:hAnsi="TimesNewRomanPSMT-Identity-H"/>
                                <w:b/>
                                <w:bCs/>
                                <w:sz w:val="32"/>
                                <w:szCs w:val="32"/>
                              </w:rPr>
                              <w:t xml:space="preserve">ewasa </w:t>
                            </w:r>
                            <w:r w:rsidR="00DC49D7">
                              <w:rPr>
                                <w:rFonts w:ascii="TimesNewRomanPSMT-Identity-H" w:hAnsi="TimesNewRomanPSMT-Identity-H"/>
                                <w:b/>
                                <w:bCs/>
                                <w:sz w:val="32"/>
                                <w:szCs w:val="32"/>
                              </w:rPr>
                              <w:t>S</w:t>
                            </w:r>
                            <w:r w:rsidRPr="00F46A74">
                              <w:rPr>
                                <w:rFonts w:ascii="TimesNewRomanPSMT-Identity-H" w:hAnsi="TimesNewRomanPSMT-Identity-H"/>
                                <w:b/>
                                <w:bCs/>
                                <w:sz w:val="32"/>
                                <w:szCs w:val="32"/>
                              </w:rPr>
                              <w:t xml:space="preserve">istem </w:t>
                            </w:r>
                            <w:r w:rsidR="00DC49D7">
                              <w:rPr>
                                <w:rFonts w:ascii="TimesNewRomanPSMT-Identity-H" w:hAnsi="TimesNewRomanPSMT-Identity-H"/>
                                <w:b/>
                                <w:bCs/>
                                <w:sz w:val="32"/>
                                <w:szCs w:val="32"/>
                              </w:rPr>
                              <w:t>E</w:t>
                            </w:r>
                            <w:r w:rsidRPr="00F46A74">
                              <w:rPr>
                                <w:rFonts w:ascii="TimesNewRomanPSMT-Identity-H" w:hAnsi="TimesNewRomanPSMT-Identity-H"/>
                                <w:b/>
                                <w:bCs/>
                                <w:sz w:val="32"/>
                                <w:szCs w:val="32"/>
                              </w:rPr>
                              <w:t xml:space="preserve">ndokrin, </w:t>
                            </w:r>
                            <w:r w:rsidR="00DC49D7">
                              <w:rPr>
                                <w:rFonts w:ascii="TimesNewRomanPSMT-Identity-H" w:hAnsi="TimesNewRomanPSMT-Identity-H"/>
                                <w:b/>
                                <w:bCs/>
                                <w:sz w:val="32"/>
                                <w:szCs w:val="32"/>
                              </w:rPr>
                              <w:t>I</w:t>
                            </w:r>
                            <w:r w:rsidRPr="00F46A74">
                              <w:rPr>
                                <w:rFonts w:ascii="TimesNewRomanPSMT-Identity-H" w:hAnsi="TimesNewRomanPSMT-Identity-H"/>
                                <w:b/>
                                <w:bCs/>
                                <w:sz w:val="32"/>
                                <w:szCs w:val="32"/>
                              </w:rPr>
                              <w:t xml:space="preserve">munologi, </w:t>
                            </w:r>
                            <w:r w:rsidR="00DC49D7">
                              <w:rPr>
                                <w:rFonts w:ascii="TimesNewRomanPSMT-Identity-H" w:hAnsi="TimesNewRomanPSMT-Identity-H"/>
                                <w:b/>
                                <w:bCs/>
                                <w:sz w:val="32"/>
                                <w:szCs w:val="32"/>
                              </w:rPr>
                              <w:t>P</w:t>
                            </w:r>
                            <w:r w:rsidRPr="00F46A74">
                              <w:rPr>
                                <w:rFonts w:ascii="TimesNewRomanPSMT-Identity-H" w:hAnsi="TimesNewRomanPSMT-Identity-H"/>
                                <w:b/>
                                <w:bCs/>
                                <w:sz w:val="32"/>
                                <w:szCs w:val="32"/>
                              </w:rPr>
                              <w:t xml:space="preserve">encernaan, </w:t>
                            </w:r>
                            <w:r w:rsidR="00DC49D7">
                              <w:rPr>
                                <w:rFonts w:ascii="TimesNewRomanPSMT-Identity-H" w:hAnsi="TimesNewRomanPSMT-Identity-H"/>
                                <w:b/>
                                <w:bCs/>
                                <w:sz w:val="32"/>
                                <w:szCs w:val="32"/>
                              </w:rPr>
                              <w:t>P</w:t>
                            </w:r>
                            <w:r w:rsidRPr="00F46A74">
                              <w:rPr>
                                <w:rFonts w:ascii="TimesNewRomanPSMT-Identity-H" w:hAnsi="TimesNewRomanPSMT-Identity-H"/>
                                <w:b/>
                                <w:bCs/>
                                <w:sz w:val="32"/>
                                <w:szCs w:val="32"/>
                              </w:rPr>
                              <w:t xml:space="preserve">erkemihan dan </w:t>
                            </w:r>
                            <w:r w:rsidR="00DC49D7">
                              <w:rPr>
                                <w:rFonts w:ascii="TimesNewRomanPSMT-Identity-H" w:hAnsi="TimesNewRomanPSMT-Identity-H"/>
                                <w:b/>
                                <w:bCs/>
                                <w:sz w:val="32"/>
                                <w:szCs w:val="32"/>
                              </w:rPr>
                              <w:t>R</w:t>
                            </w:r>
                            <w:r w:rsidRPr="00F46A74">
                              <w:rPr>
                                <w:rFonts w:ascii="TimesNewRomanPSMT-Identity-H" w:hAnsi="TimesNewRomanPSMT-Identity-H"/>
                                <w:b/>
                                <w:bCs/>
                                <w:sz w:val="32"/>
                                <w:szCs w:val="32"/>
                              </w:rPr>
                              <w:t xml:space="preserve">eproduksi </w:t>
                            </w:r>
                            <w:r w:rsidR="00DC49D7">
                              <w:rPr>
                                <w:rFonts w:ascii="TimesNewRomanPSMT-Identity-H" w:hAnsi="TimesNewRomanPSMT-Identity-H"/>
                                <w:b/>
                                <w:bCs/>
                                <w:sz w:val="32"/>
                                <w:szCs w:val="32"/>
                              </w:rPr>
                              <w:t>P</w:t>
                            </w:r>
                            <w:r w:rsidRPr="00F46A74">
                              <w:rPr>
                                <w:rFonts w:ascii="TimesNewRomanPSMT-Identity-H" w:hAnsi="TimesNewRomanPSMT-Identity-H"/>
                                <w:b/>
                                <w:bCs/>
                                <w:sz w:val="32"/>
                                <w:szCs w:val="32"/>
                              </w:rPr>
                              <w:t xml:space="preserve">ria </w:t>
                            </w:r>
                          </w:p>
                          <w:p w14:paraId="64EE37E8" w14:textId="77777777" w:rsidR="00FB774C" w:rsidRPr="00523941" w:rsidRDefault="00FB774C" w:rsidP="0083435A">
                            <w:pPr>
                              <w:jc w:val="center"/>
                              <w:rPr>
                                <w:b/>
                                <w:sz w:val="36"/>
                                <w:szCs w:val="40"/>
                                <w:lang w:val="id-ID"/>
                              </w:rPr>
                            </w:pPr>
                            <w:r>
                              <w:rPr>
                                <w:b/>
                                <w:sz w:val="36"/>
                                <w:szCs w:val="40"/>
                              </w:rPr>
                              <w:t xml:space="preserve">SEMESTER IV </w:t>
                            </w:r>
                          </w:p>
                          <w:p w14:paraId="21E3BED0" w14:textId="77777777" w:rsidR="00FB774C" w:rsidRDefault="00FB774C" w:rsidP="008343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191C95A7" id="Rounded Rectangle 6" o:spid="_x0000_s1026" style="position:absolute;left:0;text-align:left;margin-left:47.65pt;margin-top:4pt;width:652.05pt;height:10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" strokecolor="#c2d69b" strokeweight="1pt">
                <v:fill color2="#d6e3bc" focus="100%" type="gradient"/>
                <v:shadow on="t" color="#4e6128" opacity=".5" offset="1pt"/>
                <v:path arrowok="t"/>
                <v:textbox>
                  <w:txbxContent>
                    <w:p w14:paraId="137ED0B0" w14:textId="77777777" w:rsidR="00FB774C" w:rsidRPr="00523941" w:rsidRDefault="00FB774C" w:rsidP="0083435A">
                      <w:pPr>
                        <w:jc w:val="center"/>
                        <w:rPr>
                          <w:b/>
                          <w:sz w:val="48"/>
                          <w:szCs w:val="52"/>
                        </w:rPr>
                      </w:pPr>
                      <w:r w:rsidRPr="00523941">
                        <w:rPr>
                          <w:b/>
                          <w:sz w:val="48"/>
                          <w:szCs w:val="52"/>
                        </w:rPr>
                        <w:t>RANCANGAN PEMBELAJARAN SEMESTER (RPS)</w:t>
                      </w:r>
                    </w:p>
                    <w:p w14:paraId="04C692AD" w14:textId="0EB004B5" w:rsidR="00F46A74" w:rsidRPr="00F46A74" w:rsidRDefault="00F46A74" w:rsidP="00F46A74">
                      <w:pPr>
                        <w:pStyle w:val="NormalWeb"/>
                        <w:shd w:val="clear" w:color="auto" w:fill="FFFFFF"/>
                        <w:jc w:val="center"/>
                        <w:rPr>
                          <w:b/>
                          <w:bCs/>
                          <w:sz w:val="32"/>
                          <w:szCs w:val="32"/>
                        </w:rPr>
                      </w:pPr>
                      <w:proofErr w:type="spellStart"/>
                      <w:r w:rsidRPr="00F46A74">
                        <w:rPr>
                          <w:rFonts w:ascii="TimesNewRomanPSMT-Identity-H" w:hAnsi="TimesNewRomanPSMT-Identity-H"/>
                          <w:b/>
                          <w:bCs/>
                          <w:sz w:val="32"/>
                          <w:szCs w:val="32"/>
                        </w:rPr>
                        <w:t>Keperawatan</w:t>
                      </w:r>
                      <w:proofErr w:type="spellEnd"/>
                      <w:r w:rsidRPr="00F46A74">
                        <w:rPr>
                          <w:rFonts w:ascii="TimesNewRomanPSMT-Identity-H" w:hAnsi="TimesNewRomanPSMT-Identity-H"/>
                          <w:b/>
                          <w:bCs/>
                          <w:sz w:val="32"/>
                          <w:szCs w:val="32"/>
                        </w:rPr>
                        <w:t xml:space="preserve"> </w:t>
                      </w:r>
                      <w:proofErr w:type="spellStart"/>
                      <w:r w:rsidR="00DC49D7">
                        <w:rPr>
                          <w:rFonts w:ascii="TimesNewRomanPSMT-Identity-H" w:hAnsi="TimesNewRomanPSMT-Identity-H"/>
                          <w:b/>
                          <w:bCs/>
                          <w:sz w:val="32"/>
                          <w:szCs w:val="32"/>
                        </w:rPr>
                        <w:t>D</w:t>
                      </w:r>
                      <w:r w:rsidRPr="00F46A74">
                        <w:rPr>
                          <w:rFonts w:ascii="TimesNewRomanPSMT-Identity-H" w:hAnsi="TimesNewRomanPSMT-Identity-H"/>
                          <w:b/>
                          <w:bCs/>
                          <w:sz w:val="32"/>
                          <w:szCs w:val="32"/>
                        </w:rPr>
                        <w:t>ewasa</w:t>
                      </w:r>
                      <w:proofErr w:type="spellEnd"/>
                      <w:r w:rsidRPr="00F46A74">
                        <w:rPr>
                          <w:rFonts w:ascii="TimesNewRomanPSMT-Identity-H" w:hAnsi="TimesNewRomanPSMT-Identity-H"/>
                          <w:b/>
                          <w:bCs/>
                          <w:sz w:val="32"/>
                          <w:szCs w:val="32"/>
                        </w:rPr>
                        <w:t xml:space="preserve"> </w:t>
                      </w:r>
                      <w:proofErr w:type="spellStart"/>
                      <w:r w:rsidR="00DC49D7">
                        <w:rPr>
                          <w:rFonts w:ascii="TimesNewRomanPSMT-Identity-H" w:hAnsi="TimesNewRomanPSMT-Identity-H"/>
                          <w:b/>
                          <w:bCs/>
                          <w:sz w:val="32"/>
                          <w:szCs w:val="32"/>
                        </w:rPr>
                        <w:t>S</w:t>
                      </w:r>
                      <w:r w:rsidRPr="00F46A74">
                        <w:rPr>
                          <w:rFonts w:ascii="TimesNewRomanPSMT-Identity-H" w:hAnsi="TimesNewRomanPSMT-Identity-H"/>
                          <w:b/>
                          <w:bCs/>
                          <w:sz w:val="32"/>
                          <w:szCs w:val="32"/>
                        </w:rPr>
                        <w:t>istem</w:t>
                      </w:r>
                      <w:proofErr w:type="spellEnd"/>
                      <w:r w:rsidRPr="00F46A74">
                        <w:rPr>
                          <w:rFonts w:ascii="TimesNewRomanPSMT-Identity-H" w:hAnsi="TimesNewRomanPSMT-Identity-H"/>
                          <w:b/>
                          <w:bCs/>
                          <w:sz w:val="32"/>
                          <w:szCs w:val="32"/>
                        </w:rPr>
                        <w:t xml:space="preserve"> </w:t>
                      </w:r>
                      <w:proofErr w:type="spellStart"/>
                      <w:r w:rsidR="00DC49D7">
                        <w:rPr>
                          <w:rFonts w:ascii="TimesNewRomanPSMT-Identity-H" w:hAnsi="TimesNewRomanPSMT-Identity-H"/>
                          <w:b/>
                          <w:bCs/>
                          <w:sz w:val="32"/>
                          <w:szCs w:val="32"/>
                        </w:rPr>
                        <w:t>E</w:t>
                      </w:r>
                      <w:r w:rsidRPr="00F46A74">
                        <w:rPr>
                          <w:rFonts w:ascii="TimesNewRomanPSMT-Identity-H" w:hAnsi="TimesNewRomanPSMT-Identity-H"/>
                          <w:b/>
                          <w:bCs/>
                          <w:sz w:val="32"/>
                          <w:szCs w:val="32"/>
                        </w:rPr>
                        <w:t>ndokrin</w:t>
                      </w:r>
                      <w:proofErr w:type="spellEnd"/>
                      <w:r w:rsidRPr="00F46A74">
                        <w:rPr>
                          <w:rFonts w:ascii="TimesNewRomanPSMT-Identity-H" w:hAnsi="TimesNewRomanPSMT-Identity-H"/>
                          <w:b/>
                          <w:bCs/>
                          <w:sz w:val="32"/>
                          <w:szCs w:val="32"/>
                        </w:rPr>
                        <w:t xml:space="preserve">, </w:t>
                      </w:r>
                      <w:proofErr w:type="spellStart"/>
                      <w:r w:rsidR="00DC49D7">
                        <w:rPr>
                          <w:rFonts w:ascii="TimesNewRomanPSMT-Identity-H" w:hAnsi="TimesNewRomanPSMT-Identity-H"/>
                          <w:b/>
                          <w:bCs/>
                          <w:sz w:val="32"/>
                          <w:szCs w:val="32"/>
                        </w:rPr>
                        <w:t>I</w:t>
                      </w:r>
                      <w:r w:rsidRPr="00F46A74">
                        <w:rPr>
                          <w:rFonts w:ascii="TimesNewRomanPSMT-Identity-H" w:hAnsi="TimesNewRomanPSMT-Identity-H"/>
                          <w:b/>
                          <w:bCs/>
                          <w:sz w:val="32"/>
                          <w:szCs w:val="32"/>
                        </w:rPr>
                        <w:t>munologi</w:t>
                      </w:r>
                      <w:proofErr w:type="spellEnd"/>
                      <w:r w:rsidRPr="00F46A74">
                        <w:rPr>
                          <w:rFonts w:ascii="TimesNewRomanPSMT-Identity-H" w:hAnsi="TimesNewRomanPSMT-Identity-H"/>
                          <w:b/>
                          <w:bCs/>
                          <w:sz w:val="32"/>
                          <w:szCs w:val="32"/>
                        </w:rPr>
                        <w:t xml:space="preserve">, </w:t>
                      </w:r>
                      <w:proofErr w:type="spellStart"/>
                      <w:r w:rsidR="00DC49D7">
                        <w:rPr>
                          <w:rFonts w:ascii="TimesNewRomanPSMT-Identity-H" w:hAnsi="TimesNewRomanPSMT-Identity-H"/>
                          <w:b/>
                          <w:bCs/>
                          <w:sz w:val="32"/>
                          <w:szCs w:val="32"/>
                        </w:rPr>
                        <w:t>P</w:t>
                      </w:r>
                      <w:r w:rsidRPr="00F46A74">
                        <w:rPr>
                          <w:rFonts w:ascii="TimesNewRomanPSMT-Identity-H" w:hAnsi="TimesNewRomanPSMT-Identity-H"/>
                          <w:b/>
                          <w:bCs/>
                          <w:sz w:val="32"/>
                          <w:szCs w:val="32"/>
                        </w:rPr>
                        <w:t>encernaan</w:t>
                      </w:r>
                      <w:proofErr w:type="spellEnd"/>
                      <w:r w:rsidRPr="00F46A74">
                        <w:rPr>
                          <w:rFonts w:ascii="TimesNewRomanPSMT-Identity-H" w:hAnsi="TimesNewRomanPSMT-Identity-H"/>
                          <w:b/>
                          <w:bCs/>
                          <w:sz w:val="32"/>
                          <w:szCs w:val="32"/>
                        </w:rPr>
                        <w:t xml:space="preserve">, </w:t>
                      </w:r>
                      <w:proofErr w:type="spellStart"/>
                      <w:r w:rsidR="00DC49D7">
                        <w:rPr>
                          <w:rFonts w:ascii="TimesNewRomanPSMT-Identity-H" w:hAnsi="TimesNewRomanPSMT-Identity-H"/>
                          <w:b/>
                          <w:bCs/>
                          <w:sz w:val="32"/>
                          <w:szCs w:val="32"/>
                        </w:rPr>
                        <w:t>P</w:t>
                      </w:r>
                      <w:r w:rsidRPr="00F46A74">
                        <w:rPr>
                          <w:rFonts w:ascii="TimesNewRomanPSMT-Identity-H" w:hAnsi="TimesNewRomanPSMT-Identity-H"/>
                          <w:b/>
                          <w:bCs/>
                          <w:sz w:val="32"/>
                          <w:szCs w:val="32"/>
                        </w:rPr>
                        <w:t>erkemihan</w:t>
                      </w:r>
                      <w:proofErr w:type="spellEnd"/>
                      <w:r w:rsidRPr="00F46A74">
                        <w:rPr>
                          <w:rFonts w:ascii="TimesNewRomanPSMT-Identity-H" w:hAnsi="TimesNewRomanPSMT-Identity-H"/>
                          <w:b/>
                          <w:bCs/>
                          <w:sz w:val="32"/>
                          <w:szCs w:val="32"/>
                        </w:rPr>
                        <w:t xml:space="preserve"> dan </w:t>
                      </w:r>
                      <w:proofErr w:type="spellStart"/>
                      <w:r w:rsidR="00DC49D7">
                        <w:rPr>
                          <w:rFonts w:ascii="TimesNewRomanPSMT-Identity-H" w:hAnsi="TimesNewRomanPSMT-Identity-H"/>
                          <w:b/>
                          <w:bCs/>
                          <w:sz w:val="32"/>
                          <w:szCs w:val="32"/>
                        </w:rPr>
                        <w:t>R</w:t>
                      </w:r>
                      <w:r w:rsidRPr="00F46A74">
                        <w:rPr>
                          <w:rFonts w:ascii="TimesNewRomanPSMT-Identity-H" w:hAnsi="TimesNewRomanPSMT-Identity-H"/>
                          <w:b/>
                          <w:bCs/>
                          <w:sz w:val="32"/>
                          <w:szCs w:val="32"/>
                        </w:rPr>
                        <w:t>eproduksi</w:t>
                      </w:r>
                      <w:proofErr w:type="spellEnd"/>
                      <w:r w:rsidRPr="00F46A74">
                        <w:rPr>
                          <w:rFonts w:ascii="TimesNewRomanPSMT-Identity-H" w:hAnsi="TimesNewRomanPSMT-Identity-H"/>
                          <w:b/>
                          <w:bCs/>
                          <w:sz w:val="32"/>
                          <w:szCs w:val="32"/>
                        </w:rPr>
                        <w:t xml:space="preserve"> </w:t>
                      </w:r>
                      <w:proofErr w:type="spellStart"/>
                      <w:r w:rsidR="00DC49D7">
                        <w:rPr>
                          <w:rFonts w:ascii="TimesNewRomanPSMT-Identity-H" w:hAnsi="TimesNewRomanPSMT-Identity-H"/>
                          <w:b/>
                          <w:bCs/>
                          <w:sz w:val="32"/>
                          <w:szCs w:val="32"/>
                        </w:rPr>
                        <w:t>P</w:t>
                      </w:r>
                      <w:r w:rsidRPr="00F46A74">
                        <w:rPr>
                          <w:rFonts w:ascii="TimesNewRomanPSMT-Identity-H" w:hAnsi="TimesNewRomanPSMT-Identity-H"/>
                          <w:b/>
                          <w:bCs/>
                          <w:sz w:val="32"/>
                          <w:szCs w:val="32"/>
                        </w:rPr>
                        <w:t>ria</w:t>
                      </w:r>
                      <w:proofErr w:type="spellEnd"/>
                      <w:r w:rsidRPr="00F46A74">
                        <w:rPr>
                          <w:rFonts w:ascii="TimesNewRomanPSMT-Identity-H" w:hAnsi="TimesNewRomanPSMT-Identity-H"/>
                          <w:b/>
                          <w:bCs/>
                          <w:sz w:val="32"/>
                          <w:szCs w:val="32"/>
                        </w:rPr>
                        <w:t xml:space="preserve"> </w:t>
                      </w:r>
                    </w:p>
                    <w:p w14:paraId="64EE37E8" w14:textId="77777777" w:rsidR="00FB774C" w:rsidRPr="00523941" w:rsidRDefault="00FB774C" w:rsidP="0083435A">
                      <w:pPr>
                        <w:jc w:val="center"/>
                        <w:rPr>
                          <w:b/>
                          <w:sz w:val="36"/>
                          <w:szCs w:val="40"/>
                          <w:lang w:val="id-ID"/>
                        </w:rPr>
                      </w:pPr>
                      <w:r>
                        <w:rPr>
                          <w:b/>
                          <w:sz w:val="36"/>
                          <w:szCs w:val="40"/>
                        </w:rPr>
                        <w:t xml:space="preserve">SEMESTER IV </w:t>
                      </w:r>
                    </w:p>
                    <w:p w14:paraId="21E3BED0" w14:textId="77777777" w:rsidR="00FB774C" w:rsidRDefault="00FB774C" w:rsidP="0083435A"/>
                  </w:txbxContent>
                </v:textbox>
              </v:roundrect>
            </w:pict>
          </mc:Fallback>
        </mc:AlternateContent>
      </w:r>
    </w:p>
    <w:p w14:paraId="164B99FF" w14:textId="77777777" w:rsidR="0083435A" w:rsidRDefault="0083435A" w:rsidP="0083435A">
      <w:pPr>
        <w:jc w:val="center"/>
      </w:pPr>
    </w:p>
    <w:p w14:paraId="6D5F8BC6" w14:textId="77777777" w:rsidR="0083435A" w:rsidRDefault="0083435A" w:rsidP="0083435A">
      <w:pPr>
        <w:jc w:val="center"/>
      </w:pPr>
    </w:p>
    <w:p w14:paraId="0582175B" w14:textId="77777777" w:rsidR="0083435A" w:rsidRDefault="0083435A" w:rsidP="0083435A">
      <w:pPr>
        <w:jc w:val="center"/>
      </w:pPr>
    </w:p>
    <w:p w14:paraId="6AC6AB3D" w14:textId="77777777" w:rsidR="0083435A" w:rsidRDefault="0083435A" w:rsidP="0083435A">
      <w:pPr>
        <w:jc w:val="center"/>
      </w:pPr>
    </w:p>
    <w:p w14:paraId="62A4314E" w14:textId="77777777" w:rsidR="0083435A" w:rsidRDefault="0083435A" w:rsidP="0083435A"/>
    <w:p w14:paraId="500457C6" w14:textId="77777777" w:rsidR="0083435A" w:rsidRPr="00296F97" w:rsidRDefault="0083435A" w:rsidP="0083435A">
      <w:pPr>
        <w:jc w:val="center"/>
        <w:rPr>
          <w:b/>
          <w:sz w:val="28"/>
          <w:szCs w:val="28"/>
        </w:rPr>
      </w:pPr>
    </w:p>
    <w:p w14:paraId="51A829FC" w14:textId="77777777" w:rsidR="0083435A" w:rsidRDefault="0083435A" w:rsidP="0083435A"/>
    <w:p w14:paraId="3B5F8755" w14:textId="77777777" w:rsidR="0083435A" w:rsidRDefault="0083435A" w:rsidP="0083435A">
      <w:pPr>
        <w:jc w:val="center"/>
        <w:rPr>
          <w:b/>
          <w:sz w:val="28"/>
          <w:szCs w:val="28"/>
          <w:lang w:val="id-ID"/>
        </w:rPr>
      </w:pPr>
    </w:p>
    <w:p w14:paraId="5AD7991A" w14:textId="77777777" w:rsidR="0083435A" w:rsidRPr="009A5ED9" w:rsidRDefault="0083435A" w:rsidP="0083435A">
      <w:pPr>
        <w:jc w:val="center"/>
        <w:rPr>
          <w:b/>
          <w:sz w:val="28"/>
          <w:szCs w:val="28"/>
        </w:rPr>
      </w:pPr>
      <w:r w:rsidRPr="009A5ED9">
        <w:rPr>
          <w:b/>
          <w:sz w:val="28"/>
          <w:szCs w:val="28"/>
        </w:rPr>
        <w:t>KOORDINATOR MATA AJAR</w:t>
      </w:r>
    </w:p>
    <w:p w14:paraId="1C195064" w14:textId="77777777" w:rsidR="0083435A" w:rsidRPr="00FE0AE6" w:rsidRDefault="00FE0AE6" w:rsidP="0083435A">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sz w:val="32"/>
          <w:szCs w:val="28"/>
          <w:lang w:val="en-GB"/>
        </w:rPr>
      </w:pPr>
      <w:r>
        <w:rPr>
          <w:rFonts w:ascii="Times New Roman" w:eastAsia="Arial Unicode MS" w:hAnsi="Times New Roman"/>
          <w:b/>
          <w:bCs/>
          <w:sz w:val="28"/>
          <w:szCs w:val="24"/>
          <w:bdr w:val="nil"/>
          <w:lang w:val="en-GB"/>
        </w:rPr>
        <w:t>Ns. Diana Irawati, M. Kep., Sp. K</w:t>
      </w:r>
      <w:r w:rsidR="00461312">
        <w:rPr>
          <w:rFonts w:ascii="Times New Roman" w:eastAsia="Arial Unicode MS" w:hAnsi="Times New Roman"/>
          <w:b/>
          <w:bCs/>
          <w:sz w:val="28"/>
          <w:szCs w:val="24"/>
          <w:bdr w:val="nil"/>
          <w:lang w:val="en-GB"/>
        </w:rPr>
        <w:t>ep. MB</w:t>
      </w:r>
    </w:p>
    <w:p w14:paraId="122DCCEB" w14:textId="77777777" w:rsidR="0083435A" w:rsidRPr="00E87236" w:rsidRDefault="00DF3A96" w:rsidP="0083435A">
      <w:pPr>
        <w:jc w:val="center"/>
        <w:rPr>
          <w:b/>
          <w:sz w:val="28"/>
          <w:szCs w:val="28"/>
        </w:rPr>
      </w:pPr>
      <w:r>
        <w:rPr>
          <w:noProof/>
        </w:rPr>
        <mc:AlternateContent>
          <mc:Choice Requires="wps">
            <w:drawing>
              <wp:anchor distT="0" distB="0" distL="114300" distR="114300" simplePos="0" relativeHeight="251661312" behindDoc="0" locked="0" layoutInCell="1" allowOverlap="1" wp14:anchorId="11B49F80" wp14:editId="5957A247">
                <wp:simplePos x="0" y="0"/>
                <wp:positionH relativeFrom="column">
                  <wp:posOffset>5882005</wp:posOffset>
                </wp:positionH>
                <wp:positionV relativeFrom="paragraph">
                  <wp:posOffset>4046855</wp:posOffset>
                </wp:positionV>
                <wp:extent cx="2128520" cy="3149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28520" cy="314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813085" w14:textId="77777777" w:rsidR="00FB774C" w:rsidRPr="00D84D2B" w:rsidRDefault="00FB774C" w:rsidP="0083435A">
                            <w:pPr>
                              <w:jc w:val="center"/>
                              <w:rPr>
                                <w:b/>
                                <w:sz w:val="32"/>
                                <w:szCs w:val="32"/>
                              </w:rPr>
                            </w:pPr>
                            <w:r w:rsidRPr="00D84D2B">
                              <w:rPr>
                                <w:b/>
                                <w:sz w:val="32"/>
                                <w:szCs w:val="32"/>
                              </w:rPr>
                              <w:t>TAHUN 2017-2018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1B49F80" id="_x0000_t202" coordsize="21600,21600" o:spt="202" path="m,l,21600r21600,l21600,xe">
                <v:stroke joinstyle="miter"/>
                <v:path gradientshapeok="t" o:connecttype="rect"/>
              </v:shapetype>
              <v:shape id="Text Box 5" o:spid="_x0000_s1027" type="#_x0000_t202" style="position:absolute;left:0;text-align:left;margin-left:463.15pt;margin-top:318.65pt;width:167.6pt;height:2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" stroked="f">
                <v:path arrowok="t"/>
                <v:textbox>
                  <w:txbxContent>
                    <w:p w14:paraId="02813085" w14:textId="77777777" w:rsidR="00FB774C" w:rsidRPr="00D84D2B" w:rsidRDefault="00FB774C" w:rsidP="0083435A">
                      <w:pPr>
                        <w:jc w:val="center"/>
                        <w:rPr>
                          <w:b/>
                          <w:sz w:val="32"/>
                          <w:szCs w:val="32"/>
                        </w:rPr>
                      </w:pPr>
                      <w:r w:rsidRPr="00D84D2B">
                        <w:rPr>
                          <w:b/>
                          <w:sz w:val="32"/>
                          <w:szCs w:val="32"/>
                        </w:rPr>
                        <w:t>TAHUN 2017-2018</w:t>
                      </w:r>
                    </w:p>
                  </w:txbxContent>
                </v:textbox>
              </v:shape>
            </w:pict>
          </mc:Fallback>
        </mc:AlternateContent>
      </w:r>
    </w:p>
    <w:p w14:paraId="021B1CE1" w14:textId="77777777" w:rsidR="0083435A" w:rsidRPr="00544377" w:rsidRDefault="0083435A" w:rsidP="0083435A">
      <w:pPr>
        <w:jc w:val="center"/>
        <w:rPr>
          <w:b/>
          <w:sz w:val="32"/>
          <w:szCs w:val="32"/>
        </w:rPr>
      </w:pPr>
    </w:p>
    <w:p w14:paraId="652F9E7B" w14:textId="77777777" w:rsidR="0083435A" w:rsidRDefault="0083435A" w:rsidP="0083435A">
      <w:pPr>
        <w:jc w:val="center"/>
        <w:rPr>
          <w:b/>
          <w:sz w:val="28"/>
          <w:szCs w:val="28"/>
        </w:rPr>
      </w:pPr>
    </w:p>
    <w:p w14:paraId="6EDFBE1C" w14:textId="77777777" w:rsidR="0083435A" w:rsidRPr="00544377" w:rsidRDefault="0083435A" w:rsidP="0083435A">
      <w:pPr>
        <w:jc w:val="center"/>
        <w:rPr>
          <w:b/>
          <w:sz w:val="28"/>
          <w:szCs w:val="28"/>
        </w:rPr>
      </w:pPr>
    </w:p>
    <w:p w14:paraId="188D1875" w14:textId="77777777" w:rsidR="0083435A" w:rsidRDefault="00DF3A96" w:rsidP="0083435A">
      <w:pPr>
        <w:jc w:val="center"/>
        <w:rPr>
          <w:lang w:val="id-ID"/>
        </w:rPr>
      </w:pPr>
      <w:r>
        <w:rPr>
          <w:noProof/>
        </w:rPr>
        <mc:AlternateContent>
          <mc:Choice Requires="wps">
            <w:drawing>
              <wp:anchor distT="0" distB="0" distL="114300" distR="114300" simplePos="0" relativeHeight="251662336" behindDoc="0" locked="0" layoutInCell="1" allowOverlap="1" wp14:anchorId="11F96127" wp14:editId="2710C31A">
                <wp:simplePos x="0" y="0"/>
                <wp:positionH relativeFrom="column">
                  <wp:posOffset>2272665</wp:posOffset>
                </wp:positionH>
                <wp:positionV relativeFrom="paragraph">
                  <wp:posOffset>16510</wp:posOffset>
                </wp:positionV>
                <wp:extent cx="4961890" cy="1543050"/>
                <wp:effectExtent l="0" t="0" r="3810" b="635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961890" cy="1543050"/>
                        </a:xfrm>
                        <a:prstGeom prst="roundRect">
                          <a:avLst>
                            <a:gd name="adj" fmla="val 16667"/>
                          </a:avLst>
                        </a:prstGeom>
                        <a:solidFill>
                          <a:srgbClr val="F2DBDB"/>
                        </a:solidFill>
                        <a:ln w="9525">
                          <a:solidFill>
                            <a:srgbClr val="000000"/>
                          </a:solidFill>
                          <a:round/>
                          <a:headEnd/>
                          <a:tailEnd/>
                        </a:ln>
                      </wps:spPr>
                      <wps:txbx>
                        <w:txbxContent>
                          <w:p w14:paraId="73AB22DC" w14:textId="77777777" w:rsidR="00FB774C" w:rsidRPr="00523941" w:rsidRDefault="00FB774C" w:rsidP="0083435A">
                            <w:pPr>
                              <w:shd w:val="clear" w:color="auto" w:fill="F2DBDB"/>
                              <w:jc w:val="center"/>
                              <w:rPr>
                                <w:b/>
                                <w:sz w:val="28"/>
                                <w:szCs w:val="32"/>
                              </w:rPr>
                            </w:pPr>
                            <w:r w:rsidRPr="00523941">
                              <w:rPr>
                                <w:b/>
                                <w:sz w:val="28"/>
                                <w:szCs w:val="32"/>
                              </w:rPr>
                              <w:t>PROGRAM STUDI KEPERAWATAN</w:t>
                            </w:r>
                          </w:p>
                          <w:p w14:paraId="07654DEF" w14:textId="77777777" w:rsidR="00FB774C" w:rsidRPr="00523941" w:rsidRDefault="00FB774C" w:rsidP="0083435A">
                            <w:pPr>
                              <w:shd w:val="clear" w:color="auto" w:fill="F2DBDB"/>
                              <w:jc w:val="center"/>
                              <w:rPr>
                                <w:b/>
                                <w:sz w:val="28"/>
                                <w:szCs w:val="40"/>
                              </w:rPr>
                            </w:pPr>
                            <w:r w:rsidRPr="00523941">
                              <w:rPr>
                                <w:b/>
                                <w:sz w:val="28"/>
                                <w:szCs w:val="40"/>
                              </w:rPr>
                              <w:t>FAKULTAS ILMU KEPERAWATAN</w:t>
                            </w:r>
                          </w:p>
                          <w:p w14:paraId="546B6E9D" w14:textId="77777777" w:rsidR="00FB774C" w:rsidRPr="00523941" w:rsidRDefault="00FB774C" w:rsidP="0083435A">
                            <w:pPr>
                              <w:shd w:val="clear" w:color="auto" w:fill="F2DBDB"/>
                              <w:jc w:val="center"/>
                              <w:rPr>
                                <w:b/>
                                <w:sz w:val="28"/>
                                <w:szCs w:val="32"/>
                                <w:lang w:val="id-ID"/>
                              </w:rPr>
                            </w:pPr>
                            <w:r w:rsidRPr="00523941">
                              <w:rPr>
                                <w:b/>
                                <w:sz w:val="28"/>
                                <w:szCs w:val="32"/>
                              </w:rPr>
                              <w:t>UNIVERSITAS MUHAMMADIYAH JAKARTA</w:t>
                            </w:r>
                          </w:p>
                          <w:p w14:paraId="387F5DFE" w14:textId="44D67C49" w:rsidR="00FB774C" w:rsidRPr="00523941" w:rsidRDefault="00FB774C" w:rsidP="0083435A">
                            <w:pPr>
                              <w:shd w:val="clear" w:color="auto" w:fill="F2DBDB"/>
                              <w:jc w:val="center"/>
                              <w:rPr>
                                <w:b/>
                                <w:sz w:val="28"/>
                                <w:szCs w:val="32"/>
                                <w:lang w:val="id-ID"/>
                              </w:rPr>
                            </w:pPr>
                            <w:r w:rsidRPr="00523941">
                              <w:rPr>
                                <w:b/>
                                <w:sz w:val="28"/>
                                <w:szCs w:val="32"/>
                              </w:rPr>
                              <w:t>TAHUN 20</w:t>
                            </w:r>
                            <w:r w:rsidR="00D909BC">
                              <w:rPr>
                                <w:b/>
                                <w:sz w:val="28"/>
                                <w:szCs w:val="32"/>
                              </w:rPr>
                              <w:t>2</w:t>
                            </w:r>
                            <w:r w:rsidR="00F46A74">
                              <w:rPr>
                                <w:b/>
                                <w:sz w:val="28"/>
                                <w:szCs w:val="32"/>
                              </w:rPr>
                              <w:t>2</w:t>
                            </w:r>
                            <w:r w:rsidR="00D909BC">
                              <w:rPr>
                                <w:b/>
                                <w:sz w:val="28"/>
                                <w:szCs w:val="32"/>
                              </w:rPr>
                              <w:t>-202</w:t>
                            </w:r>
                            <w:r w:rsidR="00F46A74">
                              <w:rPr>
                                <w:b/>
                                <w:sz w:val="28"/>
                                <w:szCs w:val="32"/>
                              </w:rPr>
                              <w:t>3</w:t>
                            </w:r>
                          </w:p>
                          <w:p w14:paraId="0945B4C4" w14:textId="77777777" w:rsidR="00FB774C" w:rsidRPr="00523941" w:rsidRDefault="00FB774C" w:rsidP="0083435A">
                            <w:pPr>
                              <w:shd w:val="clear" w:color="auto" w:fill="F2DBDB"/>
                              <w:rPr>
                                <w:sz w:val="22"/>
                              </w:rPr>
                            </w:pPr>
                          </w:p>
                          <w:p w14:paraId="52346E5C" w14:textId="77777777" w:rsidR="00FB774C" w:rsidRPr="00523941" w:rsidRDefault="00FB774C" w:rsidP="0083435A">
                            <w:pPr>
                              <w:pStyle w:val="NoSpacing"/>
                              <w:shd w:val="clear" w:color="auto" w:fill="F2DBDB"/>
                              <w:jc w:val="center"/>
                              <w:rPr>
                                <w:rFonts w:ascii="Times New Roman" w:hAnsi="Times New Roman"/>
                                <w:b/>
                                <w:szCs w:val="28"/>
                                <w:lang w:val="id-ID"/>
                              </w:rPr>
                            </w:pPr>
                            <w:r w:rsidRPr="00523941">
                              <w:rPr>
                                <w:rFonts w:ascii="Times New Roman" w:hAnsi="Times New Roman"/>
                                <w:b/>
                                <w:szCs w:val="28"/>
                                <w:lang w:val="id-ID"/>
                              </w:rPr>
                              <w:t>Jl. Cempaka Putih Tengah I/1 Jakarta Pusat, Kode Pos 10510</w:t>
                            </w:r>
                          </w:p>
                          <w:p w14:paraId="407AB13D" w14:textId="77777777" w:rsidR="00FB774C" w:rsidRPr="00523941" w:rsidRDefault="00FB774C" w:rsidP="0083435A">
                            <w:pPr>
                              <w:pStyle w:val="NoSpacing"/>
                              <w:shd w:val="clear" w:color="auto" w:fill="F2DBDB"/>
                              <w:jc w:val="center"/>
                              <w:rPr>
                                <w:rFonts w:ascii="Times New Roman" w:hAnsi="Times New Roman"/>
                                <w:b/>
                                <w:szCs w:val="28"/>
                                <w:lang w:val="en-GB"/>
                              </w:rPr>
                            </w:pPr>
                            <w:r w:rsidRPr="00523941">
                              <w:rPr>
                                <w:rFonts w:ascii="Times New Roman" w:hAnsi="Times New Roman"/>
                                <w:b/>
                                <w:szCs w:val="28"/>
                                <w:lang w:val="id-ID"/>
                              </w:rPr>
                              <w:t>Telp</w:t>
                            </w:r>
                            <w:r w:rsidRPr="00523941">
                              <w:rPr>
                                <w:rFonts w:ascii="Times New Roman" w:hAnsi="Times New Roman"/>
                                <w:b/>
                                <w:szCs w:val="28"/>
                                <w:lang w:val="en-GB"/>
                              </w:rPr>
                              <w:t>.</w:t>
                            </w:r>
                            <w:r w:rsidRPr="00523941">
                              <w:rPr>
                                <w:rFonts w:ascii="Times New Roman" w:hAnsi="Times New Roman"/>
                                <w:b/>
                                <w:szCs w:val="28"/>
                                <w:lang w:val="id-ID"/>
                              </w:rPr>
                              <w:t>/Faks: 021-42802202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11F96127" id="Rounded Rectangle 4" o:spid="_x0000_s1028" style="position:absolute;left:0;text-align:left;margin-left:178.95pt;margin-top:1.3pt;width:390.7pt;height:12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" fillcolor="#f2dbdb">
                <v:path arrowok="t"/>
                <v:textbox>
                  <w:txbxContent>
                    <w:p w14:paraId="73AB22DC" w14:textId="77777777" w:rsidR="00FB774C" w:rsidRPr="00523941" w:rsidRDefault="00FB774C" w:rsidP="0083435A">
                      <w:pPr>
                        <w:shd w:val="clear" w:color="auto" w:fill="F2DBDB"/>
                        <w:jc w:val="center"/>
                        <w:rPr>
                          <w:b/>
                          <w:sz w:val="28"/>
                          <w:szCs w:val="32"/>
                        </w:rPr>
                      </w:pPr>
                      <w:r w:rsidRPr="00523941">
                        <w:rPr>
                          <w:b/>
                          <w:sz w:val="28"/>
                          <w:szCs w:val="32"/>
                        </w:rPr>
                        <w:t>PROGRAM STUDI KEPERAWATAN</w:t>
                      </w:r>
                    </w:p>
                    <w:p w14:paraId="07654DEF" w14:textId="77777777" w:rsidR="00FB774C" w:rsidRPr="00523941" w:rsidRDefault="00FB774C" w:rsidP="0083435A">
                      <w:pPr>
                        <w:shd w:val="clear" w:color="auto" w:fill="F2DBDB"/>
                        <w:jc w:val="center"/>
                        <w:rPr>
                          <w:b/>
                          <w:sz w:val="28"/>
                          <w:szCs w:val="40"/>
                        </w:rPr>
                      </w:pPr>
                      <w:r w:rsidRPr="00523941">
                        <w:rPr>
                          <w:b/>
                          <w:sz w:val="28"/>
                          <w:szCs w:val="40"/>
                        </w:rPr>
                        <w:t>FAKULTAS ILMU KEPERAWATAN</w:t>
                      </w:r>
                    </w:p>
                    <w:p w14:paraId="546B6E9D" w14:textId="77777777" w:rsidR="00FB774C" w:rsidRPr="00523941" w:rsidRDefault="00FB774C" w:rsidP="0083435A">
                      <w:pPr>
                        <w:shd w:val="clear" w:color="auto" w:fill="F2DBDB"/>
                        <w:jc w:val="center"/>
                        <w:rPr>
                          <w:b/>
                          <w:sz w:val="28"/>
                          <w:szCs w:val="32"/>
                          <w:lang w:val="id-ID"/>
                        </w:rPr>
                      </w:pPr>
                      <w:r w:rsidRPr="00523941">
                        <w:rPr>
                          <w:b/>
                          <w:sz w:val="28"/>
                          <w:szCs w:val="32"/>
                        </w:rPr>
                        <w:t>UNIVERSITAS MUHAMMADIYAH JAKARTA</w:t>
                      </w:r>
                    </w:p>
                    <w:p w14:paraId="387F5DFE" w14:textId="44D67C49" w:rsidR="00FB774C" w:rsidRPr="00523941" w:rsidRDefault="00FB774C" w:rsidP="0083435A">
                      <w:pPr>
                        <w:shd w:val="clear" w:color="auto" w:fill="F2DBDB"/>
                        <w:jc w:val="center"/>
                        <w:rPr>
                          <w:b/>
                          <w:sz w:val="28"/>
                          <w:szCs w:val="32"/>
                          <w:lang w:val="id-ID"/>
                        </w:rPr>
                      </w:pPr>
                      <w:r w:rsidRPr="00523941">
                        <w:rPr>
                          <w:b/>
                          <w:sz w:val="28"/>
                          <w:szCs w:val="32"/>
                        </w:rPr>
                        <w:t>TAHUN 20</w:t>
                      </w:r>
                      <w:r w:rsidR="00D909BC">
                        <w:rPr>
                          <w:b/>
                          <w:sz w:val="28"/>
                          <w:szCs w:val="32"/>
                        </w:rPr>
                        <w:t>2</w:t>
                      </w:r>
                      <w:r w:rsidR="00F46A74">
                        <w:rPr>
                          <w:b/>
                          <w:sz w:val="28"/>
                          <w:szCs w:val="32"/>
                        </w:rPr>
                        <w:t>2</w:t>
                      </w:r>
                      <w:r w:rsidR="00D909BC">
                        <w:rPr>
                          <w:b/>
                          <w:sz w:val="28"/>
                          <w:szCs w:val="32"/>
                        </w:rPr>
                        <w:t>-202</w:t>
                      </w:r>
                      <w:r w:rsidR="00F46A74">
                        <w:rPr>
                          <w:b/>
                          <w:sz w:val="28"/>
                          <w:szCs w:val="32"/>
                        </w:rPr>
                        <w:t>3</w:t>
                      </w:r>
                    </w:p>
                    <w:p w14:paraId="0945B4C4" w14:textId="77777777" w:rsidR="00FB774C" w:rsidRPr="00523941" w:rsidRDefault="00FB774C" w:rsidP="0083435A">
                      <w:pPr>
                        <w:shd w:val="clear" w:color="auto" w:fill="F2DBDB"/>
                        <w:rPr>
                          <w:sz w:val="22"/>
                        </w:rPr>
                      </w:pPr>
                    </w:p>
                    <w:p w14:paraId="52346E5C" w14:textId="77777777" w:rsidR="00FB774C" w:rsidRPr="00523941" w:rsidRDefault="00FB774C" w:rsidP="0083435A">
                      <w:pPr>
                        <w:pStyle w:val="NoSpacing"/>
                        <w:shd w:val="clear" w:color="auto" w:fill="F2DBDB"/>
                        <w:jc w:val="center"/>
                        <w:rPr>
                          <w:rFonts w:ascii="Times New Roman" w:hAnsi="Times New Roman"/>
                          <w:b/>
                          <w:szCs w:val="28"/>
                          <w:lang w:val="id-ID"/>
                        </w:rPr>
                      </w:pPr>
                      <w:r w:rsidRPr="00523941">
                        <w:rPr>
                          <w:rFonts w:ascii="Times New Roman" w:hAnsi="Times New Roman"/>
                          <w:b/>
                          <w:szCs w:val="28"/>
                          <w:lang w:val="id-ID"/>
                        </w:rPr>
                        <w:t>Jl. Cempaka Putih Tengah I/1 Jakarta Pusat, Kode Pos 10510</w:t>
                      </w:r>
                    </w:p>
                    <w:p w14:paraId="407AB13D" w14:textId="77777777" w:rsidR="00FB774C" w:rsidRPr="00523941" w:rsidRDefault="00FB774C" w:rsidP="0083435A">
                      <w:pPr>
                        <w:pStyle w:val="NoSpacing"/>
                        <w:shd w:val="clear" w:color="auto" w:fill="F2DBDB"/>
                        <w:jc w:val="center"/>
                        <w:rPr>
                          <w:rFonts w:ascii="Times New Roman" w:hAnsi="Times New Roman"/>
                          <w:b/>
                          <w:szCs w:val="28"/>
                          <w:lang w:val="en-GB"/>
                        </w:rPr>
                      </w:pPr>
                      <w:r w:rsidRPr="00523941">
                        <w:rPr>
                          <w:rFonts w:ascii="Times New Roman" w:hAnsi="Times New Roman"/>
                          <w:b/>
                          <w:szCs w:val="28"/>
                          <w:lang w:val="id-ID"/>
                        </w:rPr>
                        <w:t>Telp</w:t>
                      </w:r>
                      <w:r w:rsidRPr="00523941">
                        <w:rPr>
                          <w:rFonts w:ascii="Times New Roman" w:hAnsi="Times New Roman"/>
                          <w:b/>
                          <w:szCs w:val="28"/>
                          <w:lang w:val="en-GB"/>
                        </w:rPr>
                        <w:t>.</w:t>
                      </w:r>
                      <w:r w:rsidRPr="00523941">
                        <w:rPr>
                          <w:rFonts w:ascii="Times New Roman" w:hAnsi="Times New Roman"/>
                          <w:b/>
                          <w:szCs w:val="28"/>
                          <w:lang w:val="id-ID"/>
                        </w:rPr>
                        <w:t>/Faks: 021-42802202</w:t>
                      </w:r>
                    </w:p>
                  </w:txbxContent>
                </v:textbox>
              </v:roundrect>
            </w:pict>
          </mc:Fallback>
        </mc:AlternateContent>
      </w:r>
    </w:p>
    <w:p w14:paraId="77F003B6" w14:textId="77777777" w:rsidR="0083435A" w:rsidRDefault="0083435A" w:rsidP="0083435A">
      <w:pPr>
        <w:jc w:val="center"/>
        <w:rPr>
          <w:lang w:val="id-ID"/>
        </w:rPr>
      </w:pPr>
    </w:p>
    <w:p w14:paraId="4DCB5AB2" w14:textId="77777777" w:rsidR="0083435A" w:rsidRDefault="0083435A" w:rsidP="0083435A">
      <w:pPr>
        <w:jc w:val="center"/>
        <w:rPr>
          <w:lang w:val="id-ID"/>
        </w:rPr>
      </w:pPr>
    </w:p>
    <w:p w14:paraId="0D6348FE" w14:textId="77777777" w:rsidR="0083435A" w:rsidRDefault="0083435A" w:rsidP="0083435A">
      <w:pPr>
        <w:jc w:val="center"/>
        <w:rPr>
          <w:lang w:val="id-ID"/>
        </w:rPr>
      </w:pPr>
    </w:p>
    <w:p w14:paraId="34F3E216" w14:textId="77777777" w:rsidR="0083435A" w:rsidRDefault="0083435A" w:rsidP="0083435A">
      <w:pPr>
        <w:jc w:val="center"/>
        <w:rPr>
          <w:lang w:val="id-ID"/>
        </w:rPr>
      </w:pPr>
    </w:p>
    <w:p w14:paraId="0B35271C" w14:textId="77777777" w:rsidR="0083435A" w:rsidRDefault="0083435A" w:rsidP="0083435A">
      <w:pPr>
        <w:jc w:val="center"/>
        <w:rPr>
          <w:lang w:val="id-ID"/>
        </w:rPr>
      </w:pPr>
    </w:p>
    <w:p w14:paraId="112A0ABB" w14:textId="77777777" w:rsidR="0083435A" w:rsidRDefault="0083435A" w:rsidP="0083435A">
      <w:pPr>
        <w:jc w:val="center"/>
        <w:rPr>
          <w:lang w:val="en-GB"/>
        </w:rPr>
      </w:pPr>
    </w:p>
    <w:p w14:paraId="14EA6C32" w14:textId="77777777" w:rsidR="0083435A" w:rsidRDefault="0083435A" w:rsidP="0083435A">
      <w:pPr>
        <w:rPr>
          <w:lang w:val="en-GB"/>
        </w:rPr>
        <w:sectPr w:rsidR="0083435A">
          <w:footerReference w:type="default" r:id="rId8"/>
          <w:footerReference w:type="first" r:id="rId9"/>
          <w:pgSz w:w="16838" w:h="11906" w:orient="landscape"/>
          <w:pgMar w:top="1134" w:right="1134" w:bottom="1134" w:left="1134" w:header="709" w:footer="709" w:gutter="0"/>
          <w:cols w:space="720"/>
        </w:sectPr>
      </w:pPr>
    </w:p>
    <w:p w14:paraId="00457FDA" w14:textId="77777777" w:rsidR="0083435A" w:rsidRDefault="0083435A" w:rsidP="0083435A">
      <w:pPr>
        <w:rPr>
          <w:lang w:val="en-GB"/>
        </w:rPr>
        <w:sectPr w:rsidR="0083435A">
          <w:type w:val="continuous"/>
          <w:pgSz w:w="16838" w:h="11906" w:orient="landscape"/>
          <w:pgMar w:top="1134" w:right="1134" w:bottom="1134" w:left="1134" w:header="709" w:footer="709" w:gutter="0"/>
          <w:cols w:space="720"/>
        </w:sectPr>
      </w:pPr>
    </w:p>
    <w:p w14:paraId="05467ED4" w14:textId="77777777" w:rsidR="0083435A" w:rsidRPr="00523941" w:rsidRDefault="0083435A" w:rsidP="0083435A">
      <w:pPr>
        <w:shd w:val="clear" w:color="auto" w:fill="F2DBDB"/>
        <w:jc w:val="center"/>
        <w:rPr>
          <w:b/>
          <w:sz w:val="52"/>
          <w:szCs w:val="56"/>
          <w:lang w:val="id-ID"/>
        </w:rPr>
      </w:pPr>
      <w:r w:rsidRPr="00BE0A85">
        <w:rPr>
          <w:b/>
          <w:sz w:val="48"/>
          <w:szCs w:val="56"/>
        </w:rPr>
        <w:lastRenderedPageBreak/>
        <w:t>VISI DAN MISI</w:t>
      </w:r>
    </w:p>
    <w:p w14:paraId="7C7C3A12" w14:textId="77777777" w:rsidR="0083435A" w:rsidRPr="00523941" w:rsidRDefault="0083435A" w:rsidP="0083435A">
      <w:pPr>
        <w:shd w:val="clear" w:color="auto" w:fill="F2DBDB"/>
        <w:jc w:val="center"/>
        <w:rPr>
          <w:b/>
          <w:sz w:val="40"/>
          <w:szCs w:val="40"/>
          <w:lang w:val="id-ID"/>
        </w:rPr>
      </w:pPr>
      <w:r w:rsidRPr="00523941">
        <w:rPr>
          <w:b/>
          <w:sz w:val="36"/>
          <w:szCs w:val="40"/>
          <w:lang w:val="id-ID"/>
        </w:rPr>
        <w:t>PROGRAM SARJANA KEPERAWATAN DAN PROGRAM PROFESI</w:t>
      </w:r>
    </w:p>
    <w:p w14:paraId="44CCAF73" w14:textId="77777777" w:rsidR="0083435A" w:rsidRDefault="0083435A" w:rsidP="0083435A"/>
    <w:p w14:paraId="7B73997A" w14:textId="77777777" w:rsidR="0083435A" w:rsidRDefault="0083435A" w:rsidP="0083435A">
      <w:pPr>
        <w:spacing w:line="360" w:lineRule="auto"/>
        <w:rPr>
          <w:b/>
          <w:bCs/>
        </w:rPr>
      </w:pPr>
    </w:p>
    <w:p w14:paraId="1CD3E132" w14:textId="77777777" w:rsidR="0083435A" w:rsidRPr="00284A82" w:rsidRDefault="0083435A" w:rsidP="0083435A">
      <w:pPr>
        <w:spacing w:line="360" w:lineRule="auto"/>
        <w:rPr>
          <w:b/>
          <w:color w:val="000000"/>
          <w:sz w:val="28"/>
          <w:szCs w:val="28"/>
          <w:lang w:val="id-ID"/>
        </w:rPr>
      </w:pPr>
      <w:proofErr w:type="gramStart"/>
      <w:r w:rsidRPr="00284A82">
        <w:rPr>
          <w:b/>
          <w:bCs/>
          <w:sz w:val="28"/>
          <w:szCs w:val="28"/>
        </w:rPr>
        <w:t>VISI</w:t>
      </w:r>
      <w:r w:rsidRPr="00284A82">
        <w:rPr>
          <w:b/>
          <w:bCs/>
          <w:sz w:val="28"/>
          <w:szCs w:val="28"/>
          <w:lang w:val="sv-SE"/>
        </w:rPr>
        <w:t xml:space="preserve"> </w:t>
      </w:r>
      <w:r>
        <w:rPr>
          <w:b/>
          <w:bCs/>
          <w:sz w:val="28"/>
          <w:szCs w:val="28"/>
          <w:lang w:val="sv-SE"/>
        </w:rPr>
        <w:t>:</w:t>
      </w:r>
      <w:proofErr w:type="gramEnd"/>
    </w:p>
    <w:p w14:paraId="07730905" w14:textId="283D7017" w:rsidR="0083435A" w:rsidRPr="00A70D11" w:rsidRDefault="0083435A" w:rsidP="0083435A">
      <w:pPr>
        <w:pStyle w:val="Heading3"/>
        <w:spacing w:line="360" w:lineRule="auto"/>
        <w:jc w:val="both"/>
        <w:rPr>
          <w:rFonts w:ascii="Times New Roman" w:hAnsi="Times New Roman"/>
          <w:b w:val="0"/>
          <w:bCs w:val="0"/>
          <w:lang w:val="sv-SE"/>
        </w:rPr>
      </w:pPr>
      <w:r>
        <w:rPr>
          <w:rFonts w:ascii="Times New Roman" w:hAnsi="Times New Roman"/>
          <w:b w:val="0"/>
          <w:bCs w:val="0"/>
          <w:lang w:val="id-ID"/>
        </w:rPr>
        <w:t>Menj</w:t>
      </w:r>
      <w:r>
        <w:rPr>
          <w:rFonts w:ascii="Times New Roman" w:hAnsi="Times New Roman"/>
          <w:b w:val="0"/>
          <w:bCs w:val="0"/>
          <w:lang w:val="en-GB"/>
        </w:rPr>
        <w:t>a</w:t>
      </w:r>
      <w:r w:rsidRPr="00A70D11">
        <w:rPr>
          <w:rFonts w:ascii="Times New Roman" w:hAnsi="Times New Roman"/>
          <w:b w:val="0"/>
          <w:bCs w:val="0"/>
          <w:lang w:val="id-ID"/>
        </w:rPr>
        <w:t xml:space="preserve">di program </w:t>
      </w:r>
      <w:r w:rsidRPr="00A70D11">
        <w:rPr>
          <w:rFonts w:ascii="Times New Roman" w:hAnsi="Times New Roman"/>
          <w:b w:val="0"/>
          <w:bCs w:val="0"/>
          <w:lang w:val="en-ID"/>
        </w:rPr>
        <w:t>pendidikan ners</w:t>
      </w:r>
      <w:r w:rsidRPr="00A70D11">
        <w:rPr>
          <w:rFonts w:ascii="Times New Roman" w:hAnsi="Times New Roman"/>
          <w:b w:val="0"/>
          <w:bCs w:val="0"/>
          <w:lang w:val="id-ID"/>
        </w:rPr>
        <w:t xml:space="preserve"> yang unggul, </w:t>
      </w:r>
      <w:r w:rsidRPr="00A70D11">
        <w:rPr>
          <w:rFonts w:ascii="Times New Roman" w:hAnsi="Times New Roman"/>
          <w:b w:val="0"/>
          <w:bCs w:val="0"/>
          <w:lang w:val="en-GB"/>
        </w:rPr>
        <w:t>i</w:t>
      </w:r>
      <w:r w:rsidRPr="00A70D11">
        <w:rPr>
          <w:rFonts w:ascii="Times New Roman" w:hAnsi="Times New Roman"/>
          <w:b w:val="0"/>
          <w:bCs w:val="0"/>
          <w:lang w:val="id-ID"/>
        </w:rPr>
        <w:t>slam</w:t>
      </w:r>
      <w:r w:rsidRPr="00A70D11">
        <w:rPr>
          <w:rFonts w:ascii="Times New Roman" w:hAnsi="Times New Roman"/>
          <w:b w:val="0"/>
          <w:bCs w:val="0"/>
        </w:rPr>
        <w:t>i</w:t>
      </w:r>
      <w:r w:rsidRPr="00A70D11">
        <w:rPr>
          <w:rFonts w:ascii="Times New Roman" w:hAnsi="Times New Roman"/>
          <w:b w:val="0"/>
          <w:bCs w:val="0"/>
          <w:lang w:val="id-ID"/>
        </w:rPr>
        <w:t xml:space="preserve">, kompetitif, dan pusat rujukan bagi pengembangan pendidikan tinggi keperawatan </w:t>
      </w:r>
      <w:r w:rsidRPr="00A70D11">
        <w:rPr>
          <w:rFonts w:ascii="Times New Roman" w:hAnsi="Times New Roman"/>
          <w:b w:val="0"/>
          <w:bCs w:val="0"/>
          <w:lang w:val="en-GB"/>
        </w:rPr>
        <w:t>I</w:t>
      </w:r>
      <w:r w:rsidRPr="00A70D11">
        <w:rPr>
          <w:rFonts w:ascii="Times New Roman" w:hAnsi="Times New Roman"/>
          <w:b w:val="0"/>
          <w:bCs w:val="0"/>
          <w:lang w:val="id-ID"/>
        </w:rPr>
        <w:t xml:space="preserve">slam di tingkat nasional tahun </w:t>
      </w:r>
      <w:r w:rsidR="00924B15">
        <w:rPr>
          <w:rFonts w:ascii="Times New Roman" w:hAnsi="Times New Roman"/>
          <w:b w:val="0"/>
          <w:bCs w:val="0"/>
          <w:lang w:val="id-ID"/>
        </w:rPr>
        <w:t>2022</w:t>
      </w:r>
      <w:r w:rsidRPr="00A70D11">
        <w:rPr>
          <w:rFonts w:ascii="Times New Roman" w:hAnsi="Times New Roman"/>
          <w:b w:val="0"/>
          <w:bCs w:val="0"/>
          <w:lang w:val="id-ID"/>
        </w:rPr>
        <w:t xml:space="preserve"> dan tingkat internasional tahun 2025.</w:t>
      </w:r>
    </w:p>
    <w:p w14:paraId="632DADBA" w14:textId="77777777" w:rsidR="0083435A" w:rsidRPr="000F1067" w:rsidRDefault="0083435A" w:rsidP="0083435A">
      <w:pPr>
        <w:rPr>
          <w:lang w:val="sv-SE"/>
        </w:rPr>
      </w:pPr>
    </w:p>
    <w:p w14:paraId="6A6E9927" w14:textId="77777777" w:rsidR="0083435A" w:rsidRPr="00284A82" w:rsidRDefault="0083435A" w:rsidP="0083435A">
      <w:pPr>
        <w:pStyle w:val="Heading3"/>
        <w:rPr>
          <w:rFonts w:ascii="Times New Roman" w:hAnsi="Times New Roman"/>
          <w:sz w:val="28"/>
          <w:szCs w:val="28"/>
          <w:lang w:val="sv-SE"/>
        </w:rPr>
      </w:pPr>
      <w:r w:rsidRPr="00284A82">
        <w:rPr>
          <w:rFonts w:ascii="Times New Roman" w:hAnsi="Times New Roman"/>
          <w:sz w:val="28"/>
          <w:szCs w:val="28"/>
          <w:lang w:val="sv-SE"/>
        </w:rPr>
        <w:t xml:space="preserve">MISI  </w:t>
      </w:r>
      <w:r>
        <w:rPr>
          <w:rFonts w:ascii="Times New Roman" w:hAnsi="Times New Roman"/>
          <w:sz w:val="28"/>
          <w:szCs w:val="28"/>
          <w:lang w:val="sv-SE"/>
        </w:rPr>
        <w:t>:</w:t>
      </w:r>
    </w:p>
    <w:p w14:paraId="2FF64C2E" w14:textId="77777777" w:rsidR="0083435A" w:rsidRPr="00A70D11" w:rsidRDefault="0083435A" w:rsidP="0083435A">
      <w:pPr>
        <w:pStyle w:val="Heading3"/>
        <w:keepLines w:val="0"/>
        <w:numPr>
          <w:ilvl w:val="0"/>
          <w:numId w:val="1"/>
        </w:numPr>
        <w:spacing w:before="240" w:after="60"/>
        <w:jc w:val="both"/>
        <w:rPr>
          <w:rFonts w:ascii="Times New Roman" w:hAnsi="Times New Roman"/>
          <w:b w:val="0"/>
          <w:lang w:val="fi-FI"/>
        </w:rPr>
      </w:pPr>
      <w:r w:rsidRPr="00A70D11">
        <w:rPr>
          <w:rFonts w:ascii="Times New Roman" w:hAnsi="Times New Roman"/>
          <w:b w:val="0"/>
          <w:lang w:val="id-ID"/>
        </w:rPr>
        <w:t xml:space="preserve">Mengembangkan program pendidikan ners berkualitas </w:t>
      </w:r>
      <w:r w:rsidRPr="00A70D11">
        <w:rPr>
          <w:rFonts w:ascii="Times New Roman" w:hAnsi="Times New Roman"/>
          <w:b w:val="0"/>
          <w:lang w:val="en-ID"/>
        </w:rPr>
        <w:t xml:space="preserve">yang </w:t>
      </w:r>
      <w:r w:rsidRPr="00A70D11">
        <w:rPr>
          <w:rFonts w:ascii="Times New Roman" w:hAnsi="Times New Roman"/>
          <w:b w:val="0"/>
          <w:lang w:val="id-ID"/>
        </w:rPr>
        <w:t>berstandar nasional dengan keunggulan keperawatan klinik neurovaskuler dan menyesuaikan dengan standar internasional dengan dilandasi oleh nilai-nilai islam</w:t>
      </w:r>
      <w:r w:rsidRPr="00A70D11">
        <w:rPr>
          <w:rFonts w:ascii="Times New Roman" w:hAnsi="Times New Roman"/>
          <w:b w:val="0"/>
          <w:lang w:val="en-ID"/>
        </w:rPr>
        <w:t>i</w:t>
      </w:r>
      <w:r w:rsidRPr="00A70D11">
        <w:rPr>
          <w:rFonts w:ascii="Times New Roman" w:hAnsi="Times New Roman"/>
          <w:b w:val="0"/>
          <w:lang w:val="id-ID"/>
        </w:rPr>
        <w:t>.</w:t>
      </w:r>
    </w:p>
    <w:p w14:paraId="16D5407A" w14:textId="77777777" w:rsidR="0083435A" w:rsidRPr="0083435A" w:rsidRDefault="0083435A" w:rsidP="0083435A">
      <w:pPr>
        <w:pStyle w:val="ListParagraph"/>
        <w:numPr>
          <w:ilvl w:val="0"/>
          <w:numId w:val="1"/>
        </w:numPr>
        <w:suppressAutoHyphens w:val="0"/>
        <w:spacing w:line="360" w:lineRule="auto"/>
        <w:contextualSpacing/>
        <w:jc w:val="both"/>
        <w:rPr>
          <w:rFonts w:ascii="Times New Roman" w:hAnsi="Times New Roman"/>
        </w:rPr>
      </w:pPr>
      <w:r w:rsidRPr="0083435A">
        <w:rPr>
          <w:rFonts w:ascii="Times New Roman" w:hAnsi="Times New Roman"/>
        </w:rPr>
        <w:t>Melakukan riset-riset inovatif terus menerus untuk pengembangan IPTEK keperawatan dan menerapkannya untuk kemaslahatan umat</w:t>
      </w:r>
      <w:r w:rsidRPr="0083435A">
        <w:rPr>
          <w:rFonts w:ascii="Times New Roman" w:hAnsi="Times New Roman"/>
          <w:lang w:val="en-ID"/>
        </w:rPr>
        <w:t>.</w:t>
      </w:r>
    </w:p>
    <w:p w14:paraId="0E1751E7" w14:textId="77777777" w:rsidR="0083435A" w:rsidRPr="0083435A" w:rsidRDefault="0083435A" w:rsidP="0083435A">
      <w:pPr>
        <w:pStyle w:val="ListParagraph"/>
        <w:numPr>
          <w:ilvl w:val="0"/>
          <w:numId w:val="1"/>
        </w:numPr>
        <w:suppressAutoHyphens w:val="0"/>
        <w:spacing w:line="360" w:lineRule="auto"/>
        <w:contextualSpacing/>
        <w:jc w:val="both"/>
        <w:rPr>
          <w:rFonts w:ascii="Times New Roman" w:hAnsi="Times New Roman"/>
        </w:rPr>
      </w:pPr>
      <w:r w:rsidRPr="0083435A">
        <w:rPr>
          <w:rFonts w:ascii="Times New Roman" w:hAnsi="Times New Roman"/>
        </w:rPr>
        <w:t>Berperan aktif dalam mengembangkan program pengabdian masyarakat dan membina masyarakat melalui asuhan keperawatan islami serta berpartisipasi aktif strategis melalui organisasi profesi, asosiasi pendidikan ners, dan pemerintah di bidang kesehatan</w:t>
      </w:r>
      <w:r w:rsidRPr="0083435A">
        <w:rPr>
          <w:rFonts w:ascii="Times New Roman" w:hAnsi="Times New Roman"/>
          <w:lang w:val="en-ID"/>
        </w:rPr>
        <w:t>.</w:t>
      </w:r>
    </w:p>
    <w:p w14:paraId="2FADCCA2" w14:textId="77777777" w:rsidR="0083435A" w:rsidRPr="0083435A" w:rsidRDefault="0083435A" w:rsidP="0083435A">
      <w:pPr>
        <w:pStyle w:val="ListParagraph"/>
        <w:numPr>
          <w:ilvl w:val="0"/>
          <w:numId w:val="1"/>
        </w:numPr>
        <w:pBdr>
          <w:top w:val="nil"/>
          <w:left w:val="nil"/>
          <w:bottom w:val="nil"/>
          <w:right w:val="nil"/>
          <w:between w:val="nil"/>
          <w:bar w:val="nil"/>
        </w:pBdr>
        <w:jc w:val="both"/>
        <w:rPr>
          <w:rFonts w:ascii="Times New Roman" w:hAnsi="Times New Roman"/>
          <w:bCs/>
        </w:rPr>
      </w:pPr>
      <w:r w:rsidRPr="0083435A">
        <w:rPr>
          <w:rFonts w:ascii="Times New Roman" w:hAnsi="Times New Roman"/>
        </w:rPr>
        <w:t>Mengembangkan jejaring bebas-aktif dalam pendidikan keperawatan di tingkat nasional maupun internasional</w:t>
      </w:r>
      <w:r w:rsidRPr="0083435A">
        <w:rPr>
          <w:rFonts w:ascii="Times New Roman" w:hAnsi="Times New Roman"/>
          <w:lang w:val="en-ID"/>
        </w:rPr>
        <w:t>.</w:t>
      </w:r>
    </w:p>
    <w:p w14:paraId="399021CB" w14:textId="77777777" w:rsidR="0083435A" w:rsidRPr="0083435A" w:rsidRDefault="0083435A" w:rsidP="0083435A">
      <w:pPr>
        <w:rPr>
          <w:lang w:val="en-GB"/>
        </w:rPr>
      </w:pPr>
    </w:p>
    <w:p w14:paraId="696D3266" w14:textId="77777777" w:rsidR="00461312" w:rsidRDefault="00461312"/>
    <w:p w14:paraId="1D33621A" w14:textId="77777777" w:rsidR="0083435A" w:rsidRDefault="0083435A"/>
    <w:p w14:paraId="57473A43" w14:textId="77777777" w:rsidR="0083435A" w:rsidRDefault="0083435A"/>
    <w:p w14:paraId="62930CBB" w14:textId="77777777" w:rsidR="0083435A" w:rsidRDefault="0083435A"/>
    <w:p w14:paraId="3E5C4D75" w14:textId="77777777" w:rsidR="0083435A" w:rsidRDefault="0083435A"/>
    <w:p w14:paraId="76144E14" w14:textId="77777777" w:rsidR="0083435A" w:rsidRDefault="0083435A"/>
    <w:p w14:paraId="04044789" w14:textId="77777777" w:rsidR="0083435A" w:rsidRDefault="0083435A"/>
    <w:p w14:paraId="33390665" w14:textId="77777777" w:rsidR="0083435A" w:rsidRDefault="0083435A"/>
    <w:p w14:paraId="2DB7304D" w14:textId="77777777" w:rsidR="0083435A" w:rsidRDefault="0083435A"/>
    <w:p w14:paraId="67C4CB1E" w14:textId="77777777" w:rsidR="0083435A" w:rsidRDefault="0083435A"/>
    <w:tbl>
      <w:tblPr>
        <w:tblW w:w="14884" w:type="dxa"/>
        <w:tblInd w:w="-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686"/>
        <w:gridCol w:w="1843"/>
        <w:gridCol w:w="2126"/>
        <w:gridCol w:w="1389"/>
        <w:gridCol w:w="737"/>
        <w:gridCol w:w="1418"/>
        <w:gridCol w:w="1984"/>
        <w:gridCol w:w="1701"/>
      </w:tblGrid>
      <w:tr w:rsidR="00BF76A9" w:rsidRPr="0083435A" w14:paraId="3D9ECC6E" w14:textId="77777777" w:rsidTr="00BF76A9">
        <w:trPr>
          <w:trHeight w:val="2324"/>
        </w:trPr>
        <w:tc>
          <w:tcPr>
            <w:tcW w:w="3686" w:type="dxa"/>
            <w:tcBorders>
              <w:bottom w:val="single" w:sz="4" w:space="0" w:color="000000"/>
            </w:tcBorders>
            <w:shd w:val="clear" w:color="auto" w:fill="EAF1DD" w:themeFill="accent3" w:themeFillTint="33"/>
            <w:tcMar>
              <w:top w:w="80" w:type="dxa"/>
              <w:left w:w="80" w:type="dxa"/>
              <w:bottom w:w="80" w:type="dxa"/>
              <w:right w:w="80" w:type="dxa"/>
            </w:tcMar>
          </w:tcPr>
          <w:p w14:paraId="03B1333D" w14:textId="77777777" w:rsidR="0083435A" w:rsidRPr="0083435A" w:rsidRDefault="00BF76A9" w:rsidP="00BF76A9">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rPr>
            </w:pPr>
            <w:r>
              <w:rPr>
                <w:lang w:val="en-US" w:eastAsia="en-US"/>
              </w:rPr>
              <w:lastRenderedPageBreak/>
              <w:drawing>
                <wp:anchor distT="0" distB="0" distL="114300" distR="114300" simplePos="0" relativeHeight="251663360" behindDoc="0" locked="0" layoutInCell="1" allowOverlap="1" wp14:anchorId="49197D2F" wp14:editId="71E44B83">
                  <wp:simplePos x="0" y="0"/>
                  <wp:positionH relativeFrom="column">
                    <wp:posOffset>507911</wp:posOffset>
                  </wp:positionH>
                  <wp:positionV relativeFrom="paragraph">
                    <wp:posOffset>438047</wp:posOffset>
                  </wp:positionV>
                  <wp:extent cx="1246225" cy="1190846"/>
                  <wp:effectExtent l="19050" t="0" r="0" b="0"/>
                  <wp:wrapNone/>
                  <wp:docPr id="11" name="Picture 1" descr="C:\Users\user\Pictures\LOGO F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LOGO FIK.jpg"/>
                          <pic:cNvPicPr>
                            <a:picLocks noChangeAspect="1" noChangeArrowheads="1"/>
                          </pic:cNvPicPr>
                        </pic:nvPicPr>
                        <pic:blipFill>
                          <a:blip r:embed="rId10" cstate="print">
                            <a:clrChange>
                              <a:clrFrom>
                                <a:srgbClr val="F9FBFA"/>
                              </a:clrFrom>
                              <a:clrTo>
                                <a:srgbClr val="F9FBFA">
                                  <a:alpha val="0"/>
                                </a:srgbClr>
                              </a:clrTo>
                            </a:clrChange>
                          </a:blip>
                          <a:srcRect/>
                          <a:stretch>
                            <a:fillRect/>
                          </a:stretch>
                        </pic:blipFill>
                        <pic:spPr bwMode="auto">
                          <a:xfrm>
                            <a:off x="0" y="0"/>
                            <a:ext cx="1246225" cy="1190846"/>
                          </a:xfrm>
                          <a:prstGeom prst="rect">
                            <a:avLst/>
                          </a:prstGeom>
                          <a:noFill/>
                          <a:ln w="9525">
                            <a:noFill/>
                            <a:miter lim="800000"/>
                            <a:headEnd/>
                            <a:tailEnd/>
                          </a:ln>
                        </pic:spPr>
                      </pic:pic>
                    </a:graphicData>
                  </a:graphic>
                </wp:anchor>
              </w:drawing>
            </w:r>
          </w:p>
        </w:tc>
        <w:tc>
          <w:tcPr>
            <w:tcW w:w="11198" w:type="dxa"/>
            <w:gridSpan w:val="7"/>
            <w:tcBorders>
              <w:bottom w:val="single" w:sz="4" w:space="0" w:color="000000"/>
            </w:tcBorders>
            <w:shd w:val="clear" w:color="auto" w:fill="EAF1DD" w:themeFill="accent3" w:themeFillTint="33"/>
            <w:tcMar>
              <w:top w:w="80" w:type="dxa"/>
              <w:left w:w="80" w:type="dxa"/>
              <w:bottom w:w="80" w:type="dxa"/>
              <w:right w:w="80" w:type="dxa"/>
            </w:tcMar>
            <w:vAlign w:val="center"/>
          </w:tcPr>
          <w:p w14:paraId="40076FDF" w14:textId="77777777" w:rsidR="00BF76A9" w:rsidRPr="00442F2E" w:rsidRDefault="00BF76A9" w:rsidP="00BF76A9">
            <w:pPr>
              <w:pStyle w:val="TableStyle1"/>
              <w:jc w:val="center"/>
              <w:rPr>
                <w:rFonts w:ascii="Times New Roman" w:hAnsi="Times New Roman" w:cs="Times New Roman"/>
                <w:sz w:val="32"/>
                <w:szCs w:val="32"/>
              </w:rPr>
            </w:pPr>
            <w:r w:rsidRPr="00442F2E">
              <w:rPr>
                <w:rFonts w:ascii="Times New Roman" w:hAnsi="Times New Roman" w:cs="Times New Roman"/>
                <w:sz w:val="32"/>
                <w:szCs w:val="32"/>
              </w:rPr>
              <w:t>R</w:t>
            </w:r>
            <w:r w:rsidRPr="00442F2E">
              <w:rPr>
                <w:rFonts w:ascii="Times New Roman" w:hAnsi="Times New Roman" w:cs="Times New Roman"/>
                <w:sz w:val="32"/>
                <w:szCs w:val="32"/>
                <w:lang w:val="en-GB"/>
              </w:rPr>
              <w:t>ANCANGAN</w:t>
            </w:r>
            <w:r w:rsidRPr="00442F2E">
              <w:rPr>
                <w:rFonts w:ascii="Times New Roman" w:hAnsi="Times New Roman" w:cs="Times New Roman"/>
                <w:sz w:val="32"/>
                <w:szCs w:val="32"/>
              </w:rPr>
              <w:t xml:space="preserve"> PEMBELAJARAN SEMESTER</w:t>
            </w:r>
          </w:p>
          <w:p w14:paraId="785B8723" w14:textId="77777777" w:rsidR="00BF76A9" w:rsidRPr="00442F2E" w:rsidRDefault="00BF76A9" w:rsidP="00BF76A9">
            <w:pPr>
              <w:pStyle w:val="TableStyle1"/>
              <w:jc w:val="center"/>
              <w:rPr>
                <w:rFonts w:ascii="Times New Roman" w:hAnsi="Times New Roman" w:cs="Times New Roman"/>
                <w:sz w:val="32"/>
                <w:szCs w:val="32"/>
                <w:lang w:val="en-GB"/>
              </w:rPr>
            </w:pPr>
            <w:r w:rsidRPr="00442F2E">
              <w:rPr>
                <w:rFonts w:ascii="Times New Roman" w:hAnsi="Times New Roman" w:cs="Times New Roman"/>
                <w:sz w:val="32"/>
                <w:szCs w:val="32"/>
              </w:rPr>
              <w:t xml:space="preserve">PROGRAM STUDI </w:t>
            </w:r>
            <w:r w:rsidRPr="00442F2E">
              <w:rPr>
                <w:rFonts w:ascii="Times New Roman" w:hAnsi="Times New Roman" w:cs="Times New Roman"/>
                <w:sz w:val="32"/>
                <w:szCs w:val="32"/>
                <w:lang w:val="en-GB"/>
              </w:rPr>
              <w:t>KEPERAWATAN</w:t>
            </w:r>
          </w:p>
          <w:p w14:paraId="6A5C54B4" w14:textId="77777777" w:rsidR="00BF76A9" w:rsidRPr="00442F2E" w:rsidRDefault="00BF76A9" w:rsidP="00BF76A9">
            <w:pPr>
              <w:pStyle w:val="TableStyle1"/>
              <w:jc w:val="center"/>
              <w:rPr>
                <w:rFonts w:ascii="Times New Roman" w:hAnsi="Times New Roman" w:cs="Times New Roman"/>
                <w:sz w:val="32"/>
                <w:szCs w:val="32"/>
              </w:rPr>
            </w:pPr>
            <w:r w:rsidRPr="00442F2E">
              <w:rPr>
                <w:rFonts w:ascii="Times New Roman" w:hAnsi="Times New Roman" w:cs="Times New Roman"/>
                <w:sz w:val="32"/>
                <w:szCs w:val="32"/>
                <w:lang w:val="en-US"/>
              </w:rPr>
              <w:t>FAKULTAS ILMU KEPERAWATAN</w:t>
            </w:r>
          </w:p>
          <w:p w14:paraId="732A7B7E" w14:textId="77777777" w:rsidR="00BF76A9" w:rsidRDefault="00BF76A9" w:rsidP="00BF76A9">
            <w:pPr>
              <w:pStyle w:val="TableStyle1"/>
              <w:jc w:val="center"/>
              <w:rPr>
                <w:rFonts w:ascii="Times New Roman" w:hAnsi="Times New Roman" w:cs="Times New Roman"/>
                <w:sz w:val="32"/>
                <w:szCs w:val="32"/>
              </w:rPr>
            </w:pPr>
            <w:r w:rsidRPr="00442F2E">
              <w:rPr>
                <w:rFonts w:ascii="Times New Roman" w:hAnsi="Times New Roman" w:cs="Times New Roman"/>
                <w:sz w:val="32"/>
                <w:szCs w:val="32"/>
                <w:lang w:val="en-US"/>
              </w:rPr>
              <w:t>UNIVERSITAS MUHAMMADIYAH JAKARTA</w:t>
            </w:r>
          </w:p>
          <w:p w14:paraId="3FD08583" w14:textId="638FC910" w:rsidR="0083435A" w:rsidRPr="00461312" w:rsidRDefault="00BF76A9" w:rsidP="00BF76A9">
            <w:pPr>
              <w:pStyle w:val="TableStyle1"/>
              <w:jc w:val="center"/>
              <w:rPr>
                <w:rFonts w:ascii="Times New Roman" w:hAnsi="Times New Roman" w:cs="Times New Roman"/>
                <w:sz w:val="32"/>
                <w:szCs w:val="32"/>
                <w:lang w:val="en-US"/>
              </w:rPr>
            </w:pPr>
            <w:r>
              <w:rPr>
                <w:rFonts w:ascii="Times New Roman" w:hAnsi="Times New Roman" w:cs="Times New Roman"/>
                <w:sz w:val="32"/>
                <w:szCs w:val="32"/>
              </w:rPr>
              <w:t>TAHUN AKADEMIK 20</w:t>
            </w:r>
            <w:r w:rsidR="003960ED">
              <w:rPr>
                <w:rFonts w:ascii="Times New Roman" w:hAnsi="Times New Roman" w:cs="Times New Roman"/>
                <w:sz w:val="32"/>
                <w:szCs w:val="32"/>
                <w:lang w:val="en-US"/>
              </w:rPr>
              <w:t>22</w:t>
            </w:r>
            <w:r w:rsidR="00461312">
              <w:rPr>
                <w:rFonts w:ascii="Times New Roman" w:hAnsi="Times New Roman" w:cs="Times New Roman"/>
                <w:sz w:val="32"/>
                <w:szCs w:val="32"/>
                <w:lang w:val="en-US"/>
              </w:rPr>
              <w:t>-</w:t>
            </w:r>
            <w:r w:rsidR="00924B15">
              <w:rPr>
                <w:rFonts w:ascii="Times New Roman" w:hAnsi="Times New Roman" w:cs="Times New Roman"/>
                <w:sz w:val="32"/>
                <w:szCs w:val="32"/>
                <w:lang w:val="en-US"/>
              </w:rPr>
              <w:t>202</w:t>
            </w:r>
            <w:r w:rsidR="003960ED">
              <w:rPr>
                <w:rFonts w:ascii="Times New Roman" w:hAnsi="Times New Roman" w:cs="Times New Roman"/>
                <w:sz w:val="32"/>
                <w:szCs w:val="32"/>
                <w:lang w:val="en-US"/>
              </w:rPr>
              <w:t>3</w:t>
            </w:r>
            <w:r w:rsidR="00461312">
              <w:rPr>
                <w:rFonts w:ascii="Times New Roman" w:hAnsi="Times New Roman" w:cs="Times New Roman"/>
                <w:sz w:val="32"/>
                <w:szCs w:val="32"/>
                <w:lang w:val="en-US"/>
              </w:rPr>
              <w:t xml:space="preserve"> GENAP</w:t>
            </w:r>
          </w:p>
        </w:tc>
      </w:tr>
      <w:tr w:rsidR="0083435A" w:rsidRPr="0083435A" w14:paraId="3E0CE46E" w14:textId="77777777" w:rsidTr="00BF76A9">
        <w:trPr>
          <w:trHeight w:val="279"/>
        </w:trPr>
        <w:tc>
          <w:tcPr>
            <w:tcW w:w="3686" w:type="dxa"/>
            <w:vMerge w:val="restart"/>
            <w:tcBorders>
              <w:top w:val="single" w:sz="4" w:space="0" w:color="000000"/>
            </w:tcBorders>
            <w:shd w:val="clear" w:color="auto" w:fill="D6E3BC" w:themeFill="accent3" w:themeFillTint="66"/>
            <w:tcMar>
              <w:top w:w="80" w:type="dxa"/>
              <w:left w:w="80" w:type="dxa"/>
              <w:bottom w:w="80" w:type="dxa"/>
              <w:right w:w="80" w:type="dxa"/>
            </w:tcMar>
            <w:vAlign w:val="center"/>
          </w:tcPr>
          <w:p w14:paraId="101569A3" w14:textId="77777777" w:rsidR="0083435A" w:rsidRPr="0083435A" w:rsidRDefault="0083435A" w:rsidP="0046131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sz w:val="22"/>
                <w:szCs w:val="22"/>
              </w:rPr>
            </w:pPr>
            <w:r w:rsidRPr="0083435A">
              <w:rPr>
                <w:rFonts w:ascii="Times New Roman" w:eastAsia="Arial Unicode MS" w:hAnsi="Times New Roman" w:cs="Times New Roman"/>
                <w:b/>
                <w:sz w:val="22"/>
                <w:szCs w:val="22"/>
              </w:rPr>
              <w:t>KEPERAWATAN MEDIKAL BEDAH II</w:t>
            </w:r>
          </w:p>
        </w:tc>
        <w:tc>
          <w:tcPr>
            <w:tcW w:w="1843" w:type="dxa"/>
            <w:tcBorders>
              <w:top w:val="single" w:sz="4" w:space="0" w:color="000000"/>
            </w:tcBorders>
            <w:shd w:val="clear" w:color="auto" w:fill="auto"/>
            <w:tcMar>
              <w:top w:w="80" w:type="dxa"/>
              <w:left w:w="80" w:type="dxa"/>
              <w:bottom w:w="80" w:type="dxa"/>
              <w:right w:w="80" w:type="dxa"/>
            </w:tcMar>
          </w:tcPr>
          <w:p w14:paraId="2082453E" w14:textId="77777777" w:rsidR="0083435A" w:rsidRPr="0083435A" w:rsidRDefault="0083435A" w:rsidP="0046131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sz w:val="22"/>
              </w:rPr>
            </w:pPr>
            <w:r w:rsidRPr="0083435A">
              <w:rPr>
                <w:rFonts w:ascii="Times New Roman" w:hAnsi="Times New Roman" w:cs="Times New Roman"/>
                <w:b/>
                <w:sz w:val="22"/>
              </w:rPr>
              <w:t>KODE MK</w:t>
            </w:r>
          </w:p>
        </w:tc>
        <w:tc>
          <w:tcPr>
            <w:tcW w:w="2126" w:type="dxa"/>
            <w:tcBorders>
              <w:top w:val="single" w:sz="4" w:space="0" w:color="000000"/>
            </w:tcBorders>
            <w:shd w:val="clear" w:color="auto" w:fill="auto"/>
            <w:tcMar>
              <w:top w:w="80" w:type="dxa"/>
              <w:left w:w="80" w:type="dxa"/>
              <w:bottom w:w="80" w:type="dxa"/>
              <w:right w:w="80" w:type="dxa"/>
            </w:tcMar>
          </w:tcPr>
          <w:p w14:paraId="40A729C0" w14:textId="77777777" w:rsidR="0083435A" w:rsidRPr="0083435A" w:rsidRDefault="0083435A" w:rsidP="00461312">
            <w:pPr>
              <w:jc w:val="center"/>
              <w:rPr>
                <w:b/>
                <w:szCs w:val="20"/>
              </w:rPr>
            </w:pPr>
            <w:r w:rsidRPr="0083435A">
              <w:rPr>
                <w:b/>
                <w:sz w:val="22"/>
                <w:szCs w:val="20"/>
              </w:rPr>
              <w:t>RUMPUN MK</w:t>
            </w:r>
          </w:p>
        </w:tc>
        <w:tc>
          <w:tcPr>
            <w:tcW w:w="3544" w:type="dxa"/>
            <w:gridSpan w:val="3"/>
            <w:tcBorders>
              <w:top w:val="single" w:sz="4" w:space="0" w:color="000000"/>
            </w:tcBorders>
            <w:shd w:val="clear" w:color="auto" w:fill="auto"/>
            <w:tcMar>
              <w:top w:w="80" w:type="dxa"/>
              <w:left w:w="80" w:type="dxa"/>
              <w:bottom w:w="80" w:type="dxa"/>
              <w:right w:w="80" w:type="dxa"/>
            </w:tcMar>
          </w:tcPr>
          <w:p w14:paraId="67F97680" w14:textId="77777777" w:rsidR="0083435A" w:rsidRPr="0083435A" w:rsidRDefault="0083435A" w:rsidP="0046131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sz w:val="22"/>
                <w:lang w:val="en-US"/>
              </w:rPr>
            </w:pPr>
            <w:r w:rsidRPr="0083435A">
              <w:rPr>
                <w:rFonts w:ascii="Times New Roman" w:hAnsi="Times New Roman" w:cs="Times New Roman"/>
                <w:b/>
                <w:sz w:val="22"/>
              </w:rPr>
              <w:t>BOBOT</w:t>
            </w:r>
            <w:r w:rsidRPr="0083435A">
              <w:rPr>
                <w:rFonts w:ascii="Times New Roman" w:hAnsi="Times New Roman" w:cs="Times New Roman"/>
                <w:b/>
                <w:sz w:val="22"/>
                <w:lang w:val="en-US"/>
              </w:rPr>
              <w:t xml:space="preserve"> SKS</w:t>
            </w:r>
          </w:p>
        </w:tc>
        <w:tc>
          <w:tcPr>
            <w:tcW w:w="1984" w:type="dxa"/>
            <w:tcBorders>
              <w:top w:val="single" w:sz="4" w:space="0" w:color="000000"/>
            </w:tcBorders>
            <w:shd w:val="clear" w:color="auto" w:fill="auto"/>
            <w:tcMar>
              <w:top w:w="80" w:type="dxa"/>
              <w:left w:w="80" w:type="dxa"/>
              <w:bottom w:w="80" w:type="dxa"/>
              <w:right w:w="80" w:type="dxa"/>
            </w:tcMar>
          </w:tcPr>
          <w:p w14:paraId="6843FED7" w14:textId="77777777" w:rsidR="0083435A" w:rsidRPr="0083435A" w:rsidRDefault="0083435A" w:rsidP="0046131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sz w:val="22"/>
              </w:rPr>
            </w:pPr>
            <w:r w:rsidRPr="0083435A">
              <w:rPr>
                <w:rFonts w:ascii="Times New Roman" w:hAnsi="Times New Roman" w:cs="Times New Roman"/>
                <w:b/>
                <w:sz w:val="22"/>
              </w:rPr>
              <w:t>SEMESTER</w:t>
            </w:r>
          </w:p>
        </w:tc>
        <w:tc>
          <w:tcPr>
            <w:tcW w:w="1701" w:type="dxa"/>
            <w:tcBorders>
              <w:top w:val="single" w:sz="4" w:space="0" w:color="000000"/>
            </w:tcBorders>
            <w:shd w:val="clear" w:color="auto" w:fill="auto"/>
            <w:tcMar>
              <w:top w:w="80" w:type="dxa"/>
              <w:left w:w="80" w:type="dxa"/>
              <w:bottom w:w="80" w:type="dxa"/>
              <w:right w:w="80" w:type="dxa"/>
            </w:tcMar>
          </w:tcPr>
          <w:p w14:paraId="13945EFE" w14:textId="77777777" w:rsidR="0083435A" w:rsidRPr="0083435A" w:rsidRDefault="0083435A" w:rsidP="0046131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sz w:val="22"/>
              </w:rPr>
            </w:pPr>
            <w:r w:rsidRPr="0083435A">
              <w:rPr>
                <w:rFonts w:ascii="Times New Roman" w:hAnsi="Times New Roman" w:cs="Times New Roman"/>
                <w:b/>
                <w:sz w:val="22"/>
              </w:rPr>
              <w:t>DIREVISI</w:t>
            </w:r>
          </w:p>
        </w:tc>
      </w:tr>
      <w:tr w:rsidR="0083435A" w:rsidRPr="0083435A" w14:paraId="1B600A88" w14:textId="77777777" w:rsidTr="00BF76A9">
        <w:trPr>
          <w:trHeight w:val="279"/>
        </w:trPr>
        <w:tc>
          <w:tcPr>
            <w:tcW w:w="3686" w:type="dxa"/>
            <w:vMerge/>
            <w:shd w:val="clear" w:color="auto" w:fill="D6E3BC" w:themeFill="accent3" w:themeFillTint="66"/>
          </w:tcPr>
          <w:p w14:paraId="0FA4259B" w14:textId="77777777" w:rsidR="0083435A" w:rsidRPr="0083435A" w:rsidRDefault="0083435A" w:rsidP="00461312"/>
        </w:tc>
        <w:tc>
          <w:tcPr>
            <w:tcW w:w="1843" w:type="dxa"/>
            <w:shd w:val="clear" w:color="auto" w:fill="auto"/>
            <w:tcMar>
              <w:top w:w="80" w:type="dxa"/>
              <w:left w:w="80" w:type="dxa"/>
              <w:bottom w:w="80" w:type="dxa"/>
              <w:right w:w="80" w:type="dxa"/>
            </w:tcMar>
          </w:tcPr>
          <w:p w14:paraId="27437663" w14:textId="77777777" w:rsidR="0083435A" w:rsidRPr="0083435A" w:rsidRDefault="0083435A" w:rsidP="0046131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2"/>
                <w:lang w:val="en-US"/>
              </w:rPr>
            </w:pPr>
            <w:r w:rsidRPr="0083435A">
              <w:rPr>
                <w:rFonts w:ascii="Times New Roman" w:hAnsi="Times New Roman" w:cs="Times New Roman"/>
                <w:sz w:val="22"/>
                <w:lang w:val="en-US"/>
              </w:rPr>
              <w:t>KK44002</w:t>
            </w:r>
          </w:p>
        </w:tc>
        <w:tc>
          <w:tcPr>
            <w:tcW w:w="2126" w:type="dxa"/>
            <w:shd w:val="clear" w:color="auto" w:fill="auto"/>
            <w:tcMar>
              <w:top w:w="80" w:type="dxa"/>
              <w:left w:w="80" w:type="dxa"/>
              <w:bottom w:w="80" w:type="dxa"/>
              <w:right w:w="80" w:type="dxa"/>
            </w:tcMar>
          </w:tcPr>
          <w:p w14:paraId="62218DF4" w14:textId="132C5885" w:rsidR="0083435A" w:rsidRPr="00DC49D7" w:rsidRDefault="0083435A" w:rsidP="00461312">
            <w:pPr>
              <w:jc w:val="center"/>
              <w:rPr>
                <w:szCs w:val="20"/>
              </w:rPr>
            </w:pPr>
            <w:r w:rsidRPr="0083435A">
              <w:rPr>
                <w:sz w:val="22"/>
                <w:szCs w:val="20"/>
                <w:lang w:val="id-ID"/>
              </w:rPr>
              <w:t>Keperawatan Medikal Bedah</w:t>
            </w:r>
            <w:r w:rsidR="00DC49D7">
              <w:rPr>
                <w:sz w:val="22"/>
                <w:szCs w:val="20"/>
              </w:rPr>
              <w:t xml:space="preserve"> Dewasa Endokrin, kemih, imun, cerna dan reproduksi pria</w:t>
            </w:r>
          </w:p>
        </w:tc>
        <w:tc>
          <w:tcPr>
            <w:tcW w:w="2126" w:type="dxa"/>
            <w:gridSpan w:val="2"/>
            <w:shd w:val="clear" w:color="auto" w:fill="auto"/>
            <w:tcMar>
              <w:top w:w="80" w:type="dxa"/>
              <w:left w:w="80" w:type="dxa"/>
              <w:bottom w:w="80" w:type="dxa"/>
              <w:right w:w="80" w:type="dxa"/>
            </w:tcMar>
          </w:tcPr>
          <w:p w14:paraId="3C4FA940" w14:textId="77777777" w:rsidR="0083435A" w:rsidRPr="0083435A" w:rsidRDefault="0083435A" w:rsidP="0046131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2"/>
                <w:lang w:val="en-US"/>
              </w:rPr>
            </w:pPr>
            <w:r w:rsidRPr="0083435A">
              <w:rPr>
                <w:rFonts w:ascii="Times New Roman" w:hAnsi="Times New Roman" w:cs="Times New Roman"/>
                <w:sz w:val="22"/>
              </w:rPr>
              <w:t xml:space="preserve">T = </w:t>
            </w:r>
            <w:r w:rsidRPr="0083435A">
              <w:rPr>
                <w:rFonts w:ascii="Times New Roman" w:hAnsi="Times New Roman" w:cs="Times New Roman"/>
                <w:sz w:val="22"/>
                <w:lang w:val="en-US"/>
              </w:rPr>
              <w:t>3</w:t>
            </w:r>
          </w:p>
        </w:tc>
        <w:tc>
          <w:tcPr>
            <w:tcW w:w="1418" w:type="dxa"/>
            <w:shd w:val="clear" w:color="auto" w:fill="auto"/>
            <w:tcMar>
              <w:top w:w="80" w:type="dxa"/>
              <w:left w:w="80" w:type="dxa"/>
              <w:bottom w:w="80" w:type="dxa"/>
              <w:right w:w="80" w:type="dxa"/>
            </w:tcMar>
          </w:tcPr>
          <w:p w14:paraId="571CCD65" w14:textId="77777777" w:rsidR="0083435A" w:rsidRPr="0083435A" w:rsidRDefault="0083435A" w:rsidP="0046131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2"/>
              </w:rPr>
            </w:pPr>
            <w:r w:rsidRPr="0083435A">
              <w:rPr>
                <w:rFonts w:ascii="Times New Roman" w:hAnsi="Times New Roman" w:cs="Times New Roman"/>
                <w:sz w:val="22"/>
              </w:rPr>
              <w:t>P =1</w:t>
            </w:r>
          </w:p>
        </w:tc>
        <w:tc>
          <w:tcPr>
            <w:tcW w:w="1984" w:type="dxa"/>
            <w:shd w:val="clear" w:color="auto" w:fill="auto"/>
            <w:tcMar>
              <w:top w:w="80" w:type="dxa"/>
              <w:left w:w="80" w:type="dxa"/>
              <w:bottom w:w="80" w:type="dxa"/>
              <w:right w:w="80" w:type="dxa"/>
            </w:tcMar>
          </w:tcPr>
          <w:p w14:paraId="07009108" w14:textId="77777777" w:rsidR="0083435A" w:rsidRPr="0083435A" w:rsidRDefault="0083435A" w:rsidP="00461312">
            <w:pPr>
              <w:jc w:val="center"/>
              <w:rPr>
                <w:szCs w:val="20"/>
              </w:rPr>
            </w:pPr>
            <w:r w:rsidRPr="0083435A">
              <w:rPr>
                <w:sz w:val="22"/>
                <w:szCs w:val="20"/>
              </w:rPr>
              <w:t>Empat</w:t>
            </w:r>
          </w:p>
        </w:tc>
        <w:tc>
          <w:tcPr>
            <w:tcW w:w="1701" w:type="dxa"/>
            <w:shd w:val="clear" w:color="auto" w:fill="auto"/>
            <w:tcMar>
              <w:top w:w="80" w:type="dxa"/>
              <w:left w:w="80" w:type="dxa"/>
              <w:bottom w:w="80" w:type="dxa"/>
              <w:right w:w="80" w:type="dxa"/>
            </w:tcMar>
          </w:tcPr>
          <w:p w14:paraId="3BC8A49E" w14:textId="77777777" w:rsidR="0083435A" w:rsidRPr="0083435A" w:rsidRDefault="0083435A" w:rsidP="00461312">
            <w:pPr>
              <w:jc w:val="center"/>
              <w:rPr>
                <w:szCs w:val="20"/>
                <w:lang w:val="id-ID"/>
              </w:rPr>
            </w:pPr>
            <w:r w:rsidRPr="0083435A">
              <w:rPr>
                <w:sz w:val="22"/>
                <w:szCs w:val="20"/>
                <w:lang w:val="id-ID"/>
              </w:rPr>
              <w:t>-</w:t>
            </w:r>
          </w:p>
        </w:tc>
      </w:tr>
      <w:tr w:rsidR="00F14B1B" w:rsidRPr="0083435A" w14:paraId="38B7B057" w14:textId="77777777" w:rsidTr="008320EF">
        <w:trPr>
          <w:trHeight w:val="279"/>
        </w:trPr>
        <w:tc>
          <w:tcPr>
            <w:tcW w:w="3686" w:type="dxa"/>
            <w:vMerge/>
            <w:shd w:val="clear" w:color="auto" w:fill="D6E3BC" w:themeFill="accent3" w:themeFillTint="66"/>
          </w:tcPr>
          <w:p w14:paraId="4E80C1AC" w14:textId="77777777" w:rsidR="00F14B1B" w:rsidRPr="0083435A" w:rsidRDefault="00F14B1B" w:rsidP="00F14B1B"/>
        </w:tc>
        <w:tc>
          <w:tcPr>
            <w:tcW w:w="3969" w:type="dxa"/>
            <w:gridSpan w:val="2"/>
            <w:shd w:val="clear" w:color="auto" w:fill="auto"/>
            <w:tcMar>
              <w:top w:w="80" w:type="dxa"/>
              <w:left w:w="80" w:type="dxa"/>
              <w:bottom w:w="80" w:type="dxa"/>
              <w:right w:w="80" w:type="dxa"/>
            </w:tcMar>
            <w:vAlign w:val="center"/>
          </w:tcPr>
          <w:p w14:paraId="3C92BB27" w14:textId="67F54B41" w:rsidR="00F14B1B" w:rsidRPr="00F14B1B" w:rsidRDefault="00F14B1B" w:rsidP="00F14B1B">
            <w:pPr>
              <w:jc w:val="center"/>
              <w:rPr>
                <w:b/>
                <w:bCs/>
                <w:szCs w:val="20"/>
                <w:lang w:val="id-ID"/>
              </w:rPr>
            </w:pPr>
            <w:r w:rsidRPr="00F14B1B">
              <w:rPr>
                <w:b/>
                <w:bCs/>
                <w:sz w:val="20"/>
                <w:szCs w:val="20"/>
              </w:rPr>
              <w:t>PENGEMBANG RPS</w:t>
            </w:r>
          </w:p>
        </w:tc>
        <w:tc>
          <w:tcPr>
            <w:tcW w:w="3544" w:type="dxa"/>
            <w:gridSpan w:val="3"/>
            <w:shd w:val="clear" w:color="auto" w:fill="auto"/>
            <w:tcMar>
              <w:top w:w="80" w:type="dxa"/>
              <w:left w:w="80" w:type="dxa"/>
              <w:bottom w:w="80" w:type="dxa"/>
              <w:right w:w="80" w:type="dxa"/>
            </w:tcMar>
            <w:vAlign w:val="center"/>
          </w:tcPr>
          <w:p w14:paraId="64228E93" w14:textId="7E851A54" w:rsidR="00F14B1B" w:rsidRPr="00F14B1B" w:rsidRDefault="00F14B1B" w:rsidP="00F14B1B">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2"/>
              </w:rPr>
            </w:pPr>
            <w:r w:rsidRPr="00F14B1B">
              <w:rPr>
                <w:rFonts w:ascii="Times New Roman" w:hAnsi="Times New Roman" w:cs="Times New Roman"/>
                <w:b/>
                <w:bCs/>
              </w:rPr>
              <w:t>KOORDINATOR RM</w:t>
            </w:r>
            <w:r w:rsidRPr="00F14B1B">
              <w:rPr>
                <w:rFonts w:ascii="Times New Roman" w:hAnsi="Times New Roman" w:cs="Times New Roman"/>
                <w:b/>
                <w:bCs/>
                <w:lang w:val="en-US"/>
              </w:rPr>
              <w:t>K</w:t>
            </w:r>
          </w:p>
        </w:tc>
        <w:tc>
          <w:tcPr>
            <w:tcW w:w="3685" w:type="dxa"/>
            <w:gridSpan w:val="2"/>
            <w:shd w:val="clear" w:color="auto" w:fill="auto"/>
            <w:tcMar>
              <w:top w:w="80" w:type="dxa"/>
              <w:left w:w="80" w:type="dxa"/>
              <w:bottom w:w="80" w:type="dxa"/>
              <w:right w:w="80" w:type="dxa"/>
            </w:tcMar>
            <w:vAlign w:val="center"/>
          </w:tcPr>
          <w:p w14:paraId="1CC47B37" w14:textId="3FDE7301" w:rsidR="00F14B1B" w:rsidRPr="00F14B1B" w:rsidRDefault="00F14B1B" w:rsidP="00F14B1B">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2"/>
              </w:rPr>
            </w:pPr>
            <w:r w:rsidRPr="00F14B1B">
              <w:rPr>
                <w:rFonts w:ascii="Times New Roman" w:hAnsi="Times New Roman" w:cs="Times New Roman"/>
                <w:b/>
                <w:bCs/>
              </w:rPr>
              <w:t>KETUA PROGRAM STUDI</w:t>
            </w:r>
          </w:p>
        </w:tc>
      </w:tr>
      <w:tr w:rsidR="007049F3" w:rsidRPr="0083435A" w14:paraId="5DF11A9E" w14:textId="77777777" w:rsidTr="00BF76A9">
        <w:trPr>
          <w:trHeight w:val="279"/>
        </w:trPr>
        <w:tc>
          <w:tcPr>
            <w:tcW w:w="3686" w:type="dxa"/>
            <w:vMerge/>
            <w:shd w:val="clear" w:color="auto" w:fill="D6E3BC" w:themeFill="accent3" w:themeFillTint="66"/>
          </w:tcPr>
          <w:p w14:paraId="79F4DEC1" w14:textId="77777777" w:rsidR="0083435A" w:rsidRPr="0083435A" w:rsidRDefault="0083435A" w:rsidP="00461312"/>
        </w:tc>
        <w:tc>
          <w:tcPr>
            <w:tcW w:w="3969" w:type="dxa"/>
            <w:gridSpan w:val="2"/>
            <w:shd w:val="clear" w:color="auto" w:fill="auto"/>
            <w:tcMar>
              <w:top w:w="80" w:type="dxa"/>
              <w:left w:w="80" w:type="dxa"/>
              <w:bottom w:w="80" w:type="dxa"/>
              <w:right w:w="80" w:type="dxa"/>
            </w:tcMar>
          </w:tcPr>
          <w:p w14:paraId="5EC030F2" w14:textId="77777777" w:rsidR="0083435A" w:rsidRPr="0083435A" w:rsidRDefault="0083435A" w:rsidP="00D909BC">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lang w:val="en-US"/>
              </w:rPr>
            </w:pPr>
            <w:r w:rsidRPr="0083435A">
              <w:rPr>
                <w:rFonts w:ascii="Times New Roman" w:hAnsi="Times New Roman" w:cs="Times New Roman"/>
                <w:lang w:val="en-US"/>
              </w:rPr>
              <w:t>Ns. Diana Irawati.M.Kep.Sp.Kep.MB</w:t>
            </w:r>
          </w:p>
          <w:p w14:paraId="0E229B52" w14:textId="77777777" w:rsidR="0083435A" w:rsidRPr="0083435A" w:rsidRDefault="0083435A" w:rsidP="00461312">
            <w:pPr>
              <w:pStyle w:val="NoSpacing"/>
              <w:jc w:val="center"/>
              <w:rPr>
                <w:rFonts w:ascii="Times New Roman" w:hAnsi="Times New Roman"/>
                <w:szCs w:val="20"/>
              </w:rPr>
            </w:pPr>
          </w:p>
          <w:p w14:paraId="60AD3F60" w14:textId="44DF2B42" w:rsidR="0083435A" w:rsidRPr="0083435A" w:rsidRDefault="0083435A" w:rsidP="00461312">
            <w:pPr>
              <w:pStyle w:val="NoSpacing"/>
              <w:jc w:val="center"/>
              <w:rPr>
                <w:rFonts w:ascii="Times New Roman" w:hAnsi="Times New Roman"/>
                <w:szCs w:val="20"/>
                <w:lang w:val="id-ID"/>
              </w:rPr>
            </w:pPr>
          </w:p>
        </w:tc>
        <w:tc>
          <w:tcPr>
            <w:tcW w:w="3544" w:type="dxa"/>
            <w:gridSpan w:val="3"/>
            <w:shd w:val="clear" w:color="auto" w:fill="auto"/>
            <w:tcMar>
              <w:top w:w="80" w:type="dxa"/>
              <w:left w:w="80" w:type="dxa"/>
              <w:bottom w:w="80" w:type="dxa"/>
              <w:right w:w="80" w:type="dxa"/>
            </w:tcMar>
          </w:tcPr>
          <w:p w14:paraId="7165349E" w14:textId="77777777" w:rsidR="0083435A" w:rsidRPr="0083435A" w:rsidRDefault="0083435A" w:rsidP="0046131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rPr>
            </w:pPr>
            <w:r w:rsidRPr="0083435A">
              <w:rPr>
                <w:rFonts w:ascii="Times New Roman" w:hAnsi="Times New Roman" w:cs="Times New Roman"/>
              </w:rPr>
              <w:t xml:space="preserve">Ns. </w:t>
            </w:r>
            <w:r w:rsidRPr="0083435A">
              <w:rPr>
                <w:rFonts w:ascii="Times New Roman" w:hAnsi="Times New Roman" w:cs="Times New Roman"/>
                <w:lang w:val="en-US"/>
              </w:rPr>
              <w:t>Diana Irawati.</w:t>
            </w:r>
            <w:r w:rsidRPr="0083435A">
              <w:rPr>
                <w:rFonts w:ascii="Times New Roman" w:hAnsi="Times New Roman" w:cs="Times New Roman"/>
              </w:rPr>
              <w:t>, M.Kep., Sp. K</w:t>
            </w:r>
            <w:r w:rsidRPr="0083435A">
              <w:rPr>
                <w:rFonts w:ascii="Times New Roman" w:hAnsi="Times New Roman" w:cs="Times New Roman"/>
                <w:lang w:val="en-US"/>
              </w:rPr>
              <w:t>ep.</w:t>
            </w:r>
            <w:r w:rsidRPr="0083435A">
              <w:rPr>
                <w:rFonts w:ascii="Times New Roman" w:hAnsi="Times New Roman" w:cs="Times New Roman"/>
              </w:rPr>
              <w:t>MB</w:t>
            </w:r>
          </w:p>
          <w:p w14:paraId="52A07D12" w14:textId="77777777" w:rsidR="0083435A" w:rsidRPr="0083435A" w:rsidRDefault="0083435A" w:rsidP="0046131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2"/>
              </w:rPr>
            </w:pPr>
          </w:p>
        </w:tc>
        <w:tc>
          <w:tcPr>
            <w:tcW w:w="3685" w:type="dxa"/>
            <w:gridSpan w:val="2"/>
            <w:shd w:val="clear" w:color="auto" w:fill="auto"/>
            <w:tcMar>
              <w:top w:w="80" w:type="dxa"/>
              <w:left w:w="80" w:type="dxa"/>
              <w:bottom w:w="80" w:type="dxa"/>
              <w:right w:w="80" w:type="dxa"/>
            </w:tcMar>
          </w:tcPr>
          <w:p w14:paraId="71EAF620" w14:textId="6225FE0B" w:rsidR="0083435A" w:rsidRPr="0083435A" w:rsidRDefault="0083435A" w:rsidP="0046131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2"/>
              </w:rPr>
            </w:pPr>
            <w:r w:rsidRPr="0083435A">
              <w:rPr>
                <w:rFonts w:ascii="Times New Roman" w:hAnsi="Times New Roman" w:cs="Times New Roman"/>
                <w:sz w:val="22"/>
                <w:lang w:val="en-US"/>
              </w:rPr>
              <w:t xml:space="preserve">Ns. </w:t>
            </w:r>
            <w:r w:rsidR="00D909BC">
              <w:rPr>
                <w:rFonts w:ascii="Times New Roman" w:hAnsi="Times New Roman" w:cs="Times New Roman"/>
                <w:sz w:val="22"/>
                <w:lang w:val="en-US"/>
              </w:rPr>
              <w:t>Neneng Kurwiyah. MNS</w:t>
            </w:r>
          </w:p>
        </w:tc>
      </w:tr>
      <w:tr w:rsidR="007049F3" w:rsidRPr="0083435A" w14:paraId="5332E868" w14:textId="77777777" w:rsidTr="00BF76A9">
        <w:trPr>
          <w:trHeight w:val="592"/>
        </w:trPr>
        <w:tc>
          <w:tcPr>
            <w:tcW w:w="3686" w:type="dxa"/>
            <w:tcBorders>
              <w:top w:val="single" w:sz="4" w:space="0" w:color="000000"/>
            </w:tcBorders>
            <w:shd w:val="clear" w:color="auto" w:fill="auto"/>
          </w:tcPr>
          <w:p w14:paraId="0596F5F2" w14:textId="77777777" w:rsidR="0083435A" w:rsidRPr="0083435A" w:rsidRDefault="0083435A" w:rsidP="00461312">
            <w:pPr>
              <w:jc w:val="center"/>
              <w:rPr>
                <w:b/>
                <w:bCs/>
              </w:rPr>
            </w:pPr>
            <w:r w:rsidRPr="0083435A">
              <w:rPr>
                <w:b/>
                <w:bCs/>
                <w:sz w:val="22"/>
                <w:szCs w:val="22"/>
              </w:rPr>
              <w:t>OTORISASI</w:t>
            </w:r>
          </w:p>
        </w:tc>
        <w:tc>
          <w:tcPr>
            <w:tcW w:w="3969" w:type="dxa"/>
            <w:gridSpan w:val="2"/>
            <w:shd w:val="clear" w:color="auto" w:fill="auto"/>
            <w:tcMar>
              <w:top w:w="80" w:type="dxa"/>
              <w:left w:w="80" w:type="dxa"/>
              <w:bottom w:w="80" w:type="dxa"/>
              <w:right w:w="80" w:type="dxa"/>
            </w:tcMar>
          </w:tcPr>
          <w:p w14:paraId="0B65F087" w14:textId="15183A1E" w:rsidR="0083435A" w:rsidRPr="008E4C04" w:rsidRDefault="0083435A" w:rsidP="00461312">
            <w:pPr>
              <w:pStyle w:val="NoSpacing"/>
              <w:jc w:val="center"/>
              <w:rPr>
                <w:rFonts w:ascii="Times New Roman" w:hAnsi="Times New Roman"/>
                <w:szCs w:val="20"/>
              </w:rPr>
            </w:pPr>
            <w:r w:rsidRPr="008E4C04">
              <w:rPr>
                <w:rFonts w:ascii="Times New Roman" w:hAnsi="Times New Roman"/>
                <w:szCs w:val="20"/>
              </w:rPr>
              <w:t>Tanda Tangan GKM</w:t>
            </w:r>
          </w:p>
        </w:tc>
        <w:tc>
          <w:tcPr>
            <w:tcW w:w="3544" w:type="dxa"/>
            <w:gridSpan w:val="3"/>
            <w:shd w:val="clear" w:color="auto" w:fill="auto"/>
            <w:tcMar>
              <w:top w:w="80" w:type="dxa"/>
              <w:left w:w="80" w:type="dxa"/>
              <w:bottom w:w="80" w:type="dxa"/>
              <w:right w:w="80" w:type="dxa"/>
            </w:tcMar>
          </w:tcPr>
          <w:p w14:paraId="60C91394" w14:textId="5D0AF9E3" w:rsidR="0083435A" w:rsidRPr="008E4C04" w:rsidRDefault="0083435A" w:rsidP="0046131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2"/>
                <w:lang w:val="en-US"/>
              </w:rPr>
            </w:pPr>
            <w:r w:rsidRPr="008E4C04">
              <w:rPr>
                <w:rFonts w:ascii="Times New Roman" w:hAnsi="Times New Roman" w:cs="Times New Roman"/>
                <w:sz w:val="22"/>
                <w:lang w:val="en-US"/>
              </w:rPr>
              <w:t>Tanda Tangan Koordinator</w:t>
            </w:r>
            <w:r w:rsidR="0053008B" w:rsidRPr="008E4C04">
              <w:rPr>
                <w:rFonts w:ascii="Times New Roman" w:hAnsi="Times New Roman" w:cs="Times New Roman"/>
                <w:sz w:val="22"/>
                <w:lang w:val="en-US"/>
              </w:rPr>
              <w:t xml:space="preserve"> Mata Kuliah</w:t>
            </w:r>
          </w:p>
          <w:p w14:paraId="1D00F8DF" w14:textId="4B74598A" w:rsidR="0053008B" w:rsidRPr="008E4C04" w:rsidRDefault="003A4C61" w:rsidP="0046131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2"/>
                <w:lang w:val="en-US"/>
              </w:rPr>
            </w:pPr>
            <w:r>
              <w:rPr>
                <w:noProof/>
                <w:lang w:val="en-US" w:eastAsia="en-US"/>
              </w:rPr>
              <mc:AlternateContent>
                <mc:Choice Requires="wpi">
                  <w:drawing>
                    <wp:anchor distT="44970" distB="43171" distL="159280" distR="157480" simplePos="0" relativeHeight="251673600" behindDoc="0" locked="0" layoutInCell="1" allowOverlap="1" wp14:anchorId="6A3D1AC9" wp14:editId="0745A6E6">
                      <wp:simplePos x="0" y="0"/>
                      <wp:positionH relativeFrom="column">
                        <wp:posOffset>917554</wp:posOffset>
                      </wp:positionH>
                      <wp:positionV relativeFrom="paragraph">
                        <wp:posOffset>-25856</wp:posOffset>
                      </wp:positionV>
                      <wp:extent cx="755894" cy="371035"/>
                      <wp:effectExtent l="38100" t="38100" r="31750" b="48260"/>
                      <wp:wrapNone/>
                      <wp:docPr id="518" name="Ink 518"/>
                      <wp:cNvGraphicFramePr>
                        <a:graphicFrameLocks xmlns:a="http://schemas.openxmlformats.org/drawingml/2006/main"/>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w14:cNvContentPartPr>
                            </w14:nvContentPartPr>
                            <w14:xfrm>
                              <a:off x="0" y="0"/>
                              <a:ext cx="755894" cy="371035"/>
                            </w14:xfrm>
                          </w14:contentPart>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220EF9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18" o:spid="_x0000_s1026" type="#_x0000_t75" style="position:absolute;margin-left:71.55pt;margin-top:-2.75pt;width:60.9pt;height:30.6pt;z-index:251673600;visibility:visible;mso-wrap-style:square;mso-width-percent:0;mso-height-percent:0;mso-wrap-distance-left:4.42444mm;mso-wrap-distance-top:1.2492mm;mso-wrap-distance-right:12.4pt;mso-wrap-distance-bottom:1.199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">
                      <v:imagedata r:id="rId12" o:title=""/>
                      <o:lock v:ext="edit" aspectratio="f"/>
                    </v:shape>
                  </w:pict>
                </mc:Fallback>
              </mc:AlternateContent>
            </w:r>
          </w:p>
          <w:p w14:paraId="49585043" w14:textId="14819D18" w:rsidR="0053008B" w:rsidRPr="008E4C04" w:rsidRDefault="0053008B" w:rsidP="0046131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2"/>
                <w:lang w:val="en-US"/>
              </w:rPr>
            </w:pPr>
          </w:p>
        </w:tc>
        <w:tc>
          <w:tcPr>
            <w:tcW w:w="3685" w:type="dxa"/>
            <w:gridSpan w:val="2"/>
            <w:shd w:val="clear" w:color="auto" w:fill="auto"/>
            <w:tcMar>
              <w:top w:w="80" w:type="dxa"/>
              <w:left w:w="80" w:type="dxa"/>
              <w:bottom w:w="80" w:type="dxa"/>
              <w:right w:w="80" w:type="dxa"/>
            </w:tcMar>
          </w:tcPr>
          <w:p w14:paraId="5C0BFE98" w14:textId="77777777" w:rsidR="0083435A" w:rsidRPr="008E4C04" w:rsidRDefault="0083435A" w:rsidP="0046131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2"/>
                <w:lang w:val="en-US"/>
              </w:rPr>
            </w:pPr>
            <w:r w:rsidRPr="008E4C04">
              <w:rPr>
                <w:rFonts w:ascii="Times New Roman" w:hAnsi="Times New Roman" w:cs="Times New Roman"/>
                <w:sz w:val="22"/>
                <w:lang w:val="en-US"/>
              </w:rPr>
              <w:t xml:space="preserve">Tanda Tangan </w:t>
            </w:r>
            <w:r w:rsidR="0053008B" w:rsidRPr="008E4C04">
              <w:rPr>
                <w:rFonts w:ascii="Times New Roman" w:hAnsi="Times New Roman" w:cs="Times New Roman"/>
                <w:sz w:val="22"/>
                <w:lang w:val="en-US"/>
              </w:rPr>
              <w:t xml:space="preserve">Ka. </w:t>
            </w:r>
            <w:r w:rsidRPr="008E4C04">
              <w:rPr>
                <w:rFonts w:ascii="Times New Roman" w:hAnsi="Times New Roman" w:cs="Times New Roman"/>
                <w:sz w:val="22"/>
                <w:lang w:val="en-US"/>
              </w:rPr>
              <w:t>Prodi</w:t>
            </w:r>
          </w:p>
        </w:tc>
      </w:tr>
      <w:tr w:rsidR="0083435A" w:rsidRPr="0083435A" w14:paraId="0FC1E539" w14:textId="77777777" w:rsidTr="00BF76A9">
        <w:trPr>
          <w:trHeight w:val="725"/>
        </w:trPr>
        <w:tc>
          <w:tcPr>
            <w:tcW w:w="3686" w:type="dxa"/>
            <w:vMerge w:val="restart"/>
            <w:shd w:val="clear" w:color="auto" w:fill="auto"/>
            <w:tcMar>
              <w:top w:w="80" w:type="dxa"/>
              <w:left w:w="80" w:type="dxa"/>
              <w:bottom w:w="80" w:type="dxa"/>
              <w:right w:w="80" w:type="dxa"/>
            </w:tcMar>
            <w:vAlign w:val="center"/>
          </w:tcPr>
          <w:p w14:paraId="630AB9CB" w14:textId="77777777" w:rsidR="0083435A" w:rsidRPr="0083435A" w:rsidRDefault="0083435A" w:rsidP="0046131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sz w:val="22"/>
                <w:szCs w:val="22"/>
                <w:lang w:val="en-US"/>
              </w:rPr>
            </w:pPr>
            <w:r w:rsidRPr="0083435A">
              <w:rPr>
                <w:rFonts w:ascii="Times New Roman" w:hAnsi="Times New Roman" w:cs="Times New Roman"/>
                <w:b/>
                <w:sz w:val="22"/>
                <w:szCs w:val="22"/>
              </w:rPr>
              <w:t>CAPAIAN PEMBELAJARAN</w:t>
            </w:r>
          </w:p>
        </w:tc>
        <w:tc>
          <w:tcPr>
            <w:tcW w:w="11198" w:type="dxa"/>
            <w:gridSpan w:val="7"/>
            <w:shd w:val="clear" w:color="auto" w:fill="auto"/>
            <w:tcMar>
              <w:top w:w="80" w:type="dxa"/>
              <w:left w:w="80" w:type="dxa"/>
              <w:bottom w:w="80" w:type="dxa"/>
              <w:right w:w="80" w:type="dxa"/>
            </w:tcMar>
          </w:tcPr>
          <w:p w14:paraId="61B404AB" w14:textId="77777777" w:rsidR="00C7794D" w:rsidRPr="00D65BB5" w:rsidRDefault="00C7794D" w:rsidP="00C7794D">
            <w:pPr>
              <w:pStyle w:val="ColorfulList-Accent12"/>
              <w:spacing w:line="360" w:lineRule="auto"/>
              <w:ind w:left="0"/>
              <w:rPr>
                <w:rFonts w:ascii="Arial" w:hAnsi="Arial" w:cs="Arial"/>
                <w:b/>
                <w:sz w:val="20"/>
                <w:szCs w:val="20"/>
                <w:lang w:val="en-US"/>
              </w:rPr>
            </w:pPr>
            <w:r w:rsidRPr="00D65BB5">
              <w:rPr>
                <w:rFonts w:ascii="Arial" w:hAnsi="Arial" w:cs="Arial"/>
                <w:b/>
                <w:sz w:val="20"/>
                <w:szCs w:val="20"/>
                <w:lang w:val="en-US"/>
              </w:rPr>
              <w:t xml:space="preserve">CAPAIAN PEMBELAJARAN LULUSAN: </w:t>
            </w:r>
          </w:p>
          <w:p w14:paraId="52241153" w14:textId="77777777" w:rsidR="00C7794D" w:rsidRPr="00D65BB5" w:rsidRDefault="00C7794D" w:rsidP="00C7794D">
            <w:pPr>
              <w:pStyle w:val="ColorfulList-Accent12"/>
              <w:numPr>
                <w:ilvl w:val="0"/>
                <w:numId w:val="36"/>
              </w:numPr>
              <w:spacing w:after="0" w:line="240" w:lineRule="auto"/>
              <w:ind w:left="388"/>
              <w:rPr>
                <w:rFonts w:ascii="Arial" w:hAnsi="Arial" w:cs="Arial"/>
                <w:b/>
                <w:sz w:val="20"/>
                <w:szCs w:val="20"/>
                <w:lang w:val="en-US"/>
              </w:rPr>
            </w:pPr>
            <w:r w:rsidRPr="00D65BB5">
              <w:rPr>
                <w:rFonts w:ascii="Arial" w:hAnsi="Arial" w:cs="Arial"/>
                <w:b/>
                <w:sz w:val="20"/>
                <w:szCs w:val="20"/>
                <w:lang w:val="en-US"/>
              </w:rPr>
              <w:t xml:space="preserve">SIKAP: </w:t>
            </w:r>
          </w:p>
          <w:p w14:paraId="4CB98AFF" w14:textId="77777777" w:rsidR="00C7794D" w:rsidRPr="00C7794D" w:rsidRDefault="00C7794D" w:rsidP="00C7794D">
            <w:pPr>
              <w:pStyle w:val="ListParagraph"/>
              <w:numPr>
                <w:ilvl w:val="0"/>
                <w:numId w:val="37"/>
              </w:numPr>
              <w:suppressAutoHyphens w:val="0"/>
              <w:ind w:left="748"/>
              <w:contextualSpacing/>
              <w:jc w:val="both"/>
              <w:rPr>
                <w:rFonts w:ascii="Arial" w:hAnsi="Arial" w:cs="Arial"/>
                <w:sz w:val="20"/>
                <w:szCs w:val="20"/>
              </w:rPr>
            </w:pPr>
            <w:r w:rsidRPr="00C7794D">
              <w:rPr>
                <w:rFonts w:ascii="Arial" w:hAnsi="Arial" w:cs="Arial"/>
                <w:sz w:val="20"/>
                <w:szCs w:val="20"/>
              </w:rPr>
              <w:t>Bertakwa kepada Tuhan Yang Maha Esa dan mampu menunjukkan sikap religius;</w:t>
            </w:r>
          </w:p>
          <w:p w14:paraId="05163D6B" w14:textId="77777777" w:rsidR="00C7794D" w:rsidRPr="00C7794D" w:rsidRDefault="00C7794D" w:rsidP="00C7794D">
            <w:pPr>
              <w:pStyle w:val="ListParagraph"/>
              <w:numPr>
                <w:ilvl w:val="0"/>
                <w:numId w:val="37"/>
              </w:numPr>
              <w:suppressAutoHyphens w:val="0"/>
              <w:ind w:left="748"/>
              <w:contextualSpacing/>
              <w:jc w:val="both"/>
              <w:rPr>
                <w:rFonts w:ascii="Arial" w:hAnsi="Arial" w:cs="Arial"/>
                <w:sz w:val="20"/>
                <w:szCs w:val="20"/>
              </w:rPr>
            </w:pPr>
            <w:r w:rsidRPr="00C7794D">
              <w:rPr>
                <w:rFonts w:ascii="Arial" w:hAnsi="Arial" w:cs="Arial"/>
                <w:sz w:val="20"/>
                <w:szCs w:val="20"/>
              </w:rPr>
              <w:t>Menjunjung tinggi nilai kemanusiaan dalam menjalankan tugas berdasarkan agama,moral, dan etika;</w:t>
            </w:r>
          </w:p>
          <w:p w14:paraId="413EF11C" w14:textId="77777777" w:rsidR="00C7794D" w:rsidRPr="00C7794D" w:rsidRDefault="00C7794D" w:rsidP="00C7794D">
            <w:pPr>
              <w:pStyle w:val="ListParagraph"/>
              <w:numPr>
                <w:ilvl w:val="0"/>
                <w:numId w:val="37"/>
              </w:numPr>
              <w:suppressAutoHyphens w:val="0"/>
              <w:ind w:left="748"/>
              <w:contextualSpacing/>
              <w:jc w:val="both"/>
              <w:rPr>
                <w:rFonts w:ascii="Arial" w:hAnsi="Arial" w:cs="Arial"/>
                <w:sz w:val="20"/>
                <w:szCs w:val="20"/>
              </w:rPr>
            </w:pPr>
            <w:r w:rsidRPr="00C7794D">
              <w:rPr>
                <w:rFonts w:ascii="Arial" w:hAnsi="Arial" w:cs="Arial"/>
                <w:sz w:val="20"/>
                <w:szCs w:val="20"/>
              </w:rPr>
              <w:t>Menginternalisasi nilai, norma, dan etika akademik;</w:t>
            </w:r>
          </w:p>
          <w:p w14:paraId="26B4A4B4" w14:textId="77777777" w:rsidR="00C7794D" w:rsidRPr="00C7794D" w:rsidRDefault="00C7794D" w:rsidP="00C7794D">
            <w:pPr>
              <w:pStyle w:val="ListParagraph"/>
              <w:numPr>
                <w:ilvl w:val="0"/>
                <w:numId w:val="37"/>
              </w:numPr>
              <w:suppressAutoHyphens w:val="0"/>
              <w:ind w:left="748"/>
              <w:contextualSpacing/>
              <w:jc w:val="both"/>
              <w:rPr>
                <w:rFonts w:ascii="Arial" w:hAnsi="Arial" w:cs="Arial"/>
                <w:sz w:val="20"/>
                <w:szCs w:val="20"/>
              </w:rPr>
            </w:pPr>
            <w:r w:rsidRPr="00C7794D">
              <w:rPr>
                <w:rFonts w:ascii="Arial" w:hAnsi="Arial" w:cs="Arial"/>
                <w:sz w:val="20"/>
                <w:szCs w:val="20"/>
              </w:rPr>
              <w:lastRenderedPageBreak/>
              <w:t>Berperan sebagai warga negara yang bangga dan cinta tanah air, memiliki nasionalisme serta rasa tanggungjawab pada negara dan bangsa;</w:t>
            </w:r>
          </w:p>
          <w:p w14:paraId="7B1F4595" w14:textId="77777777" w:rsidR="00C7794D" w:rsidRPr="00C7794D" w:rsidRDefault="00C7794D" w:rsidP="00C7794D">
            <w:pPr>
              <w:pStyle w:val="ListParagraph"/>
              <w:numPr>
                <w:ilvl w:val="0"/>
                <w:numId w:val="37"/>
              </w:numPr>
              <w:suppressAutoHyphens w:val="0"/>
              <w:ind w:left="748"/>
              <w:contextualSpacing/>
              <w:jc w:val="both"/>
              <w:rPr>
                <w:rFonts w:ascii="Arial" w:hAnsi="Arial" w:cs="Arial"/>
                <w:sz w:val="20"/>
                <w:szCs w:val="20"/>
              </w:rPr>
            </w:pPr>
            <w:r w:rsidRPr="00C7794D">
              <w:rPr>
                <w:rFonts w:ascii="Arial" w:hAnsi="Arial" w:cs="Arial"/>
                <w:sz w:val="20"/>
                <w:szCs w:val="20"/>
              </w:rPr>
              <w:t>Menghargai keanekaragaman budaya, pandangan, agama, dan kepercayaan, serta pendapat atau temuan orisinal orang lain;</w:t>
            </w:r>
          </w:p>
          <w:p w14:paraId="79BD6E2B" w14:textId="77777777" w:rsidR="00C7794D" w:rsidRPr="00C7794D" w:rsidRDefault="00C7794D" w:rsidP="00C7794D">
            <w:pPr>
              <w:pStyle w:val="ListParagraph"/>
              <w:numPr>
                <w:ilvl w:val="0"/>
                <w:numId w:val="37"/>
              </w:numPr>
              <w:suppressAutoHyphens w:val="0"/>
              <w:ind w:left="748"/>
              <w:contextualSpacing/>
              <w:jc w:val="both"/>
              <w:rPr>
                <w:rFonts w:ascii="Arial" w:hAnsi="Arial" w:cs="Arial"/>
                <w:sz w:val="20"/>
                <w:szCs w:val="20"/>
              </w:rPr>
            </w:pPr>
            <w:r w:rsidRPr="00C7794D">
              <w:rPr>
                <w:rFonts w:ascii="Arial" w:hAnsi="Arial" w:cs="Arial"/>
                <w:sz w:val="20"/>
                <w:szCs w:val="20"/>
              </w:rPr>
              <w:t>Berkontribusi dalam peningkatan mutu kehidupan bermasyarakat, berbangsa, bernegara, dan kemajuan peradaban berdasarkan pancasila;</w:t>
            </w:r>
          </w:p>
          <w:p w14:paraId="7338705D" w14:textId="77777777" w:rsidR="00C7794D" w:rsidRPr="00C7794D" w:rsidRDefault="00C7794D" w:rsidP="00C7794D">
            <w:pPr>
              <w:pStyle w:val="ListParagraph"/>
              <w:numPr>
                <w:ilvl w:val="0"/>
                <w:numId w:val="37"/>
              </w:numPr>
              <w:suppressAutoHyphens w:val="0"/>
              <w:ind w:left="748"/>
              <w:contextualSpacing/>
              <w:jc w:val="both"/>
              <w:rPr>
                <w:rFonts w:ascii="Arial" w:hAnsi="Arial" w:cs="Arial"/>
                <w:sz w:val="20"/>
                <w:szCs w:val="20"/>
              </w:rPr>
            </w:pPr>
            <w:r w:rsidRPr="00C7794D">
              <w:rPr>
                <w:rFonts w:ascii="Arial" w:hAnsi="Arial" w:cs="Arial"/>
                <w:sz w:val="20"/>
                <w:szCs w:val="20"/>
              </w:rPr>
              <w:t>Bekerja sama dan memiliki kepekaan sosial serta kepedulian terhadap masyarakat dan lingkungan;</w:t>
            </w:r>
          </w:p>
          <w:p w14:paraId="573B8CA8" w14:textId="77777777" w:rsidR="00C7794D" w:rsidRPr="00C7794D" w:rsidRDefault="00C7794D" w:rsidP="00C7794D">
            <w:pPr>
              <w:pStyle w:val="ListParagraph"/>
              <w:numPr>
                <w:ilvl w:val="0"/>
                <w:numId w:val="37"/>
              </w:numPr>
              <w:suppressAutoHyphens w:val="0"/>
              <w:ind w:left="748"/>
              <w:contextualSpacing/>
              <w:jc w:val="both"/>
              <w:rPr>
                <w:rFonts w:ascii="Arial" w:hAnsi="Arial" w:cs="Arial"/>
                <w:sz w:val="20"/>
                <w:szCs w:val="20"/>
              </w:rPr>
            </w:pPr>
            <w:r w:rsidRPr="00C7794D">
              <w:rPr>
                <w:rFonts w:ascii="Arial" w:hAnsi="Arial" w:cs="Arial"/>
                <w:sz w:val="20"/>
                <w:szCs w:val="20"/>
              </w:rPr>
              <w:t>Taat hukum dan disiplin dalam kehidupan bermasyarakat dan bernegara;</w:t>
            </w:r>
          </w:p>
          <w:p w14:paraId="228FE006" w14:textId="77777777" w:rsidR="00C7794D" w:rsidRPr="00C7794D" w:rsidRDefault="00C7794D" w:rsidP="00C7794D">
            <w:pPr>
              <w:pStyle w:val="ListParagraph"/>
              <w:numPr>
                <w:ilvl w:val="0"/>
                <w:numId w:val="37"/>
              </w:numPr>
              <w:suppressAutoHyphens w:val="0"/>
              <w:ind w:left="748"/>
              <w:contextualSpacing/>
              <w:jc w:val="both"/>
              <w:rPr>
                <w:rFonts w:ascii="Arial" w:hAnsi="Arial" w:cs="Arial"/>
                <w:sz w:val="20"/>
                <w:szCs w:val="20"/>
              </w:rPr>
            </w:pPr>
            <w:r w:rsidRPr="00C7794D">
              <w:rPr>
                <w:rFonts w:ascii="Arial" w:hAnsi="Arial" w:cs="Arial"/>
                <w:sz w:val="20"/>
                <w:szCs w:val="20"/>
              </w:rPr>
              <w:t>Menginternalisasi semangat kemandirian, kejuangan, dan kewirausahaan;</w:t>
            </w:r>
          </w:p>
          <w:p w14:paraId="04921B9A" w14:textId="77777777" w:rsidR="00C7794D" w:rsidRPr="00C7794D" w:rsidRDefault="00C7794D" w:rsidP="00C7794D">
            <w:pPr>
              <w:pStyle w:val="ListParagraph"/>
              <w:numPr>
                <w:ilvl w:val="0"/>
                <w:numId w:val="37"/>
              </w:numPr>
              <w:suppressAutoHyphens w:val="0"/>
              <w:ind w:left="748"/>
              <w:contextualSpacing/>
              <w:jc w:val="both"/>
              <w:rPr>
                <w:rFonts w:ascii="Arial" w:hAnsi="Arial" w:cs="Arial"/>
                <w:sz w:val="20"/>
                <w:szCs w:val="20"/>
              </w:rPr>
            </w:pPr>
            <w:r w:rsidRPr="00C7794D">
              <w:rPr>
                <w:rFonts w:ascii="Arial" w:hAnsi="Arial" w:cs="Arial"/>
                <w:sz w:val="20"/>
                <w:szCs w:val="20"/>
              </w:rPr>
              <w:t>Menunjukkan sikap bertanggungjawab atas pekerjaan di bidang keahliannya secara mandiri.</w:t>
            </w:r>
          </w:p>
          <w:p w14:paraId="7439991E" w14:textId="77777777" w:rsidR="00C7794D" w:rsidRPr="00C7794D" w:rsidRDefault="00C7794D" w:rsidP="00C7794D">
            <w:pPr>
              <w:pStyle w:val="ListParagraph"/>
              <w:numPr>
                <w:ilvl w:val="0"/>
                <w:numId w:val="37"/>
              </w:numPr>
              <w:suppressAutoHyphens w:val="0"/>
              <w:contextualSpacing/>
              <w:jc w:val="both"/>
              <w:rPr>
                <w:rFonts w:ascii="Arial" w:hAnsi="Arial" w:cs="Arial"/>
                <w:sz w:val="20"/>
                <w:szCs w:val="20"/>
              </w:rPr>
            </w:pPr>
            <w:r w:rsidRPr="00C7794D">
              <w:rPr>
                <w:rFonts w:ascii="Arial" w:hAnsi="Arial" w:cs="Arial"/>
                <w:sz w:val="20"/>
                <w:szCs w:val="20"/>
              </w:rPr>
              <w:t>Mampu bertanggung gugat terhadap praktik profesional meliputi kemampuan menerima tanggung gugat terhadap keputusan dan tindakan profesional sesuai dengan lingkup praktik di bawah tanggungjawabnya, dan hukum/peraturan perundangan;</w:t>
            </w:r>
          </w:p>
          <w:p w14:paraId="60B3FA40" w14:textId="77777777" w:rsidR="00C7794D" w:rsidRPr="00C7794D" w:rsidRDefault="00C7794D" w:rsidP="00C7794D">
            <w:pPr>
              <w:pStyle w:val="ListParagraph"/>
              <w:numPr>
                <w:ilvl w:val="0"/>
                <w:numId w:val="37"/>
              </w:numPr>
              <w:suppressAutoHyphens w:val="0"/>
              <w:contextualSpacing/>
              <w:jc w:val="both"/>
              <w:rPr>
                <w:rFonts w:ascii="Arial" w:hAnsi="Arial" w:cs="Arial"/>
                <w:sz w:val="20"/>
                <w:szCs w:val="20"/>
              </w:rPr>
            </w:pPr>
            <w:r w:rsidRPr="00C7794D">
              <w:rPr>
                <w:rFonts w:ascii="Arial" w:hAnsi="Arial" w:cs="Arial"/>
                <w:sz w:val="20"/>
                <w:szCs w:val="20"/>
              </w:rPr>
              <w:t>Mampu melaksanakan praktik keperawatan dengan prinsip etis dan peka budaya sesuai dengan Kode Etik Perawat Indonesia;</w:t>
            </w:r>
          </w:p>
          <w:p w14:paraId="739447E2" w14:textId="77777777" w:rsidR="00C7794D" w:rsidRPr="00C7794D" w:rsidRDefault="00C7794D" w:rsidP="00C7794D">
            <w:pPr>
              <w:pStyle w:val="ListParagraph"/>
              <w:numPr>
                <w:ilvl w:val="0"/>
                <w:numId w:val="37"/>
              </w:numPr>
              <w:suppressAutoHyphens w:val="0"/>
              <w:contextualSpacing/>
              <w:jc w:val="both"/>
              <w:rPr>
                <w:rFonts w:ascii="Arial" w:hAnsi="Arial" w:cs="Arial"/>
                <w:sz w:val="20"/>
                <w:szCs w:val="20"/>
              </w:rPr>
            </w:pPr>
            <w:r w:rsidRPr="00C7794D">
              <w:rPr>
                <w:rFonts w:ascii="Arial" w:hAnsi="Arial" w:cs="Arial"/>
                <w:sz w:val="20"/>
                <w:szCs w:val="20"/>
              </w:rPr>
              <w:t>Memiliki sikap menghormati hak privasi, nilai budaya yang dianut dan martabat klien, menghormati hak klien untuk memilih dan menentukan sendiri asuhan keperawatan dan kesehatan yang diberikan, serta bertanggung jawab atas kerahasiaan dan keamanan informasi tertulis, verbal dan elektronik yang diperoleh dalam kapasitas sesuai dengan lingkup tanggungjawabnya.</w:t>
            </w:r>
          </w:p>
          <w:p w14:paraId="1A9692C1" w14:textId="77777777" w:rsidR="00C7794D" w:rsidRPr="00C7794D" w:rsidRDefault="00C7794D" w:rsidP="00C7794D">
            <w:pPr>
              <w:pStyle w:val="ListParagraph"/>
              <w:numPr>
                <w:ilvl w:val="0"/>
                <w:numId w:val="37"/>
              </w:numPr>
              <w:suppressAutoHyphens w:val="0"/>
              <w:contextualSpacing/>
              <w:jc w:val="both"/>
              <w:rPr>
                <w:rFonts w:ascii="Arial" w:hAnsi="Arial" w:cs="Arial"/>
                <w:sz w:val="20"/>
                <w:szCs w:val="20"/>
              </w:rPr>
            </w:pPr>
            <w:r w:rsidRPr="00C7794D">
              <w:rPr>
                <w:rFonts w:ascii="Arial" w:hAnsi="Arial" w:cs="Arial"/>
                <w:sz w:val="20"/>
                <w:szCs w:val="20"/>
              </w:rPr>
              <w:t>Memiliki nilai-nilai islami yang berkemajuan sesuai Al Qur’an dan Assunah dalam penerapan asuhan keperawatan</w:t>
            </w:r>
          </w:p>
          <w:p w14:paraId="1D88AE16" w14:textId="77777777" w:rsidR="00C7794D" w:rsidRPr="00D65BB5" w:rsidRDefault="00C7794D" w:rsidP="00C7794D">
            <w:pPr>
              <w:pStyle w:val="ColorfulList-Accent12"/>
              <w:spacing w:line="360" w:lineRule="auto"/>
              <w:ind w:left="0"/>
              <w:rPr>
                <w:rFonts w:ascii="Arial" w:hAnsi="Arial" w:cs="Arial"/>
                <w:bCs/>
                <w:sz w:val="20"/>
                <w:szCs w:val="20"/>
                <w:lang w:val="en-US"/>
              </w:rPr>
            </w:pPr>
          </w:p>
          <w:p w14:paraId="1F8B4FC5" w14:textId="77777777" w:rsidR="00C7794D" w:rsidRPr="00D65BB5" w:rsidRDefault="00C7794D" w:rsidP="00C7794D">
            <w:pPr>
              <w:pStyle w:val="ColorfulList-Accent12"/>
              <w:numPr>
                <w:ilvl w:val="0"/>
                <w:numId w:val="36"/>
              </w:numPr>
              <w:spacing w:line="240" w:lineRule="auto"/>
              <w:ind w:left="388"/>
              <w:rPr>
                <w:rFonts w:ascii="Arial" w:hAnsi="Arial" w:cs="Arial"/>
                <w:b/>
                <w:sz w:val="20"/>
                <w:szCs w:val="20"/>
                <w:lang w:val="en-US"/>
              </w:rPr>
            </w:pPr>
            <w:r w:rsidRPr="00D65BB5">
              <w:rPr>
                <w:rFonts w:ascii="Arial" w:hAnsi="Arial" w:cs="Arial"/>
                <w:b/>
                <w:sz w:val="20"/>
                <w:szCs w:val="20"/>
                <w:lang w:val="en-US"/>
              </w:rPr>
              <w:t>PENGETAHUAN:</w:t>
            </w:r>
          </w:p>
          <w:p w14:paraId="3E8000DF" w14:textId="77777777" w:rsidR="00C7794D" w:rsidRPr="00C7794D" w:rsidRDefault="00C7794D" w:rsidP="00C7794D">
            <w:pPr>
              <w:pStyle w:val="ColorfulList-Accent12"/>
              <w:numPr>
                <w:ilvl w:val="0"/>
                <w:numId w:val="38"/>
              </w:numPr>
              <w:spacing w:after="0" w:line="240" w:lineRule="auto"/>
              <w:ind w:left="748"/>
              <w:rPr>
                <w:rFonts w:ascii="Arial" w:hAnsi="Arial" w:cs="Arial"/>
                <w:bCs/>
                <w:sz w:val="20"/>
                <w:szCs w:val="20"/>
                <w:lang w:val="en-US"/>
              </w:rPr>
            </w:pPr>
            <w:r w:rsidRPr="00C7794D">
              <w:rPr>
                <w:rFonts w:ascii="Arial" w:hAnsi="Arial" w:cs="Arial"/>
                <w:sz w:val="20"/>
                <w:szCs w:val="20"/>
              </w:rPr>
              <w:t>Menguasai  filosofi, paradigma, teori keperawatan,  khususnya konseptual model dan middle range theories;</w:t>
            </w:r>
          </w:p>
          <w:p w14:paraId="4FAE4FB7" w14:textId="77777777" w:rsidR="00C7794D" w:rsidRPr="00C7794D" w:rsidRDefault="00C7794D" w:rsidP="00C7794D">
            <w:pPr>
              <w:pStyle w:val="ListParagraph"/>
              <w:numPr>
                <w:ilvl w:val="0"/>
                <w:numId w:val="38"/>
              </w:numPr>
              <w:suppressAutoHyphens w:val="0"/>
              <w:ind w:left="748"/>
              <w:contextualSpacing/>
              <w:jc w:val="both"/>
              <w:rPr>
                <w:rFonts w:ascii="Arial" w:hAnsi="Arial" w:cs="Arial"/>
                <w:sz w:val="20"/>
                <w:szCs w:val="20"/>
              </w:rPr>
            </w:pPr>
            <w:r w:rsidRPr="00C7794D">
              <w:rPr>
                <w:rFonts w:ascii="Arial" w:hAnsi="Arial" w:cs="Arial"/>
                <w:sz w:val="20"/>
                <w:szCs w:val="20"/>
              </w:rPr>
              <w:t>Menguasai konsep teoritis ilmu biomedik;</w:t>
            </w:r>
          </w:p>
          <w:p w14:paraId="6D34FE1D" w14:textId="77777777" w:rsidR="00C7794D" w:rsidRPr="00C7794D" w:rsidRDefault="00C7794D" w:rsidP="00C7794D">
            <w:pPr>
              <w:pStyle w:val="ListParagraph"/>
              <w:numPr>
                <w:ilvl w:val="0"/>
                <w:numId w:val="38"/>
              </w:numPr>
              <w:suppressAutoHyphens w:val="0"/>
              <w:ind w:left="748"/>
              <w:contextualSpacing/>
              <w:jc w:val="both"/>
              <w:rPr>
                <w:rFonts w:ascii="Arial" w:hAnsi="Arial" w:cs="Arial"/>
                <w:sz w:val="20"/>
                <w:szCs w:val="20"/>
              </w:rPr>
            </w:pPr>
            <w:r w:rsidRPr="00C7794D">
              <w:rPr>
                <w:rFonts w:ascii="Arial" w:hAnsi="Arial" w:cs="Arial"/>
                <w:sz w:val="20"/>
                <w:szCs w:val="20"/>
              </w:rPr>
              <w:t xml:space="preserve">Menguasai nilai-nilai kemanusiaan </w:t>
            </w:r>
            <w:r w:rsidRPr="00C7794D">
              <w:rPr>
                <w:rFonts w:ascii="Arial" w:hAnsi="Arial" w:cs="Arial"/>
                <w:i/>
                <w:sz w:val="20"/>
                <w:szCs w:val="20"/>
              </w:rPr>
              <w:t>(humanity values)</w:t>
            </w:r>
            <w:r w:rsidRPr="00C7794D">
              <w:rPr>
                <w:rFonts w:ascii="Arial" w:hAnsi="Arial" w:cs="Arial"/>
                <w:sz w:val="20"/>
                <w:szCs w:val="20"/>
              </w:rPr>
              <w:t>;</w:t>
            </w:r>
          </w:p>
          <w:p w14:paraId="25058830" w14:textId="77777777" w:rsidR="00C7794D" w:rsidRPr="00C7794D" w:rsidRDefault="00C7794D" w:rsidP="00C7794D">
            <w:pPr>
              <w:pStyle w:val="ListParagraph"/>
              <w:numPr>
                <w:ilvl w:val="0"/>
                <w:numId w:val="38"/>
              </w:numPr>
              <w:suppressAutoHyphens w:val="0"/>
              <w:ind w:left="748"/>
              <w:contextualSpacing/>
              <w:jc w:val="both"/>
              <w:rPr>
                <w:rFonts w:ascii="Arial" w:hAnsi="Arial" w:cs="Arial"/>
                <w:sz w:val="20"/>
                <w:szCs w:val="20"/>
              </w:rPr>
            </w:pPr>
            <w:r w:rsidRPr="00C7794D">
              <w:rPr>
                <w:rFonts w:ascii="Arial" w:hAnsi="Arial" w:cs="Arial"/>
                <w:sz w:val="20"/>
                <w:szCs w:val="20"/>
              </w:rPr>
              <w:t>Menguasai teknik, prinsip dan prosedur pelaksanaan  asuhan/ praktik keperawatan yang dilakukan secara mandiri atau berkelompok , pada bidang keilmuan keperawatan dasar, keperawatan medikal bedah, keperawatan anak, keperawatan maternitas, keperawatan jiwa, keperawatan keluarga, keperawatan gerontik, dan keperawatan komunitas, serta keperawatan gawatrurat dan bencana;</w:t>
            </w:r>
          </w:p>
          <w:p w14:paraId="60465168" w14:textId="77777777" w:rsidR="00C7794D" w:rsidRPr="00C7794D" w:rsidRDefault="00C7794D" w:rsidP="00C7794D">
            <w:pPr>
              <w:pStyle w:val="ListParagraph"/>
              <w:numPr>
                <w:ilvl w:val="0"/>
                <w:numId w:val="38"/>
              </w:numPr>
              <w:suppressAutoHyphens w:val="0"/>
              <w:ind w:left="748"/>
              <w:contextualSpacing/>
              <w:jc w:val="both"/>
              <w:rPr>
                <w:rFonts w:ascii="Arial" w:hAnsi="Arial" w:cs="Arial"/>
                <w:sz w:val="20"/>
                <w:szCs w:val="20"/>
              </w:rPr>
            </w:pPr>
            <w:r w:rsidRPr="00C7794D">
              <w:rPr>
                <w:rFonts w:ascii="Arial" w:hAnsi="Arial" w:cs="Arial"/>
                <w:sz w:val="20"/>
                <w:szCs w:val="20"/>
              </w:rPr>
              <w:t>Menguasai konsep dan teknik penegakkan diagnosis asuhan keperawatan;</w:t>
            </w:r>
          </w:p>
          <w:p w14:paraId="04ADF6ED" w14:textId="77777777" w:rsidR="00C7794D" w:rsidRPr="00C7794D" w:rsidRDefault="00C7794D" w:rsidP="00C7794D">
            <w:pPr>
              <w:pStyle w:val="ListParagraph"/>
              <w:numPr>
                <w:ilvl w:val="0"/>
                <w:numId w:val="38"/>
              </w:numPr>
              <w:suppressAutoHyphens w:val="0"/>
              <w:ind w:left="748"/>
              <w:contextualSpacing/>
              <w:jc w:val="both"/>
              <w:rPr>
                <w:rFonts w:ascii="Arial" w:hAnsi="Arial" w:cs="Arial"/>
                <w:sz w:val="20"/>
                <w:szCs w:val="20"/>
              </w:rPr>
            </w:pPr>
            <w:r w:rsidRPr="00C7794D">
              <w:rPr>
                <w:rFonts w:ascii="Arial" w:hAnsi="Arial" w:cs="Arial"/>
                <w:sz w:val="20"/>
                <w:szCs w:val="20"/>
              </w:rPr>
              <w:t xml:space="preserve">Menguasai konsep teoretis komunikasi terapeutik;  </w:t>
            </w:r>
          </w:p>
          <w:p w14:paraId="20E6840B" w14:textId="77777777" w:rsidR="00C7794D" w:rsidRPr="00C7794D" w:rsidRDefault="00C7794D" w:rsidP="00C7794D">
            <w:pPr>
              <w:pStyle w:val="ListParagraph"/>
              <w:numPr>
                <w:ilvl w:val="0"/>
                <w:numId w:val="38"/>
              </w:numPr>
              <w:suppressAutoHyphens w:val="0"/>
              <w:ind w:left="748"/>
              <w:contextualSpacing/>
              <w:jc w:val="both"/>
              <w:rPr>
                <w:rFonts w:ascii="Arial" w:hAnsi="Arial" w:cs="Arial"/>
                <w:sz w:val="20"/>
                <w:szCs w:val="20"/>
              </w:rPr>
            </w:pPr>
            <w:r w:rsidRPr="00C7794D">
              <w:rPr>
                <w:rFonts w:ascii="Arial" w:hAnsi="Arial" w:cs="Arial"/>
                <w:sz w:val="20"/>
                <w:szCs w:val="20"/>
              </w:rPr>
              <w:t>Menguasai konsep, prinsip, dan teknik penyuluhan kesehatan sebagai bagian dari upaya pencegahan penularan penyakit pada level  primer, sekunder dan tertier;</w:t>
            </w:r>
          </w:p>
          <w:p w14:paraId="46645856" w14:textId="77777777" w:rsidR="00C7794D" w:rsidRPr="00C7794D" w:rsidRDefault="00C7794D" w:rsidP="00C7794D">
            <w:pPr>
              <w:pStyle w:val="ListParagraph"/>
              <w:numPr>
                <w:ilvl w:val="0"/>
                <w:numId w:val="38"/>
              </w:numPr>
              <w:suppressAutoHyphens w:val="0"/>
              <w:ind w:left="748"/>
              <w:contextualSpacing/>
              <w:jc w:val="both"/>
              <w:rPr>
                <w:rFonts w:ascii="Arial" w:hAnsi="Arial" w:cs="Arial"/>
                <w:sz w:val="20"/>
                <w:szCs w:val="20"/>
              </w:rPr>
            </w:pPr>
            <w:r w:rsidRPr="00C7794D">
              <w:rPr>
                <w:rFonts w:ascii="Arial" w:hAnsi="Arial" w:cs="Arial"/>
                <w:sz w:val="20"/>
                <w:szCs w:val="20"/>
              </w:rPr>
              <w:t xml:space="preserve">Menguasai  prinsip dan prosedur bantuan hidup lanjut </w:t>
            </w:r>
            <w:r w:rsidRPr="00C7794D">
              <w:rPr>
                <w:rFonts w:ascii="Arial" w:hAnsi="Arial" w:cs="Arial"/>
                <w:i/>
                <w:sz w:val="20"/>
                <w:szCs w:val="20"/>
              </w:rPr>
              <w:t>(advance life support)</w:t>
            </w:r>
            <w:r w:rsidRPr="00C7794D">
              <w:rPr>
                <w:rFonts w:ascii="Arial" w:hAnsi="Arial" w:cs="Arial"/>
                <w:sz w:val="20"/>
                <w:szCs w:val="20"/>
              </w:rPr>
              <w:t xml:space="preserve"> dan penanganan trauma </w:t>
            </w:r>
            <w:r w:rsidRPr="00C7794D">
              <w:rPr>
                <w:rFonts w:ascii="Arial" w:hAnsi="Arial" w:cs="Arial"/>
                <w:i/>
                <w:sz w:val="20"/>
                <w:szCs w:val="20"/>
              </w:rPr>
              <w:t>(basic trauma cardiac life support/btcls)</w:t>
            </w:r>
            <w:r w:rsidRPr="00C7794D">
              <w:rPr>
                <w:rFonts w:ascii="Arial" w:hAnsi="Arial" w:cs="Arial"/>
                <w:sz w:val="20"/>
                <w:szCs w:val="20"/>
              </w:rPr>
              <w:t xml:space="preserve">  pada kondisi kegawatdaruratan dan bencana;</w:t>
            </w:r>
          </w:p>
          <w:p w14:paraId="129DB9E1" w14:textId="77777777" w:rsidR="00C7794D" w:rsidRPr="00C7794D" w:rsidRDefault="00C7794D" w:rsidP="00C7794D">
            <w:pPr>
              <w:pStyle w:val="ListParagraph"/>
              <w:numPr>
                <w:ilvl w:val="0"/>
                <w:numId w:val="38"/>
              </w:numPr>
              <w:suppressAutoHyphens w:val="0"/>
              <w:ind w:left="748"/>
              <w:contextualSpacing/>
              <w:jc w:val="both"/>
              <w:rPr>
                <w:rFonts w:ascii="Arial" w:hAnsi="Arial" w:cs="Arial"/>
                <w:sz w:val="20"/>
                <w:szCs w:val="20"/>
              </w:rPr>
            </w:pPr>
            <w:r w:rsidRPr="00C7794D">
              <w:rPr>
                <w:rFonts w:ascii="Arial" w:hAnsi="Arial" w:cs="Arial"/>
                <w:sz w:val="20"/>
                <w:szCs w:val="20"/>
              </w:rPr>
              <w:t>Menguasai konsep dan prinsip manajemen keperawatan secara umum dan dalam pengelolaan asuhan keperawatan kepada klien di berbagai tatanan pelayanan kesehatan;</w:t>
            </w:r>
          </w:p>
          <w:p w14:paraId="47F0B006" w14:textId="77777777" w:rsidR="00C7794D" w:rsidRPr="00C7794D" w:rsidRDefault="00C7794D" w:rsidP="00C7794D">
            <w:pPr>
              <w:pStyle w:val="ListParagraph"/>
              <w:numPr>
                <w:ilvl w:val="0"/>
                <w:numId w:val="38"/>
              </w:numPr>
              <w:suppressAutoHyphens w:val="0"/>
              <w:ind w:left="748"/>
              <w:contextualSpacing/>
              <w:jc w:val="both"/>
              <w:rPr>
                <w:rFonts w:ascii="Arial" w:hAnsi="Arial" w:cs="Arial"/>
                <w:sz w:val="20"/>
                <w:szCs w:val="20"/>
              </w:rPr>
            </w:pPr>
            <w:r w:rsidRPr="00C7794D">
              <w:rPr>
                <w:rFonts w:ascii="Arial" w:hAnsi="Arial" w:cs="Arial"/>
                <w:sz w:val="20"/>
                <w:szCs w:val="20"/>
              </w:rPr>
              <w:t>Menguasai pengetahuan faktual tentang sistem informasi asuhan keperawatan dan kesehatan</w:t>
            </w:r>
          </w:p>
          <w:p w14:paraId="779DB45D" w14:textId="77777777" w:rsidR="00C7794D" w:rsidRPr="00C7794D" w:rsidRDefault="00C7794D" w:rsidP="00C7794D">
            <w:pPr>
              <w:pStyle w:val="ListParagraph"/>
              <w:numPr>
                <w:ilvl w:val="0"/>
                <w:numId w:val="38"/>
              </w:numPr>
              <w:suppressAutoHyphens w:val="0"/>
              <w:ind w:left="748"/>
              <w:contextualSpacing/>
              <w:jc w:val="both"/>
              <w:rPr>
                <w:rFonts w:ascii="Arial" w:hAnsi="Arial" w:cs="Arial"/>
                <w:sz w:val="20"/>
                <w:szCs w:val="20"/>
              </w:rPr>
            </w:pPr>
            <w:r w:rsidRPr="00C7794D">
              <w:rPr>
                <w:rFonts w:ascii="Arial" w:hAnsi="Arial" w:cs="Arial"/>
                <w:sz w:val="20"/>
                <w:szCs w:val="20"/>
              </w:rPr>
              <w:t>Menguasai prinsip-prinsip k3, hak dan perlindungan kerja ners, keselamatan pasien dan perawatan berpusat atau berfokus pada pasien</w:t>
            </w:r>
          </w:p>
          <w:p w14:paraId="781D39FC" w14:textId="77777777" w:rsidR="00C7794D" w:rsidRPr="00C7794D" w:rsidRDefault="00C7794D" w:rsidP="00C7794D">
            <w:pPr>
              <w:pStyle w:val="ListParagraph"/>
              <w:numPr>
                <w:ilvl w:val="0"/>
                <w:numId w:val="38"/>
              </w:numPr>
              <w:suppressAutoHyphens w:val="0"/>
              <w:ind w:left="748"/>
              <w:contextualSpacing/>
              <w:jc w:val="both"/>
              <w:rPr>
                <w:rFonts w:ascii="Arial" w:hAnsi="Arial" w:cs="Arial"/>
                <w:sz w:val="20"/>
                <w:szCs w:val="20"/>
              </w:rPr>
            </w:pPr>
            <w:r w:rsidRPr="00C7794D">
              <w:rPr>
                <w:rFonts w:ascii="Arial" w:hAnsi="Arial" w:cs="Arial"/>
                <w:sz w:val="20"/>
                <w:szCs w:val="20"/>
              </w:rPr>
              <w:lastRenderedPageBreak/>
              <w:t xml:space="preserve">Menguasai metode penelitian ilmiah. </w:t>
            </w:r>
          </w:p>
          <w:p w14:paraId="14466F76" w14:textId="77777777" w:rsidR="00C7794D" w:rsidRPr="00C7794D" w:rsidRDefault="00C7794D" w:rsidP="00C7794D">
            <w:pPr>
              <w:pStyle w:val="ListParagraph"/>
              <w:numPr>
                <w:ilvl w:val="0"/>
                <w:numId w:val="38"/>
              </w:numPr>
              <w:suppressAutoHyphens w:val="0"/>
              <w:ind w:left="748"/>
              <w:contextualSpacing/>
              <w:jc w:val="both"/>
              <w:rPr>
                <w:rFonts w:ascii="Arial" w:hAnsi="Arial" w:cs="Arial"/>
                <w:sz w:val="20"/>
                <w:szCs w:val="20"/>
              </w:rPr>
            </w:pPr>
            <w:r w:rsidRPr="00C7794D">
              <w:rPr>
                <w:rFonts w:ascii="Arial" w:hAnsi="Arial" w:cs="Arial"/>
                <w:sz w:val="20"/>
                <w:szCs w:val="20"/>
              </w:rPr>
              <w:t>Menguasai pengetahuan al-islam dan kemuhammadiyahan sesuai al qur’an dan as sunah yang berkemajuan untuk penerapan asuhan keperawatan</w:t>
            </w:r>
          </w:p>
          <w:p w14:paraId="100F0120" w14:textId="77777777" w:rsidR="008A76A3" w:rsidRPr="004763DF" w:rsidRDefault="008A76A3" w:rsidP="008A76A3">
            <w:pPr>
              <w:pStyle w:val="ListParagraph"/>
              <w:suppressAutoHyphens w:val="0"/>
              <w:ind w:left="403"/>
              <w:contextualSpacing/>
              <w:jc w:val="both"/>
              <w:rPr>
                <w:rFonts w:ascii="Times New Roman" w:hAnsi="Times New Roman"/>
              </w:rPr>
            </w:pPr>
          </w:p>
          <w:p w14:paraId="5B1D0B42" w14:textId="77777777" w:rsidR="008A76A3" w:rsidRPr="008A76A3" w:rsidRDefault="008A76A3" w:rsidP="008A76A3">
            <w:pPr>
              <w:pStyle w:val="ListParagraph"/>
              <w:suppressAutoHyphens w:val="0"/>
              <w:ind w:left="403"/>
              <w:contextualSpacing/>
              <w:jc w:val="both"/>
              <w:rPr>
                <w:rFonts w:ascii="Times New Roman" w:hAnsi="Times New Roman"/>
                <w:sz w:val="20"/>
                <w:szCs w:val="20"/>
              </w:rPr>
            </w:pPr>
          </w:p>
          <w:p w14:paraId="1693ADAC" w14:textId="77777777" w:rsidR="00F14B1B" w:rsidRPr="0007517F" w:rsidRDefault="00F14B1B" w:rsidP="003A047A">
            <w:pPr>
              <w:pStyle w:val="ColorfulList-Accent12"/>
              <w:numPr>
                <w:ilvl w:val="0"/>
                <w:numId w:val="36"/>
              </w:numPr>
              <w:spacing w:after="0" w:line="240" w:lineRule="auto"/>
              <w:ind w:left="403" w:hanging="403"/>
              <w:rPr>
                <w:rFonts w:ascii="Times New Roman" w:hAnsi="Times New Roman"/>
                <w:b/>
                <w:sz w:val="20"/>
                <w:szCs w:val="20"/>
                <w:lang w:val="en-US"/>
              </w:rPr>
            </w:pPr>
            <w:r w:rsidRPr="0007517F">
              <w:rPr>
                <w:rFonts w:ascii="Times New Roman" w:hAnsi="Times New Roman"/>
                <w:b/>
                <w:sz w:val="20"/>
                <w:szCs w:val="20"/>
                <w:lang w:val="en-US"/>
              </w:rPr>
              <w:t>KETERAMPILAN UMUM:</w:t>
            </w:r>
          </w:p>
          <w:p w14:paraId="3A7A5549" w14:textId="77777777" w:rsidR="00F14B1B" w:rsidRPr="008A76A3" w:rsidRDefault="00F14B1B" w:rsidP="003A047A">
            <w:pPr>
              <w:pStyle w:val="ListParagraph"/>
              <w:numPr>
                <w:ilvl w:val="0"/>
                <w:numId w:val="39"/>
              </w:numPr>
              <w:suppressAutoHyphens w:val="0"/>
              <w:ind w:left="403" w:hanging="403"/>
              <w:contextualSpacing/>
              <w:jc w:val="both"/>
              <w:rPr>
                <w:rFonts w:ascii="Times New Roman" w:hAnsi="Times New Roman"/>
                <w:sz w:val="20"/>
                <w:szCs w:val="20"/>
              </w:rPr>
            </w:pPr>
            <w:r w:rsidRPr="008A76A3">
              <w:rPr>
                <w:rFonts w:ascii="Times New Roman" w:hAnsi="Times New Roman"/>
                <w:sz w:val="20"/>
                <w:szCs w:val="20"/>
              </w:rPr>
              <w:t>Bekerja di bidang keahlian pokok untuk jenis pekerjaan yang spesifik, dan memiliki kompetensi kerja yang minimal setara dengan standar kompetensi kerja profesinya;</w:t>
            </w:r>
          </w:p>
          <w:p w14:paraId="02269509" w14:textId="77777777" w:rsidR="00F14B1B" w:rsidRPr="008A76A3" w:rsidRDefault="00F14B1B" w:rsidP="003A047A">
            <w:pPr>
              <w:pStyle w:val="ListParagraph"/>
              <w:numPr>
                <w:ilvl w:val="0"/>
                <w:numId w:val="39"/>
              </w:numPr>
              <w:suppressAutoHyphens w:val="0"/>
              <w:ind w:left="403" w:hanging="403"/>
              <w:contextualSpacing/>
              <w:jc w:val="both"/>
              <w:rPr>
                <w:rFonts w:ascii="Times New Roman" w:hAnsi="Times New Roman"/>
                <w:sz w:val="20"/>
                <w:szCs w:val="20"/>
              </w:rPr>
            </w:pPr>
            <w:r w:rsidRPr="008A76A3">
              <w:rPr>
                <w:rFonts w:ascii="Times New Roman" w:hAnsi="Times New Roman"/>
                <w:sz w:val="20"/>
                <w:szCs w:val="20"/>
              </w:rPr>
              <w:t>Membuat keputusan yang independen dalam menjalankan pekerjaan profesinya berdasarkan pemikiran logis, kritis, sistematis, dan kreatif;</w:t>
            </w:r>
          </w:p>
          <w:p w14:paraId="1D3020A3" w14:textId="77777777" w:rsidR="00F14B1B" w:rsidRPr="008A76A3" w:rsidRDefault="00F14B1B" w:rsidP="003A047A">
            <w:pPr>
              <w:pStyle w:val="ListParagraph"/>
              <w:numPr>
                <w:ilvl w:val="0"/>
                <w:numId w:val="39"/>
              </w:numPr>
              <w:suppressAutoHyphens w:val="0"/>
              <w:ind w:left="403" w:hanging="403"/>
              <w:contextualSpacing/>
              <w:jc w:val="both"/>
              <w:rPr>
                <w:rFonts w:ascii="Times New Roman" w:hAnsi="Times New Roman"/>
                <w:sz w:val="20"/>
                <w:szCs w:val="20"/>
              </w:rPr>
            </w:pPr>
            <w:r w:rsidRPr="008A76A3">
              <w:rPr>
                <w:rFonts w:ascii="Times New Roman" w:hAnsi="Times New Roman"/>
                <w:sz w:val="20"/>
                <w:szCs w:val="20"/>
              </w:rPr>
              <w:t>Menyusun laporan atau kertas kerja atau menghasilkan karya desain di bidang keahliannya berdasarkan kaidah rancangan dan prosedur baku, serta kode etik profesinya, yang  dapat diakses oleh masyarakat akademik;</w:t>
            </w:r>
          </w:p>
          <w:p w14:paraId="5A60C0B1" w14:textId="77777777" w:rsidR="00F14B1B" w:rsidRPr="008A76A3" w:rsidRDefault="00F14B1B" w:rsidP="003A047A">
            <w:pPr>
              <w:pStyle w:val="ListParagraph"/>
              <w:numPr>
                <w:ilvl w:val="0"/>
                <w:numId w:val="39"/>
              </w:numPr>
              <w:suppressAutoHyphens w:val="0"/>
              <w:ind w:left="403" w:hanging="403"/>
              <w:contextualSpacing/>
              <w:jc w:val="both"/>
              <w:rPr>
                <w:rFonts w:ascii="Times New Roman" w:hAnsi="Times New Roman"/>
                <w:sz w:val="20"/>
                <w:szCs w:val="20"/>
              </w:rPr>
            </w:pPr>
            <w:r w:rsidRPr="008A76A3">
              <w:rPr>
                <w:rFonts w:ascii="Times New Roman" w:hAnsi="Times New Roman"/>
                <w:sz w:val="20"/>
                <w:szCs w:val="20"/>
              </w:rPr>
              <w:t>Mengomunikasikan pemikiran/argumen atau karya inovasi yang bermanfaat bagi pengembangan profesi, dan kewirausahaan, yang dapat dipertanggungjawabkan secara  ilmiah dan etika profesi, kepada masyarakat terutama masyarakat profesinya;</w:t>
            </w:r>
          </w:p>
          <w:p w14:paraId="4CCD2EFA" w14:textId="77777777" w:rsidR="00F14B1B" w:rsidRPr="008A76A3" w:rsidRDefault="00F14B1B" w:rsidP="003A047A">
            <w:pPr>
              <w:pStyle w:val="ListParagraph"/>
              <w:numPr>
                <w:ilvl w:val="0"/>
                <w:numId w:val="39"/>
              </w:numPr>
              <w:suppressAutoHyphens w:val="0"/>
              <w:ind w:left="403" w:hanging="403"/>
              <w:contextualSpacing/>
              <w:jc w:val="both"/>
              <w:rPr>
                <w:rFonts w:ascii="Times New Roman" w:hAnsi="Times New Roman"/>
                <w:sz w:val="20"/>
                <w:szCs w:val="20"/>
              </w:rPr>
            </w:pPr>
            <w:r w:rsidRPr="008A76A3">
              <w:rPr>
                <w:rFonts w:ascii="Times New Roman" w:hAnsi="Times New Roman"/>
                <w:sz w:val="20"/>
                <w:szCs w:val="20"/>
              </w:rPr>
              <w:t>Meningkatkan keahlian keprofesiannya pada bidang yang khusus melalui pelatihan dan pengalaman kerja;</w:t>
            </w:r>
          </w:p>
          <w:p w14:paraId="768FFD24" w14:textId="77777777" w:rsidR="00F14B1B" w:rsidRPr="008A76A3" w:rsidRDefault="00F14B1B" w:rsidP="003A047A">
            <w:pPr>
              <w:pStyle w:val="ListParagraph"/>
              <w:numPr>
                <w:ilvl w:val="0"/>
                <w:numId w:val="39"/>
              </w:numPr>
              <w:suppressAutoHyphens w:val="0"/>
              <w:ind w:left="403" w:hanging="403"/>
              <w:contextualSpacing/>
              <w:jc w:val="both"/>
              <w:rPr>
                <w:rFonts w:ascii="Times New Roman" w:hAnsi="Times New Roman"/>
                <w:sz w:val="20"/>
                <w:szCs w:val="20"/>
              </w:rPr>
            </w:pPr>
            <w:r w:rsidRPr="008A76A3">
              <w:rPr>
                <w:rFonts w:ascii="Times New Roman" w:hAnsi="Times New Roman"/>
                <w:sz w:val="20"/>
                <w:szCs w:val="20"/>
              </w:rPr>
              <w:t xml:space="preserve">Bertanggungjawab atas pekerjaan di bidang profesinya sesuai dengan kode etik profesinya; </w:t>
            </w:r>
          </w:p>
          <w:p w14:paraId="0CEF437F" w14:textId="77777777" w:rsidR="00F14B1B" w:rsidRPr="008A76A3" w:rsidRDefault="00F14B1B" w:rsidP="003A047A">
            <w:pPr>
              <w:pStyle w:val="ListParagraph"/>
              <w:numPr>
                <w:ilvl w:val="0"/>
                <w:numId w:val="39"/>
              </w:numPr>
              <w:suppressAutoHyphens w:val="0"/>
              <w:ind w:left="403" w:hanging="403"/>
              <w:contextualSpacing/>
              <w:jc w:val="both"/>
              <w:rPr>
                <w:rFonts w:ascii="Times New Roman" w:hAnsi="Times New Roman"/>
                <w:sz w:val="20"/>
                <w:szCs w:val="20"/>
              </w:rPr>
            </w:pPr>
            <w:r w:rsidRPr="008A76A3">
              <w:rPr>
                <w:rFonts w:ascii="Times New Roman" w:hAnsi="Times New Roman"/>
                <w:sz w:val="20"/>
                <w:szCs w:val="20"/>
              </w:rPr>
              <w:t xml:space="preserve">Melakukan evaluasi secara kritis terhadap hasil kerja dan keputusan yang dibuat dalam melaksanakan pekerjaannya oleh dirinya sendiri dan oleh sejawat; </w:t>
            </w:r>
          </w:p>
          <w:p w14:paraId="51FD0486" w14:textId="77777777" w:rsidR="00F14B1B" w:rsidRPr="008A76A3" w:rsidRDefault="00F14B1B" w:rsidP="003A047A">
            <w:pPr>
              <w:pStyle w:val="ListParagraph"/>
              <w:numPr>
                <w:ilvl w:val="0"/>
                <w:numId w:val="39"/>
              </w:numPr>
              <w:suppressAutoHyphens w:val="0"/>
              <w:ind w:left="403" w:hanging="403"/>
              <w:contextualSpacing/>
              <w:jc w:val="both"/>
              <w:rPr>
                <w:rFonts w:ascii="Times New Roman" w:hAnsi="Times New Roman"/>
                <w:sz w:val="20"/>
                <w:szCs w:val="20"/>
              </w:rPr>
            </w:pPr>
            <w:r w:rsidRPr="008A76A3">
              <w:rPr>
                <w:rFonts w:ascii="Times New Roman" w:hAnsi="Times New Roman"/>
                <w:sz w:val="20"/>
                <w:szCs w:val="20"/>
              </w:rPr>
              <w:t xml:space="preserve">Memimpin suatu tim kerja untuk memecahkan masalah pada bidang profesinya; </w:t>
            </w:r>
          </w:p>
          <w:p w14:paraId="72A37B04" w14:textId="77777777" w:rsidR="00F14B1B" w:rsidRPr="008A76A3" w:rsidRDefault="00F14B1B" w:rsidP="003A047A">
            <w:pPr>
              <w:pStyle w:val="ListParagraph"/>
              <w:numPr>
                <w:ilvl w:val="0"/>
                <w:numId w:val="39"/>
              </w:numPr>
              <w:suppressAutoHyphens w:val="0"/>
              <w:ind w:left="403" w:hanging="403"/>
              <w:contextualSpacing/>
              <w:jc w:val="both"/>
              <w:rPr>
                <w:rFonts w:ascii="Times New Roman" w:hAnsi="Times New Roman"/>
                <w:sz w:val="20"/>
                <w:szCs w:val="20"/>
              </w:rPr>
            </w:pPr>
            <w:r w:rsidRPr="008A76A3">
              <w:rPr>
                <w:rFonts w:ascii="Times New Roman" w:hAnsi="Times New Roman"/>
                <w:sz w:val="20"/>
                <w:szCs w:val="20"/>
              </w:rPr>
              <w:t xml:space="preserve">Bekerja sama dengan profesi lain yang sebidang dalam menyelesaikan masalah pekerjaan bidang profesinya; </w:t>
            </w:r>
          </w:p>
          <w:p w14:paraId="04B34FB4" w14:textId="77777777" w:rsidR="00F14B1B" w:rsidRPr="008A76A3" w:rsidRDefault="00F14B1B" w:rsidP="003A047A">
            <w:pPr>
              <w:pStyle w:val="ListParagraph"/>
              <w:numPr>
                <w:ilvl w:val="0"/>
                <w:numId w:val="39"/>
              </w:numPr>
              <w:suppressAutoHyphens w:val="0"/>
              <w:ind w:left="403" w:hanging="403"/>
              <w:contextualSpacing/>
              <w:jc w:val="both"/>
              <w:rPr>
                <w:rFonts w:ascii="Times New Roman" w:hAnsi="Times New Roman"/>
                <w:sz w:val="20"/>
                <w:szCs w:val="20"/>
              </w:rPr>
            </w:pPr>
            <w:r w:rsidRPr="008A76A3">
              <w:rPr>
                <w:rFonts w:ascii="Times New Roman" w:hAnsi="Times New Roman"/>
                <w:sz w:val="20"/>
                <w:szCs w:val="20"/>
              </w:rPr>
              <w:t xml:space="preserve">Mengembangkan dan memelihara jaringan kerja dengan masyarakat profesi dan kliennya; </w:t>
            </w:r>
          </w:p>
          <w:p w14:paraId="6E055A9E" w14:textId="77777777" w:rsidR="00F14B1B" w:rsidRPr="008A76A3" w:rsidRDefault="00F14B1B" w:rsidP="003A047A">
            <w:pPr>
              <w:pStyle w:val="ListParagraph"/>
              <w:numPr>
                <w:ilvl w:val="0"/>
                <w:numId w:val="39"/>
              </w:numPr>
              <w:suppressAutoHyphens w:val="0"/>
              <w:ind w:left="403" w:hanging="403"/>
              <w:contextualSpacing/>
              <w:jc w:val="both"/>
              <w:rPr>
                <w:rFonts w:ascii="Times New Roman" w:hAnsi="Times New Roman"/>
                <w:sz w:val="20"/>
                <w:szCs w:val="20"/>
              </w:rPr>
            </w:pPr>
            <w:r w:rsidRPr="008A76A3">
              <w:rPr>
                <w:rFonts w:ascii="Times New Roman" w:hAnsi="Times New Roman"/>
                <w:sz w:val="20"/>
                <w:szCs w:val="20"/>
              </w:rPr>
              <w:t xml:space="preserve">Mendokumentasikan, menyimpan, mengaudit, mengamankan, dan menemukan kembali data dan informasi untuk keperluan pengembangan hasil kerja profesinya; </w:t>
            </w:r>
          </w:p>
          <w:p w14:paraId="5E72625F" w14:textId="77777777" w:rsidR="00F14B1B" w:rsidRPr="008A76A3" w:rsidRDefault="00F14B1B" w:rsidP="003A047A">
            <w:pPr>
              <w:pStyle w:val="ListParagraph"/>
              <w:numPr>
                <w:ilvl w:val="0"/>
                <w:numId w:val="39"/>
              </w:numPr>
              <w:suppressAutoHyphens w:val="0"/>
              <w:ind w:left="403" w:hanging="403"/>
              <w:contextualSpacing/>
              <w:jc w:val="both"/>
              <w:rPr>
                <w:rFonts w:ascii="Times New Roman" w:hAnsi="Times New Roman"/>
                <w:sz w:val="20"/>
                <w:szCs w:val="20"/>
              </w:rPr>
            </w:pPr>
            <w:r w:rsidRPr="008A76A3">
              <w:rPr>
                <w:rFonts w:ascii="Times New Roman" w:hAnsi="Times New Roman"/>
                <w:sz w:val="20"/>
                <w:szCs w:val="20"/>
              </w:rPr>
              <w:t>Meningkatkan kapasitas pembelajaran secara mandiri.</w:t>
            </w:r>
          </w:p>
          <w:p w14:paraId="6534C3D5" w14:textId="1C6DF61F" w:rsidR="00F14B1B" w:rsidRDefault="00F14B1B" w:rsidP="00F14B1B">
            <w:pPr>
              <w:pStyle w:val="ColorfulList-Accent12"/>
              <w:spacing w:line="360" w:lineRule="auto"/>
              <w:rPr>
                <w:rFonts w:ascii="Times New Roman" w:hAnsi="Times New Roman"/>
                <w:bCs/>
                <w:sz w:val="20"/>
                <w:szCs w:val="20"/>
                <w:lang w:val="en-US"/>
              </w:rPr>
            </w:pPr>
          </w:p>
          <w:p w14:paraId="1068AC17" w14:textId="77777777" w:rsidR="00F14B1B" w:rsidRPr="00395654" w:rsidRDefault="00F14B1B" w:rsidP="003A047A">
            <w:pPr>
              <w:pStyle w:val="ColorfulList-Accent12"/>
              <w:numPr>
                <w:ilvl w:val="0"/>
                <w:numId w:val="36"/>
              </w:numPr>
              <w:spacing w:after="0" w:line="240" w:lineRule="auto"/>
              <w:ind w:left="403" w:hanging="403"/>
              <w:rPr>
                <w:b/>
                <w:sz w:val="20"/>
                <w:szCs w:val="20"/>
              </w:rPr>
            </w:pPr>
            <w:r w:rsidRPr="00395654">
              <w:rPr>
                <w:rFonts w:ascii="Times New Roman" w:hAnsi="Times New Roman"/>
                <w:b/>
                <w:sz w:val="20"/>
                <w:szCs w:val="20"/>
                <w:lang w:val="en-US"/>
              </w:rPr>
              <w:t>KETERAMPILAN KHUSUS:</w:t>
            </w:r>
          </w:p>
          <w:p w14:paraId="1A9EB577" w14:textId="77777777" w:rsidR="00F14B1B" w:rsidRPr="008A76A3" w:rsidRDefault="00F14B1B" w:rsidP="003A047A">
            <w:pPr>
              <w:pStyle w:val="ListParagraph"/>
              <w:numPr>
                <w:ilvl w:val="0"/>
                <w:numId w:val="40"/>
              </w:numPr>
              <w:tabs>
                <w:tab w:val="left" w:pos="774"/>
                <w:tab w:val="left" w:pos="1993"/>
              </w:tabs>
              <w:suppressAutoHyphens w:val="0"/>
              <w:ind w:left="403" w:hanging="403"/>
              <w:contextualSpacing/>
              <w:jc w:val="both"/>
              <w:rPr>
                <w:rFonts w:ascii="Times New Roman" w:hAnsi="Times New Roman"/>
                <w:sz w:val="20"/>
                <w:szCs w:val="20"/>
              </w:rPr>
            </w:pPr>
            <w:r w:rsidRPr="008A76A3">
              <w:rPr>
                <w:rFonts w:ascii="Times New Roman" w:hAnsi="Times New Roman"/>
                <w:sz w:val="20"/>
                <w:szCs w:val="20"/>
              </w:rPr>
              <w:t xml:space="preserve">Mampu memberikan asuhan keperawatan yang lengkap dan berkesinambungan yang menjamin keselamatan klien </w:t>
            </w:r>
            <w:r w:rsidRPr="008A76A3">
              <w:rPr>
                <w:rFonts w:ascii="Times New Roman" w:hAnsi="Times New Roman"/>
                <w:i/>
                <w:sz w:val="20"/>
                <w:szCs w:val="20"/>
              </w:rPr>
              <w:t>(patient safety)</w:t>
            </w:r>
            <w:r w:rsidRPr="008A76A3">
              <w:rPr>
                <w:rFonts w:ascii="Times New Roman" w:hAnsi="Times New Roman"/>
                <w:sz w:val="20"/>
                <w:szCs w:val="20"/>
              </w:rPr>
              <w:t xml:space="preserve"> sesuai standar asuhan keperawatan dan berdasarkan perencanaan keperawatan yang telah atau belum  tersedia;</w:t>
            </w:r>
          </w:p>
          <w:p w14:paraId="55A4582B" w14:textId="77777777" w:rsidR="00F14B1B" w:rsidRPr="008A76A3" w:rsidRDefault="00F14B1B" w:rsidP="003A047A">
            <w:pPr>
              <w:pStyle w:val="ListParagraph"/>
              <w:numPr>
                <w:ilvl w:val="0"/>
                <w:numId w:val="40"/>
              </w:numPr>
              <w:tabs>
                <w:tab w:val="left" w:pos="774"/>
                <w:tab w:val="left" w:pos="1993"/>
              </w:tabs>
              <w:suppressAutoHyphens w:val="0"/>
              <w:ind w:left="403" w:hanging="403"/>
              <w:contextualSpacing/>
              <w:jc w:val="both"/>
              <w:rPr>
                <w:rFonts w:ascii="Times New Roman" w:hAnsi="Times New Roman"/>
                <w:sz w:val="20"/>
                <w:szCs w:val="20"/>
              </w:rPr>
            </w:pPr>
            <w:r w:rsidRPr="008A76A3">
              <w:rPr>
                <w:rFonts w:ascii="Times New Roman" w:hAnsi="Times New Roman"/>
                <w:sz w:val="20"/>
                <w:szCs w:val="20"/>
              </w:rPr>
              <w:t xml:space="preserve">Mampu memberikan asuhan keperawatan pada area spesialisasi (keperawatan medikal bedah, keperawatan anak, keperawatan maternitas, keperawatan jiwa, atau keperawatan komunitas (termasuk keperawatan keluarga dan keperawatan gerontik) sesuai dengan delegasi dari ners spesialis; </w:t>
            </w:r>
          </w:p>
          <w:p w14:paraId="1CD73D78" w14:textId="77777777" w:rsidR="00F14B1B" w:rsidRPr="008A76A3" w:rsidRDefault="00F14B1B" w:rsidP="003A047A">
            <w:pPr>
              <w:pStyle w:val="ListParagraph"/>
              <w:numPr>
                <w:ilvl w:val="0"/>
                <w:numId w:val="40"/>
              </w:numPr>
              <w:tabs>
                <w:tab w:val="left" w:pos="774"/>
                <w:tab w:val="left" w:pos="1993"/>
              </w:tabs>
              <w:suppressAutoHyphens w:val="0"/>
              <w:ind w:left="403" w:hanging="403"/>
              <w:contextualSpacing/>
              <w:jc w:val="both"/>
              <w:rPr>
                <w:rFonts w:ascii="Times New Roman" w:hAnsi="Times New Roman"/>
                <w:sz w:val="20"/>
                <w:szCs w:val="20"/>
              </w:rPr>
            </w:pPr>
            <w:r w:rsidRPr="008A76A3">
              <w:rPr>
                <w:rFonts w:ascii="Times New Roman" w:hAnsi="Times New Roman"/>
                <w:sz w:val="20"/>
                <w:szCs w:val="20"/>
              </w:rPr>
              <w:t xml:space="preserve">Mampu melaksanakan prosedur penanganan trauma dasar dan jantung </w:t>
            </w:r>
            <w:r w:rsidRPr="008A76A3">
              <w:rPr>
                <w:rFonts w:ascii="Times New Roman" w:hAnsi="Times New Roman"/>
                <w:i/>
                <w:sz w:val="20"/>
                <w:szCs w:val="20"/>
              </w:rPr>
              <w:t>(basic trauma and cardiac life support/btcls)</w:t>
            </w:r>
            <w:r w:rsidRPr="008A76A3">
              <w:rPr>
                <w:rFonts w:ascii="Times New Roman" w:hAnsi="Times New Roman"/>
                <w:sz w:val="20"/>
                <w:szCs w:val="20"/>
              </w:rPr>
              <w:t xml:space="preserve"> pada situasi gawat darurat/bencana sesuai standar dan kewenangannya;</w:t>
            </w:r>
          </w:p>
          <w:p w14:paraId="085DE1E4" w14:textId="77777777" w:rsidR="00F14B1B" w:rsidRPr="008A76A3" w:rsidRDefault="00F14B1B" w:rsidP="003A047A">
            <w:pPr>
              <w:pStyle w:val="ListParagraph"/>
              <w:numPr>
                <w:ilvl w:val="0"/>
                <w:numId w:val="40"/>
              </w:numPr>
              <w:tabs>
                <w:tab w:val="left" w:pos="774"/>
                <w:tab w:val="left" w:pos="1993"/>
              </w:tabs>
              <w:suppressAutoHyphens w:val="0"/>
              <w:ind w:left="403" w:hanging="403"/>
              <w:contextualSpacing/>
              <w:jc w:val="both"/>
              <w:rPr>
                <w:rFonts w:ascii="Times New Roman" w:hAnsi="Times New Roman"/>
                <w:sz w:val="20"/>
                <w:szCs w:val="20"/>
              </w:rPr>
            </w:pPr>
            <w:r w:rsidRPr="008A76A3">
              <w:rPr>
                <w:rFonts w:ascii="Times New Roman" w:hAnsi="Times New Roman"/>
                <w:sz w:val="20"/>
                <w:szCs w:val="20"/>
              </w:rPr>
              <w:t xml:space="preserve">Mampu memberikan </w:t>
            </w:r>
            <w:r w:rsidRPr="008A76A3">
              <w:rPr>
                <w:rFonts w:ascii="Times New Roman" w:hAnsi="Times New Roman"/>
                <w:i/>
                <w:sz w:val="20"/>
                <w:szCs w:val="20"/>
              </w:rPr>
              <w:t>(administering)</w:t>
            </w:r>
            <w:r w:rsidRPr="008A76A3">
              <w:rPr>
                <w:rFonts w:ascii="Times New Roman" w:hAnsi="Times New Roman"/>
                <w:sz w:val="20"/>
                <w:szCs w:val="20"/>
              </w:rPr>
              <w:t xml:space="preserve"> obat oral, topical, nasal, parenteral, dan supositoria sesuai standar pemberian obat dan kewenangan yang didelegasikan;</w:t>
            </w:r>
          </w:p>
          <w:p w14:paraId="14AF8B46" w14:textId="77777777" w:rsidR="00F14B1B" w:rsidRPr="008A76A3" w:rsidRDefault="00F14B1B" w:rsidP="003A047A">
            <w:pPr>
              <w:pStyle w:val="ListParagraph"/>
              <w:numPr>
                <w:ilvl w:val="0"/>
                <w:numId w:val="40"/>
              </w:numPr>
              <w:tabs>
                <w:tab w:val="left" w:pos="774"/>
                <w:tab w:val="left" w:pos="1993"/>
              </w:tabs>
              <w:suppressAutoHyphens w:val="0"/>
              <w:ind w:left="403" w:hanging="403"/>
              <w:contextualSpacing/>
              <w:jc w:val="both"/>
              <w:rPr>
                <w:rFonts w:ascii="Times New Roman" w:hAnsi="Times New Roman"/>
                <w:sz w:val="20"/>
                <w:szCs w:val="20"/>
              </w:rPr>
            </w:pPr>
            <w:r w:rsidRPr="008A76A3">
              <w:rPr>
                <w:rFonts w:ascii="Times New Roman" w:hAnsi="Times New Roman"/>
                <w:sz w:val="20"/>
                <w:szCs w:val="20"/>
              </w:rPr>
              <w:t>Mampu menegakkan diagnosis keperawatan dengan kedalaman dan keluasan terbatas berdasarkan analisis data, informasi, dan hasil kajian dari berbagai sumber untuk menetapkan prioritas asuhan keperawatan;</w:t>
            </w:r>
          </w:p>
          <w:p w14:paraId="24514487" w14:textId="6059DCA5" w:rsidR="00F14B1B" w:rsidRPr="008A76A3" w:rsidRDefault="00F14B1B" w:rsidP="003A047A">
            <w:pPr>
              <w:pStyle w:val="ListParagraph"/>
              <w:numPr>
                <w:ilvl w:val="0"/>
                <w:numId w:val="40"/>
              </w:numPr>
              <w:tabs>
                <w:tab w:val="left" w:pos="774"/>
                <w:tab w:val="left" w:pos="1993"/>
              </w:tabs>
              <w:suppressAutoHyphens w:val="0"/>
              <w:ind w:left="403" w:hanging="403"/>
              <w:contextualSpacing/>
              <w:jc w:val="both"/>
              <w:rPr>
                <w:rFonts w:ascii="Times New Roman" w:hAnsi="Times New Roman"/>
                <w:sz w:val="20"/>
                <w:szCs w:val="20"/>
              </w:rPr>
            </w:pPr>
            <w:r w:rsidRPr="008A76A3">
              <w:rPr>
                <w:rFonts w:ascii="Times New Roman" w:hAnsi="Times New Roman"/>
                <w:sz w:val="20"/>
                <w:szCs w:val="20"/>
              </w:rPr>
              <w:t>Mampu menyusun dan mengimplementasikan perencanaan asuhan keperawatans</w:t>
            </w:r>
            <w:r w:rsidR="00C7794D">
              <w:rPr>
                <w:rFonts w:ascii="Times New Roman" w:hAnsi="Times New Roman"/>
                <w:sz w:val="20"/>
                <w:szCs w:val="20"/>
              </w:rPr>
              <w:t xml:space="preserve"> </w:t>
            </w:r>
            <w:r w:rsidRPr="008A76A3">
              <w:rPr>
                <w:rFonts w:ascii="Times New Roman" w:hAnsi="Times New Roman"/>
                <w:sz w:val="20"/>
                <w:szCs w:val="20"/>
              </w:rPr>
              <w:t>esuai standar asuhan keperawatan dan kode etik perawat, yang peka budaya, menghargai keragaman etnik, agama dan faktor lain dari klien individu, keluarga dan masyarakat;</w:t>
            </w:r>
          </w:p>
          <w:p w14:paraId="5CBEAC1C" w14:textId="77777777" w:rsidR="00F14B1B" w:rsidRPr="008A76A3" w:rsidRDefault="00F14B1B" w:rsidP="003A047A">
            <w:pPr>
              <w:pStyle w:val="ListParagraph"/>
              <w:numPr>
                <w:ilvl w:val="0"/>
                <w:numId w:val="40"/>
              </w:numPr>
              <w:tabs>
                <w:tab w:val="left" w:pos="774"/>
                <w:tab w:val="left" w:pos="1993"/>
              </w:tabs>
              <w:suppressAutoHyphens w:val="0"/>
              <w:ind w:left="403" w:hanging="403"/>
              <w:contextualSpacing/>
              <w:jc w:val="both"/>
              <w:rPr>
                <w:rFonts w:ascii="Times New Roman" w:hAnsi="Times New Roman"/>
                <w:sz w:val="20"/>
                <w:szCs w:val="20"/>
              </w:rPr>
            </w:pPr>
            <w:r w:rsidRPr="008A76A3">
              <w:rPr>
                <w:rFonts w:ascii="Times New Roman" w:hAnsi="Times New Roman"/>
                <w:sz w:val="20"/>
                <w:szCs w:val="20"/>
              </w:rPr>
              <w:lastRenderedPageBreak/>
              <w:t>Mampu melakukan tindakan asuhan keperawatan atas perubahan kondisi klien yang tidak diharapkan secara cepatdan tepat dan melaporkan kondisi dan tindakan asuhan kepada penanggung jawab perawatan;</w:t>
            </w:r>
          </w:p>
          <w:p w14:paraId="19DD8970" w14:textId="77777777" w:rsidR="00F14B1B" w:rsidRPr="008A76A3" w:rsidRDefault="00F14B1B" w:rsidP="003A047A">
            <w:pPr>
              <w:pStyle w:val="ListParagraph"/>
              <w:numPr>
                <w:ilvl w:val="0"/>
                <w:numId w:val="40"/>
              </w:numPr>
              <w:tabs>
                <w:tab w:val="left" w:pos="774"/>
                <w:tab w:val="left" w:pos="1993"/>
              </w:tabs>
              <w:suppressAutoHyphens w:val="0"/>
              <w:ind w:left="403" w:hanging="403"/>
              <w:contextualSpacing/>
              <w:jc w:val="both"/>
              <w:rPr>
                <w:rFonts w:ascii="Times New Roman" w:hAnsi="Times New Roman"/>
                <w:sz w:val="20"/>
                <w:szCs w:val="20"/>
              </w:rPr>
            </w:pPr>
            <w:r w:rsidRPr="008A76A3">
              <w:rPr>
                <w:rFonts w:ascii="Times New Roman" w:hAnsi="Times New Roman"/>
                <w:sz w:val="20"/>
                <w:szCs w:val="20"/>
              </w:rPr>
              <w:t>Mampu melakukan evaluasi dan revisi rencana asuhan keperawatan secara reguler dengan/atau tanpa tim kesehatan lain;</w:t>
            </w:r>
          </w:p>
          <w:p w14:paraId="62EE4A4D" w14:textId="77777777" w:rsidR="00F14B1B" w:rsidRPr="008A76A3" w:rsidRDefault="00F14B1B" w:rsidP="003A047A">
            <w:pPr>
              <w:pStyle w:val="ListParagraph"/>
              <w:numPr>
                <w:ilvl w:val="0"/>
                <w:numId w:val="40"/>
              </w:numPr>
              <w:tabs>
                <w:tab w:val="left" w:pos="774"/>
                <w:tab w:val="left" w:pos="1993"/>
              </w:tabs>
              <w:suppressAutoHyphens w:val="0"/>
              <w:ind w:left="403" w:hanging="403"/>
              <w:contextualSpacing/>
              <w:jc w:val="both"/>
              <w:rPr>
                <w:rFonts w:ascii="Times New Roman" w:hAnsi="Times New Roman"/>
                <w:sz w:val="20"/>
                <w:szCs w:val="20"/>
              </w:rPr>
            </w:pPr>
            <w:r w:rsidRPr="008A76A3">
              <w:rPr>
                <w:rFonts w:ascii="Times New Roman" w:hAnsi="Times New Roman"/>
                <w:sz w:val="20"/>
                <w:szCs w:val="20"/>
              </w:rPr>
              <w:t>Mampu melakukan komunikasi terapeutik dengan klien dan memberikan informasi yang akurat kepada klien dan/atau keluarga /pendamping/penasehat utnuk mendapatkan persetujuan keperawatan yang menjadi tanggung jawabnya;</w:t>
            </w:r>
          </w:p>
          <w:p w14:paraId="6AA56A26" w14:textId="77777777" w:rsidR="00F14B1B" w:rsidRPr="008A76A3" w:rsidRDefault="00F14B1B" w:rsidP="003A047A">
            <w:pPr>
              <w:pStyle w:val="ListParagraph"/>
              <w:numPr>
                <w:ilvl w:val="0"/>
                <w:numId w:val="40"/>
              </w:numPr>
              <w:tabs>
                <w:tab w:val="left" w:pos="774"/>
                <w:tab w:val="left" w:pos="1993"/>
              </w:tabs>
              <w:suppressAutoHyphens w:val="0"/>
              <w:ind w:left="403" w:hanging="403"/>
              <w:contextualSpacing/>
              <w:jc w:val="both"/>
              <w:rPr>
                <w:rFonts w:ascii="Times New Roman" w:hAnsi="Times New Roman"/>
                <w:sz w:val="20"/>
                <w:szCs w:val="20"/>
              </w:rPr>
            </w:pPr>
            <w:r w:rsidRPr="008A76A3">
              <w:rPr>
                <w:rFonts w:ascii="Times New Roman" w:hAnsi="Times New Roman"/>
                <w:sz w:val="20"/>
                <w:szCs w:val="20"/>
              </w:rPr>
              <w:t xml:space="preserve">Mampu melakukan studi kasus secara teratur dengan cara refleksi, telaah kritis, dan evaluasi serta </w:t>
            </w:r>
            <w:r w:rsidRPr="008A76A3">
              <w:rPr>
                <w:rFonts w:ascii="Times New Roman" w:hAnsi="Times New Roman"/>
                <w:i/>
                <w:sz w:val="20"/>
                <w:szCs w:val="20"/>
              </w:rPr>
              <w:t>peer review</w:t>
            </w:r>
            <w:r w:rsidRPr="008A76A3">
              <w:rPr>
                <w:rFonts w:ascii="Times New Roman" w:hAnsi="Times New Roman"/>
                <w:sz w:val="20"/>
                <w:szCs w:val="20"/>
              </w:rPr>
              <w:t xml:space="preserve"> tentang praktik keperawatan yang dilaksanakannya;</w:t>
            </w:r>
          </w:p>
          <w:p w14:paraId="66E62F82" w14:textId="77777777" w:rsidR="00F14B1B" w:rsidRPr="008A76A3" w:rsidRDefault="00F14B1B" w:rsidP="003A047A">
            <w:pPr>
              <w:pStyle w:val="ListParagraph"/>
              <w:numPr>
                <w:ilvl w:val="0"/>
                <w:numId w:val="40"/>
              </w:numPr>
              <w:tabs>
                <w:tab w:val="left" w:pos="774"/>
                <w:tab w:val="left" w:pos="1993"/>
              </w:tabs>
              <w:suppressAutoHyphens w:val="0"/>
              <w:ind w:left="403" w:hanging="403"/>
              <w:contextualSpacing/>
              <w:jc w:val="both"/>
              <w:rPr>
                <w:rFonts w:ascii="Times New Roman" w:hAnsi="Times New Roman"/>
                <w:sz w:val="20"/>
                <w:szCs w:val="20"/>
              </w:rPr>
            </w:pPr>
            <w:r w:rsidRPr="008A76A3">
              <w:rPr>
                <w:rFonts w:ascii="Times New Roman" w:hAnsi="Times New Roman"/>
                <w:sz w:val="20"/>
                <w:szCs w:val="20"/>
              </w:rPr>
              <w:t>Mampu melaksanakan penanganan bencana sesuai sop;</w:t>
            </w:r>
          </w:p>
          <w:p w14:paraId="27B98A29" w14:textId="77777777" w:rsidR="00F14B1B" w:rsidRPr="008A76A3" w:rsidRDefault="00F14B1B" w:rsidP="003A047A">
            <w:pPr>
              <w:pStyle w:val="ListParagraph"/>
              <w:numPr>
                <w:ilvl w:val="0"/>
                <w:numId w:val="40"/>
              </w:numPr>
              <w:tabs>
                <w:tab w:val="left" w:pos="774"/>
                <w:tab w:val="left" w:pos="1993"/>
              </w:tabs>
              <w:suppressAutoHyphens w:val="0"/>
              <w:ind w:left="403" w:hanging="403"/>
              <w:contextualSpacing/>
              <w:jc w:val="both"/>
              <w:rPr>
                <w:rFonts w:ascii="Times New Roman" w:hAnsi="Times New Roman"/>
                <w:sz w:val="20"/>
                <w:szCs w:val="20"/>
              </w:rPr>
            </w:pPr>
            <w:r w:rsidRPr="008A76A3">
              <w:rPr>
                <w:rFonts w:ascii="Times New Roman" w:hAnsi="Times New Roman"/>
                <w:sz w:val="20"/>
                <w:szCs w:val="20"/>
              </w:rPr>
              <w:t>Mampu melakukan upaya pencegahan terjadinya pelanggaran dalam praktik asuhan keperawatan;</w:t>
            </w:r>
          </w:p>
          <w:p w14:paraId="13F60B02" w14:textId="77777777" w:rsidR="00F14B1B" w:rsidRPr="008A76A3" w:rsidRDefault="00F14B1B" w:rsidP="003A047A">
            <w:pPr>
              <w:pStyle w:val="ListParagraph"/>
              <w:numPr>
                <w:ilvl w:val="0"/>
                <w:numId w:val="40"/>
              </w:numPr>
              <w:tabs>
                <w:tab w:val="left" w:pos="774"/>
                <w:tab w:val="left" w:pos="1993"/>
              </w:tabs>
              <w:suppressAutoHyphens w:val="0"/>
              <w:ind w:left="403" w:hanging="403"/>
              <w:contextualSpacing/>
              <w:jc w:val="both"/>
              <w:rPr>
                <w:rFonts w:ascii="Times New Roman" w:hAnsi="Times New Roman"/>
                <w:sz w:val="20"/>
                <w:szCs w:val="20"/>
              </w:rPr>
            </w:pPr>
            <w:r w:rsidRPr="008A76A3">
              <w:rPr>
                <w:rFonts w:ascii="Times New Roman" w:hAnsi="Times New Roman"/>
                <w:sz w:val="20"/>
                <w:szCs w:val="20"/>
              </w:rPr>
              <w:t xml:space="preserve">Mampu mengelola sistem pelayanan keperawatan dalam satu unit ruang rawatdalam lingkup tanggungjawabnya; </w:t>
            </w:r>
          </w:p>
          <w:p w14:paraId="61110379" w14:textId="77777777" w:rsidR="00F14B1B" w:rsidRPr="008A76A3" w:rsidRDefault="00F14B1B" w:rsidP="003A047A">
            <w:pPr>
              <w:pStyle w:val="ListParagraph"/>
              <w:numPr>
                <w:ilvl w:val="0"/>
                <w:numId w:val="40"/>
              </w:numPr>
              <w:tabs>
                <w:tab w:val="left" w:pos="774"/>
                <w:tab w:val="left" w:pos="1993"/>
              </w:tabs>
              <w:suppressAutoHyphens w:val="0"/>
              <w:ind w:left="403" w:hanging="403"/>
              <w:contextualSpacing/>
              <w:jc w:val="both"/>
              <w:rPr>
                <w:rFonts w:ascii="Times New Roman" w:hAnsi="Times New Roman"/>
                <w:sz w:val="20"/>
                <w:szCs w:val="20"/>
              </w:rPr>
            </w:pPr>
            <w:r w:rsidRPr="008A76A3">
              <w:rPr>
                <w:rFonts w:ascii="Times New Roman" w:hAnsi="Times New Roman"/>
                <w:sz w:val="20"/>
                <w:szCs w:val="20"/>
              </w:rPr>
              <w:t>Mampu melakukan penelitian dalam bidang keperawatan  untuk menghasilkan langkah-langkah pengembangan strategis organisasi;</w:t>
            </w:r>
          </w:p>
          <w:p w14:paraId="64BF1830" w14:textId="77777777" w:rsidR="00F14B1B" w:rsidRPr="008A76A3" w:rsidRDefault="00F14B1B" w:rsidP="003A047A">
            <w:pPr>
              <w:pStyle w:val="ListParagraph"/>
              <w:numPr>
                <w:ilvl w:val="0"/>
                <w:numId w:val="40"/>
              </w:numPr>
              <w:tabs>
                <w:tab w:val="left" w:pos="774"/>
                <w:tab w:val="left" w:pos="1993"/>
              </w:tabs>
              <w:suppressAutoHyphens w:val="0"/>
              <w:ind w:left="403" w:hanging="403"/>
              <w:contextualSpacing/>
              <w:jc w:val="both"/>
              <w:rPr>
                <w:rFonts w:ascii="Times New Roman" w:hAnsi="Times New Roman"/>
                <w:sz w:val="20"/>
                <w:szCs w:val="20"/>
              </w:rPr>
            </w:pPr>
            <w:r w:rsidRPr="008A76A3">
              <w:rPr>
                <w:rFonts w:ascii="Times New Roman" w:hAnsi="Times New Roman"/>
                <w:sz w:val="20"/>
                <w:szCs w:val="20"/>
              </w:rPr>
              <w:t xml:space="preserve">Mampu merencanakan, melaksanakan dan mengevaluasi program promosi kesehatan, melalui kerjasama dengan sesama perawat, profesional lain serta kelompok masyarakat untuk mengurangi angka kesakitan, meningkatkan gaya hidup dan lingkungan yang sehat. </w:t>
            </w:r>
          </w:p>
          <w:p w14:paraId="120FE479" w14:textId="77777777" w:rsidR="00F14B1B" w:rsidRPr="008A76A3" w:rsidRDefault="00F14B1B" w:rsidP="003A047A">
            <w:pPr>
              <w:pStyle w:val="ListParagraph"/>
              <w:numPr>
                <w:ilvl w:val="0"/>
                <w:numId w:val="40"/>
              </w:numPr>
              <w:tabs>
                <w:tab w:val="left" w:pos="774"/>
                <w:tab w:val="left" w:pos="1993"/>
              </w:tabs>
              <w:suppressAutoHyphens w:val="0"/>
              <w:ind w:left="403" w:hanging="403"/>
              <w:contextualSpacing/>
              <w:jc w:val="both"/>
              <w:rPr>
                <w:rFonts w:ascii="Times New Roman" w:hAnsi="Times New Roman"/>
                <w:sz w:val="20"/>
                <w:szCs w:val="20"/>
              </w:rPr>
            </w:pPr>
            <w:r w:rsidRPr="008A76A3">
              <w:rPr>
                <w:rFonts w:ascii="Times New Roman" w:hAnsi="Times New Roman"/>
                <w:sz w:val="20"/>
                <w:szCs w:val="20"/>
              </w:rPr>
              <w:t>Mengaplikasikan nilai al-islam dan kemuhammadiyahan dalam asuhan keperawatan melalui profesi</w:t>
            </w:r>
          </w:p>
          <w:p w14:paraId="06BCB32D" w14:textId="77777777" w:rsidR="00F14B1B" w:rsidRPr="008A76A3" w:rsidRDefault="00F14B1B" w:rsidP="003A047A">
            <w:pPr>
              <w:pStyle w:val="ListParagraph"/>
              <w:numPr>
                <w:ilvl w:val="0"/>
                <w:numId w:val="40"/>
              </w:numPr>
              <w:tabs>
                <w:tab w:val="left" w:pos="774"/>
                <w:tab w:val="left" w:pos="1993"/>
              </w:tabs>
              <w:suppressAutoHyphens w:val="0"/>
              <w:ind w:left="403" w:hanging="403"/>
              <w:contextualSpacing/>
              <w:jc w:val="both"/>
              <w:rPr>
                <w:rFonts w:ascii="Times New Roman" w:hAnsi="Times New Roman"/>
                <w:sz w:val="20"/>
                <w:szCs w:val="20"/>
              </w:rPr>
            </w:pPr>
            <w:r w:rsidRPr="008A76A3">
              <w:rPr>
                <w:rFonts w:ascii="Times New Roman" w:hAnsi="Times New Roman"/>
                <w:sz w:val="20"/>
                <w:szCs w:val="20"/>
              </w:rPr>
              <w:t xml:space="preserve">Mampu melakukan tindakan asuhan keperawatan neurovaskuler  pada perubahan kondisi klien berbagai tingkat usia </w:t>
            </w:r>
          </w:p>
          <w:p w14:paraId="10328830" w14:textId="77777777" w:rsidR="00F14B1B" w:rsidRPr="008A76A3" w:rsidRDefault="00F14B1B" w:rsidP="003A047A">
            <w:pPr>
              <w:pStyle w:val="ListParagraph"/>
              <w:numPr>
                <w:ilvl w:val="0"/>
                <w:numId w:val="40"/>
              </w:numPr>
              <w:tabs>
                <w:tab w:val="left" w:pos="774"/>
                <w:tab w:val="left" w:pos="1993"/>
              </w:tabs>
              <w:suppressAutoHyphens w:val="0"/>
              <w:ind w:left="403" w:hanging="403"/>
              <w:contextualSpacing/>
              <w:jc w:val="both"/>
              <w:rPr>
                <w:rFonts w:ascii="Times New Roman" w:hAnsi="Times New Roman"/>
                <w:sz w:val="20"/>
                <w:szCs w:val="20"/>
              </w:rPr>
            </w:pPr>
            <w:r w:rsidRPr="008A76A3">
              <w:rPr>
                <w:rFonts w:ascii="Times New Roman" w:hAnsi="Times New Roman"/>
                <w:sz w:val="20"/>
                <w:szCs w:val="20"/>
              </w:rPr>
              <w:t>Mampu menerapkan berbagai bahasa internasional dalam kegiatan profesi maupun diluar profesi</w:t>
            </w:r>
          </w:p>
          <w:p w14:paraId="1804EB41" w14:textId="77777777" w:rsidR="0083435A" w:rsidRPr="008A76A3" w:rsidRDefault="0083435A" w:rsidP="008A76A3">
            <w:pPr>
              <w:contextualSpacing/>
              <w:jc w:val="both"/>
            </w:pPr>
          </w:p>
        </w:tc>
      </w:tr>
      <w:tr w:rsidR="0083435A" w:rsidRPr="0083435A" w14:paraId="58EA1ECD" w14:textId="77777777" w:rsidTr="00BF76A9">
        <w:trPr>
          <w:trHeight w:val="725"/>
        </w:trPr>
        <w:tc>
          <w:tcPr>
            <w:tcW w:w="3686" w:type="dxa"/>
            <w:vMerge/>
            <w:shd w:val="clear" w:color="auto" w:fill="auto"/>
          </w:tcPr>
          <w:p w14:paraId="1C836F8F" w14:textId="77777777" w:rsidR="0083435A" w:rsidRPr="0083435A" w:rsidRDefault="0083435A" w:rsidP="00461312"/>
        </w:tc>
        <w:tc>
          <w:tcPr>
            <w:tcW w:w="11198" w:type="dxa"/>
            <w:gridSpan w:val="7"/>
            <w:shd w:val="clear" w:color="auto" w:fill="auto"/>
            <w:tcMar>
              <w:top w:w="80" w:type="dxa"/>
              <w:left w:w="80" w:type="dxa"/>
              <w:bottom w:w="80" w:type="dxa"/>
              <w:right w:w="80" w:type="dxa"/>
            </w:tcMar>
          </w:tcPr>
          <w:p w14:paraId="795B8F19" w14:textId="77777777" w:rsidR="0083435A" w:rsidRPr="0083435A" w:rsidRDefault="0083435A" w:rsidP="00461312">
            <w:pPr>
              <w:pStyle w:val="TableStyle2"/>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sz w:val="22"/>
                <w:szCs w:val="22"/>
              </w:rPr>
            </w:pPr>
            <w:r w:rsidRPr="0083435A">
              <w:rPr>
                <w:rFonts w:ascii="Times New Roman" w:eastAsia="Arial Unicode MS" w:hAnsi="Times New Roman" w:cs="Times New Roman"/>
                <w:b/>
                <w:sz w:val="22"/>
                <w:szCs w:val="22"/>
              </w:rPr>
              <w:t>Mata Kuliah</w:t>
            </w:r>
            <w:r w:rsidRPr="0083435A">
              <w:rPr>
                <w:rFonts w:ascii="Times New Roman" w:eastAsia="Arial Unicode MS" w:hAnsi="Times New Roman" w:cs="Times New Roman"/>
                <w:b/>
                <w:sz w:val="22"/>
                <w:szCs w:val="22"/>
                <w:lang w:val="en-US"/>
              </w:rPr>
              <w:t>:</w:t>
            </w:r>
          </w:p>
          <w:p w14:paraId="488D9D3B" w14:textId="77777777" w:rsidR="0083435A" w:rsidRPr="007049F3" w:rsidRDefault="0083435A" w:rsidP="00461312">
            <w:pPr>
              <w:ind w:left="346"/>
              <w:rPr>
                <w:sz w:val="20"/>
                <w:szCs w:val="20"/>
              </w:rPr>
            </w:pPr>
            <w:r w:rsidRPr="007049F3">
              <w:rPr>
                <w:sz w:val="20"/>
                <w:szCs w:val="20"/>
                <w:lang w:val="id-ID"/>
              </w:rPr>
              <w:t>Setelah mengikuti kegiatan pembelajaran Ilmu Keperawatan Dasar, bila diberi data kasus</w:t>
            </w:r>
            <w:r w:rsidRPr="007049F3">
              <w:rPr>
                <w:sz w:val="20"/>
                <w:szCs w:val="20"/>
              </w:rPr>
              <w:t>,</w:t>
            </w:r>
            <w:r w:rsidRPr="007049F3">
              <w:rPr>
                <w:sz w:val="20"/>
                <w:szCs w:val="20"/>
                <w:lang w:val="id-ID"/>
              </w:rPr>
              <w:t xml:space="preserve"> mahasiswa mampu:</w:t>
            </w:r>
          </w:p>
          <w:p w14:paraId="7BD5B0AE" w14:textId="6A88D3C4" w:rsidR="0083435A" w:rsidRPr="007049F3" w:rsidRDefault="0083435A" w:rsidP="0083435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46" w:right="-62"/>
              <w:jc w:val="both"/>
              <w:rPr>
                <w:sz w:val="20"/>
                <w:szCs w:val="20"/>
                <w:lang w:val="id-ID"/>
              </w:rPr>
            </w:pPr>
            <w:r w:rsidRPr="007049F3">
              <w:rPr>
                <w:sz w:val="20"/>
                <w:szCs w:val="20"/>
              </w:rPr>
              <w:t>M</w:t>
            </w:r>
            <w:r w:rsidRPr="007049F3">
              <w:rPr>
                <w:sz w:val="20"/>
                <w:szCs w:val="20"/>
                <w:lang w:val="id-ID"/>
              </w:rPr>
              <w:t xml:space="preserve">elakukan simulasi asuhan keperawatan dengan kasus gangguan </w:t>
            </w:r>
            <w:r w:rsidRPr="007049F3">
              <w:rPr>
                <w:sz w:val="20"/>
                <w:szCs w:val="20"/>
              </w:rPr>
              <w:t>sistem endokrin, imunologi, pencernaan</w:t>
            </w:r>
            <w:r w:rsidR="00C7794D">
              <w:rPr>
                <w:sz w:val="20"/>
                <w:szCs w:val="20"/>
              </w:rPr>
              <w:t xml:space="preserve">, </w:t>
            </w:r>
            <w:r w:rsidRPr="007049F3">
              <w:rPr>
                <w:sz w:val="20"/>
                <w:szCs w:val="20"/>
              </w:rPr>
              <w:t>perkemihan</w:t>
            </w:r>
            <w:r w:rsidR="00C7794D">
              <w:rPr>
                <w:sz w:val="20"/>
                <w:szCs w:val="20"/>
              </w:rPr>
              <w:t xml:space="preserve"> dan reproduksi pria</w:t>
            </w:r>
            <w:r w:rsidRPr="007049F3">
              <w:rPr>
                <w:sz w:val="20"/>
                <w:szCs w:val="20"/>
                <w:lang w:val="id-ID"/>
              </w:rPr>
              <w:t xml:space="preserve"> pada </w:t>
            </w:r>
            <w:r w:rsidRPr="007049F3">
              <w:rPr>
                <w:sz w:val="20"/>
                <w:szCs w:val="20"/>
              </w:rPr>
              <w:t>klien dewasa</w:t>
            </w:r>
            <w:r w:rsidRPr="007049F3">
              <w:rPr>
                <w:sz w:val="20"/>
                <w:szCs w:val="20"/>
                <w:lang w:val="id-ID"/>
              </w:rPr>
              <w:t xml:space="preserve"> dengan memperhatikan aspek legal dan etis.</w:t>
            </w:r>
          </w:p>
          <w:p w14:paraId="4FE7F1A8" w14:textId="4F789B7B" w:rsidR="0083435A" w:rsidRPr="007049F3" w:rsidRDefault="0083435A" w:rsidP="0083435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46" w:right="-62"/>
              <w:jc w:val="both"/>
              <w:rPr>
                <w:sz w:val="20"/>
                <w:szCs w:val="20"/>
                <w:lang w:val="id-ID"/>
              </w:rPr>
            </w:pPr>
            <w:r w:rsidRPr="007049F3">
              <w:rPr>
                <w:sz w:val="20"/>
                <w:szCs w:val="20"/>
              </w:rPr>
              <w:t>M</w:t>
            </w:r>
            <w:r w:rsidRPr="007049F3">
              <w:rPr>
                <w:sz w:val="20"/>
                <w:szCs w:val="20"/>
                <w:lang w:val="id-ID"/>
              </w:rPr>
              <w:t xml:space="preserve">elakukan simulasi pendidikan kesehatan dengan kasus gangguan </w:t>
            </w:r>
            <w:r w:rsidR="00C7794D" w:rsidRPr="007049F3">
              <w:rPr>
                <w:sz w:val="20"/>
                <w:szCs w:val="20"/>
              </w:rPr>
              <w:t>sistem endokrin, imunologi, pencernaan</w:t>
            </w:r>
            <w:r w:rsidR="00C7794D">
              <w:rPr>
                <w:sz w:val="20"/>
                <w:szCs w:val="20"/>
              </w:rPr>
              <w:t xml:space="preserve">, </w:t>
            </w:r>
            <w:r w:rsidR="00C7794D" w:rsidRPr="007049F3">
              <w:rPr>
                <w:sz w:val="20"/>
                <w:szCs w:val="20"/>
              </w:rPr>
              <w:t>perkemihan</w:t>
            </w:r>
            <w:r w:rsidR="00C7794D">
              <w:rPr>
                <w:sz w:val="20"/>
                <w:szCs w:val="20"/>
              </w:rPr>
              <w:t xml:space="preserve"> dan reproduksi pria</w:t>
            </w:r>
            <w:r w:rsidR="00C7794D" w:rsidRPr="007049F3">
              <w:rPr>
                <w:sz w:val="20"/>
                <w:szCs w:val="20"/>
                <w:lang w:val="id-ID"/>
              </w:rPr>
              <w:t xml:space="preserve"> pada </w:t>
            </w:r>
            <w:r w:rsidR="00C7794D" w:rsidRPr="007049F3">
              <w:rPr>
                <w:sz w:val="20"/>
                <w:szCs w:val="20"/>
              </w:rPr>
              <w:t>klien dewasa</w:t>
            </w:r>
            <w:r w:rsidR="00C7794D" w:rsidRPr="007049F3">
              <w:rPr>
                <w:sz w:val="20"/>
                <w:szCs w:val="20"/>
                <w:lang w:val="id-ID"/>
              </w:rPr>
              <w:t xml:space="preserve"> </w:t>
            </w:r>
            <w:r w:rsidRPr="007049F3">
              <w:rPr>
                <w:sz w:val="20"/>
                <w:szCs w:val="20"/>
                <w:lang w:val="id-ID"/>
              </w:rPr>
              <w:t xml:space="preserve">pada </w:t>
            </w:r>
            <w:r w:rsidRPr="007049F3">
              <w:rPr>
                <w:sz w:val="20"/>
                <w:szCs w:val="20"/>
              </w:rPr>
              <w:t>klien dewasa</w:t>
            </w:r>
            <w:r w:rsidRPr="007049F3">
              <w:rPr>
                <w:sz w:val="20"/>
                <w:szCs w:val="20"/>
                <w:lang w:val="id-ID"/>
              </w:rPr>
              <w:t xml:space="preserve"> dengan memperhatikan aspek legal dan etis.</w:t>
            </w:r>
          </w:p>
          <w:p w14:paraId="3FA5E52F" w14:textId="77777777" w:rsidR="00C7794D" w:rsidRDefault="0083435A" w:rsidP="0083435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46" w:right="-62"/>
              <w:jc w:val="both"/>
              <w:rPr>
                <w:sz w:val="20"/>
                <w:szCs w:val="20"/>
                <w:lang w:val="id-ID"/>
              </w:rPr>
            </w:pPr>
            <w:r w:rsidRPr="007049F3">
              <w:rPr>
                <w:sz w:val="20"/>
                <w:szCs w:val="20"/>
              </w:rPr>
              <w:t>M</w:t>
            </w:r>
            <w:r w:rsidRPr="007049F3">
              <w:rPr>
                <w:sz w:val="20"/>
                <w:szCs w:val="20"/>
                <w:lang w:val="id-ID"/>
              </w:rPr>
              <w:t>engi</w:t>
            </w:r>
            <w:r w:rsidRPr="007049F3">
              <w:rPr>
                <w:sz w:val="20"/>
                <w:szCs w:val="20"/>
              </w:rPr>
              <w:t xml:space="preserve">ntegrasikan hasil-hasil penelitian kedalam asuhan keperawatan dalam </w:t>
            </w:r>
            <w:r w:rsidRPr="007049F3">
              <w:rPr>
                <w:sz w:val="20"/>
                <w:szCs w:val="20"/>
                <w:lang w:val="id-ID"/>
              </w:rPr>
              <w:t xml:space="preserve">mengatasi masalah </w:t>
            </w:r>
            <w:r w:rsidR="00C7794D" w:rsidRPr="007049F3">
              <w:rPr>
                <w:sz w:val="20"/>
                <w:szCs w:val="20"/>
              </w:rPr>
              <w:t>sistem endokrin, imunologi, pencernaan</w:t>
            </w:r>
            <w:r w:rsidR="00C7794D">
              <w:rPr>
                <w:sz w:val="20"/>
                <w:szCs w:val="20"/>
              </w:rPr>
              <w:t xml:space="preserve">, </w:t>
            </w:r>
            <w:r w:rsidR="00C7794D" w:rsidRPr="007049F3">
              <w:rPr>
                <w:sz w:val="20"/>
                <w:szCs w:val="20"/>
              </w:rPr>
              <w:t>perkemihan</w:t>
            </w:r>
            <w:r w:rsidR="00C7794D">
              <w:rPr>
                <w:sz w:val="20"/>
                <w:szCs w:val="20"/>
              </w:rPr>
              <w:t xml:space="preserve"> dan reproduksi pria</w:t>
            </w:r>
            <w:r w:rsidR="00C7794D" w:rsidRPr="007049F3">
              <w:rPr>
                <w:sz w:val="20"/>
                <w:szCs w:val="20"/>
                <w:lang w:val="id-ID"/>
              </w:rPr>
              <w:t xml:space="preserve"> </w:t>
            </w:r>
          </w:p>
          <w:p w14:paraId="647034C1" w14:textId="30912657" w:rsidR="0083435A" w:rsidRPr="007049F3" w:rsidRDefault="0083435A" w:rsidP="0083435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46" w:right="-62"/>
              <w:jc w:val="both"/>
              <w:rPr>
                <w:sz w:val="20"/>
                <w:szCs w:val="20"/>
                <w:lang w:val="id-ID"/>
              </w:rPr>
            </w:pPr>
            <w:r w:rsidRPr="007049F3">
              <w:rPr>
                <w:sz w:val="20"/>
                <w:szCs w:val="20"/>
              </w:rPr>
              <w:t>M</w:t>
            </w:r>
            <w:r w:rsidRPr="007049F3">
              <w:rPr>
                <w:sz w:val="20"/>
                <w:szCs w:val="20"/>
                <w:lang w:val="id-ID"/>
              </w:rPr>
              <w:t xml:space="preserve">elakukan simulasi pengelolaan asuhan keperawatan pada sekelompok klien dengan gangguan </w:t>
            </w:r>
            <w:r w:rsidR="00C7794D" w:rsidRPr="007049F3">
              <w:rPr>
                <w:sz w:val="20"/>
                <w:szCs w:val="20"/>
              </w:rPr>
              <w:t>sistem endokrin, imunologi, pencernaan</w:t>
            </w:r>
            <w:r w:rsidR="00C7794D">
              <w:rPr>
                <w:sz w:val="20"/>
                <w:szCs w:val="20"/>
              </w:rPr>
              <w:t xml:space="preserve">, </w:t>
            </w:r>
            <w:r w:rsidR="00C7794D" w:rsidRPr="007049F3">
              <w:rPr>
                <w:sz w:val="20"/>
                <w:szCs w:val="20"/>
              </w:rPr>
              <w:t>perkemihan</w:t>
            </w:r>
            <w:r w:rsidR="00C7794D">
              <w:rPr>
                <w:sz w:val="20"/>
                <w:szCs w:val="20"/>
              </w:rPr>
              <w:t xml:space="preserve"> dan reproduksi pria</w:t>
            </w:r>
            <w:r w:rsidRPr="007049F3">
              <w:rPr>
                <w:sz w:val="20"/>
                <w:szCs w:val="20"/>
                <w:lang w:val="id-ID"/>
              </w:rPr>
              <w:t xml:space="preserve"> pada </w:t>
            </w:r>
            <w:r w:rsidRPr="007049F3">
              <w:rPr>
                <w:sz w:val="20"/>
                <w:szCs w:val="20"/>
              </w:rPr>
              <w:t>klien dewasa</w:t>
            </w:r>
            <w:r w:rsidRPr="007049F3">
              <w:rPr>
                <w:sz w:val="20"/>
                <w:szCs w:val="20"/>
                <w:lang w:val="id-ID"/>
              </w:rPr>
              <w:t xml:space="preserve"> dengan memperhatikan aspek legal dan etis</w:t>
            </w:r>
            <w:r w:rsidRPr="007049F3">
              <w:rPr>
                <w:color w:val="000000"/>
                <w:sz w:val="20"/>
                <w:szCs w:val="20"/>
              </w:rPr>
              <w:t>.</w:t>
            </w:r>
          </w:p>
          <w:p w14:paraId="3FA4B065" w14:textId="6EF482D4" w:rsidR="0083435A" w:rsidRPr="007049F3" w:rsidRDefault="0083435A" w:rsidP="0083435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46" w:right="-62"/>
              <w:jc w:val="both"/>
              <w:rPr>
                <w:sz w:val="20"/>
                <w:szCs w:val="20"/>
                <w:lang w:val="id-ID"/>
              </w:rPr>
            </w:pPr>
            <w:r w:rsidRPr="007049F3">
              <w:rPr>
                <w:sz w:val="20"/>
                <w:szCs w:val="20"/>
              </w:rPr>
              <w:t>M</w:t>
            </w:r>
            <w:r w:rsidRPr="007049F3">
              <w:rPr>
                <w:sz w:val="20"/>
                <w:szCs w:val="20"/>
                <w:lang w:val="id-ID"/>
              </w:rPr>
              <w:t xml:space="preserve">elaksanakan fungsi advokasi </w:t>
            </w:r>
            <w:proofErr w:type="gramStart"/>
            <w:r w:rsidRPr="007049F3">
              <w:rPr>
                <w:sz w:val="20"/>
                <w:szCs w:val="20"/>
                <w:lang w:val="id-ID"/>
              </w:rPr>
              <w:t xml:space="preserve">pada </w:t>
            </w:r>
            <w:r w:rsidRPr="007049F3">
              <w:rPr>
                <w:sz w:val="20"/>
                <w:szCs w:val="20"/>
                <w:lang w:val="nb-NO"/>
              </w:rPr>
              <w:t xml:space="preserve"> kasus</w:t>
            </w:r>
            <w:r w:rsidRPr="007049F3">
              <w:rPr>
                <w:sz w:val="20"/>
                <w:szCs w:val="20"/>
                <w:lang w:val="id-ID"/>
              </w:rPr>
              <w:t>dengan</w:t>
            </w:r>
            <w:proofErr w:type="gramEnd"/>
            <w:r w:rsidRPr="007049F3">
              <w:rPr>
                <w:sz w:val="20"/>
                <w:szCs w:val="20"/>
                <w:lang w:val="id-ID"/>
              </w:rPr>
              <w:t xml:space="preserve"> </w:t>
            </w:r>
            <w:r w:rsidRPr="007049F3">
              <w:rPr>
                <w:sz w:val="20"/>
                <w:szCs w:val="20"/>
                <w:lang w:val="nb-NO"/>
              </w:rPr>
              <w:t xml:space="preserve">gangguan </w:t>
            </w:r>
            <w:r w:rsidR="00C7794D" w:rsidRPr="007049F3">
              <w:rPr>
                <w:sz w:val="20"/>
                <w:szCs w:val="20"/>
              </w:rPr>
              <w:t>sistem endokrin, imunologi, pencernaan</w:t>
            </w:r>
            <w:r w:rsidR="00C7794D">
              <w:rPr>
                <w:sz w:val="20"/>
                <w:szCs w:val="20"/>
              </w:rPr>
              <w:t xml:space="preserve">, </w:t>
            </w:r>
            <w:r w:rsidR="00C7794D" w:rsidRPr="007049F3">
              <w:rPr>
                <w:sz w:val="20"/>
                <w:szCs w:val="20"/>
              </w:rPr>
              <w:t>perkemihan</w:t>
            </w:r>
            <w:r w:rsidR="00C7794D">
              <w:rPr>
                <w:sz w:val="20"/>
                <w:szCs w:val="20"/>
              </w:rPr>
              <w:t xml:space="preserve"> dan reproduksi pria</w:t>
            </w:r>
            <w:r w:rsidRPr="007049F3">
              <w:rPr>
                <w:sz w:val="20"/>
                <w:szCs w:val="20"/>
                <w:lang w:val="nb-NO"/>
              </w:rPr>
              <w:t xml:space="preserve"> pada klien dewasa</w:t>
            </w:r>
            <w:r w:rsidRPr="007049F3">
              <w:rPr>
                <w:sz w:val="20"/>
                <w:szCs w:val="20"/>
              </w:rPr>
              <w:t xml:space="preserve">. </w:t>
            </w:r>
          </w:p>
          <w:p w14:paraId="2C0FFC31" w14:textId="3B240BC9" w:rsidR="0083435A" w:rsidRPr="007049F3" w:rsidRDefault="0083435A" w:rsidP="0083435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46" w:right="-62"/>
              <w:jc w:val="both"/>
              <w:rPr>
                <w:sz w:val="20"/>
                <w:szCs w:val="20"/>
                <w:lang w:val="id-ID"/>
              </w:rPr>
            </w:pPr>
            <w:r w:rsidRPr="007049F3">
              <w:rPr>
                <w:sz w:val="20"/>
                <w:szCs w:val="20"/>
              </w:rPr>
              <w:t>M</w:t>
            </w:r>
            <w:r w:rsidRPr="007049F3">
              <w:rPr>
                <w:sz w:val="20"/>
                <w:szCs w:val="20"/>
                <w:lang w:val="id-ID"/>
              </w:rPr>
              <w:t xml:space="preserve">endemonstrasikan intervensi keperawatan </w:t>
            </w:r>
            <w:proofErr w:type="gramStart"/>
            <w:r w:rsidRPr="007049F3">
              <w:rPr>
                <w:sz w:val="20"/>
                <w:szCs w:val="20"/>
                <w:lang w:val="id-ID"/>
              </w:rPr>
              <w:t>pada  kasus</w:t>
            </w:r>
            <w:proofErr w:type="gramEnd"/>
            <w:r w:rsidRPr="007049F3">
              <w:rPr>
                <w:sz w:val="20"/>
                <w:szCs w:val="20"/>
                <w:lang w:val="id-ID"/>
              </w:rPr>
              <w:t xml:space="preserve"> dengan gangguan </w:t>
            </w:r>
            <w:r w:rsidR="00C7794D" w:rsidRPr="007049F3">
              <w:rPr>
                <w:sz w:val="20"/>
                <w:szCs w:val="20"/>
              </w:rPr>
              <w:t>sistem endokrin, imunologi, pencernaan</w:t>
            </w:r>
            <w:r w:rsidR="00C7794D">
              <w:rPr>
                <w:sz w:val="20"/>
                <w:szCs w:val="20"/>
              </w:rPr>
              <w:t xml:space="preserve">, </w:t>
            </w:r>
            <w:r w:rsidR="00C7794D" w:rsidRPr="007049F3">
              <w:rPr>
                <w:sz w:val="20"/>
                <w:szCs w:val="20"/>
              </w:rPr>
              <w:t>perkemihan</w:t>
            </w:r>
            <w:r w:rsidR="00C7794D">
              <w:rPr>
                <w:sz w:val="20"/>
                <w:szCs w:val="20"/>
              </w:rPr>
              <w:t xml:space="preserve"> dan reproduksi pria</w:t>
            </w:r>
            <w:r w:rsidRPr="007049F3">
              <w:rPr>
                <w:sz w:val="20"/>
                <w:szCs w:val="20"/>
                <w:lang w:val="id-ID"/>
              </w:rPr>
              <w:t xml:space="preserve"> pada </w:t>
            </w:r>
            <w:r w:rsidRPr="007049F3">
              <w:rPr>
                <w:sz w:val="20"/>
                <w:szCs w:val="20"/>
              </w:rPr>
              <w:t>klien dewasa</w:t>
            </w:r>
            <w:r w:rsidRPr="007049F3">
              <w:rPr>
                <w:sz w:val="20"/>
                <w:szCs w:val="20"/>
                <w:lang w:val="id-ID"/>
              </w:rPr>
              <w:t xml:space="preserve"> sesuai dengan standar yang berlaku dengan berfikir kreatif dan inovatif sehingga menghasilkan pelayanan yang efisien dan efektif.</w:t>
            </w:r>
          </w:p>
          <w:p w14:paraId="7C4AB40C" w14:textId="77777777" w:rsidR="0083435A" w:rsidRPr="0083435A" w:rsidRDefault="0083435A" w:rsidP="00461312">
            <w:pPr>
              <w:pStyle w:val="ListParagraph"/>
              <w:tabs>
                <w:tab w:val="left" w:pos="307"/>
              </w:tabs>
              <w:ind w:left="346"/>
              <w:jc w:val="both"/>
              <w:rPr>
                <w:rFonts w:ascii="Times New Roman" w:hAnsi="Times New Roman"/>
                <w:sz w:val="20"/>
                <w:szCs w:val="20"/>
                <w:lang w:val="fi-FI"/>
              </w:rPr>
            </w:pPr>
          </w:p>
        </w:tc>
      </w:tr>
      <w:tr w:rsidR="0083435A" w:rsidRPr="0083435A" w14:paraId="2EC1224A" w14:textId="77777777" w:rsidTr="00BF76A9">
        <w:trPr>
          <w:trHeight w:val="485"/>
        </w:trPr>
        <w:tc>
          <w:tcPr>
            <w:tcW w:w="3686" w:type="dxa"/>
            <w:shd w:val="clear" w:color="auto" w:fill="auto"/>
            <w:tcMar>
              <w:top w:w="80" w:type="dxa"/>
              <w:left w:w="80" w:type="dxa"/>
              <w:bottom w:w="80" w:type="dxa"/>
              <w:right w:w="80" w:type="dxa"/>
            </w:tcMar>
          </w:tcPr>
          <w:p w14:paraId="28AC94C9" w14:textId="77777777" w:rsidR="0083435A" w:rsidRPr="0083435A" w:rsidRDefault="0083435A" w:rsidP="0046131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sz w:val="22"/>
                <w:szCs w:val="22"/>
                <w:lang w:val="en-US"/>
              </w:rPr>
            </w:pPr>
            <w:r w:rsidRPr="0083435A">
              <w:rPr>
                <w:rFonts w:ascii="Times New Roman" w:eastAsia="Arial Unicode MS" w:hAnsi="Times New Roman" w:cs="Times New Roman"/>
                <w:b/>
                <w:sz w:val="22"/>
                <w:szCs w:val="22"/>
              </w:rPr>
              <w:t>DESKRIPSI SINGKAT MATA KULI</w:t>
            </w:r>
            <w:r w:rsidRPr="0083435A">
              <w:rPr>
                <w:rFonts w:ascii="Times New Roman" w:eastAsia="Arial Unicode MS" w:hAnsi="Times New Roman" w:cs="Times New Roman"/>
                <w:b/>
                <w:sz w:val="22"/>
                <w:szCs w:val="22"/>
                <w:lang w:val="en-US"/>
              </w:rPr>
              <w:t>AH</w:t>
            </w:r>
          </w:p>
        </w:tc>
        <w:tc>
          <w:tcPr>
            <w:tcW w:w="11198" w:type="dxa"/>
            <w:gridSpan w:val="7"/>
            <w:shd w:val="clear" w:color="auto" w:fill="auto"/>
            <w:tcMar>
              <w:top w:w="80" w:type="dxa"/>
              <w:left w:w="80" w:type="dxa"/>
              <w:bottom w:w="80" w:type="dxa"/>
              <w:right w:w="80" w:type="dxa"/>
            </w:tcMar>
          </w:tcPr>
          <w:p w14:paraId="7FD4B596" w14:textId="7D601D9C" w:rsidR="0083435A" w:rsidRPr="007049F3" w:rsidRDefault="0083435A" w:rsidP="00461312">
            <w:pPr>
              <w:ind w:left="180"/>
              <w:jc w:val="both"/>
              <w:rPr>
                <w:sz w:val="20"/>
                <w:szCs w:val="20"/>
                <w:lang w:val="id-ID"/>
              </w:rPr>
            </w:pPr>
            <w:r w:rsidRPr="007049F3">
              <w:rPr>
                <w:sz w:val="20"/>
                <w:szCs w:val="20"/>
                <w:lang w:val="fi-FI"/>
              </w:rPr>
              <w:t xml:space="preserve">Fokus mata ajar ini adalah pada pemenuhan kebutuhan klien dewasa dengan gangguan </w:t>
            </w:r>
            <w:r w:rsidR="00C50EBA" w:rsidRPr="007049F3">
              <w:rPr>
                <w:sz w:val="20"/>
                <w:szCs w:val="20"/>
              </w:rPr>
              <w:t>sistem endokrin, imunologi, pencernaan</w:t>
            </w:r>
            <w:r w:rsidR="00C50EBA">
              <w:rPr>
                <w:sz w:val="20"/>
                <w:szCs w:val="20"/>
              </w:rPr>
              <w:t xml:space="preserve">, </w:t>
            </w:r>
            <w:r w:rsidR="00C50EBA" w:rsidRPr="007049F3">
              <w:rPr>
                <w:sz w:val="20"/>
                <w:szCs w:val="20"/>
              </w:rPr>
              <w:t>perkemihan</w:t>
            </w:r>
            <w:r w:rsidR="00C50EBA">
              <w:rPr>
                <w:sz w:val="20"/>
                <w:szCs w:val="20"/>
              </w:rPr>
              <w:t xml:space="preserve"> dan reproduksi pria.</w:t>
            </w:r>
            <w:r w:rsidRPr="007049F3">
              <w:rPr>
                <w:sz w:val="20"/>
                <w:szCs w:val="20"/>
                <w:lang w:val="fi-FI"/>
              </w:rPr>
              <w:t xml:space="preserve">  </w:t>
            </w:r>
            <w:r w:rsidRPr="007049F3">
              <w:rPr>
                <w:color w:val="000000"/>
                <w:sz w:val="20"/>
                <w:szCs w:val="20"/>
              </w:rPr>
              <w:t xml:space="preserve">Gangguan dari sistem tersebut </w:t>
            </w:r>
            <w:proofErr w:type="gramStart"/>
            <w:r w:rsidRPr="007049F3">
              <w:rPr>
                <w:color w:val="000000"/>
                <w:sz w:val="20"/>
                <w:szCs w:val="20"/>
              </w:rPr>
              <w:t>meliputi  gangguan</w:t>
            </w:r>
            <w:proofErr w:type="gramEnd"/>
            <w:r w:rsidRPr="007049F3">
              <w:rPr>
                <w:color w:val="000000"/>
                <w:sz w:val="20"/>
                <w:szCs w:val="20"/>
              </w:rPr>
              <w:t xml:space="preserve"> peradangan, kelainan degeneratif, keganasan dan trauma, yang termasuk dalam 10 kasus terbesar baik  lokal, regional, nasional dan internasional</w:t>
            </w:r>
            <w:r w:rsidRPr="007049F3">
              <w:rPr>
                <w:sz w:val="20"/>
                <w:szCs w:val="20"/>
              </w:rPr>
              <w:t xml:space="preserve">. </w:t>
            </w:r>
            <w:r w:rsidRPr="007049F3">
              <w:rPr>
                <w:sz w:val="20"/>
                <w:szCs w:val="20"/>
                <w:lang w:val="id-ID"/>
              </w:rPr>
              <w:t>Lingkup bahasan mulai dari pengkajian sampai dengan evaluasi asuhan terhadap klien.</w:t>
            </w:r>
            <w:r w:rsidRPr="007049F3">
              <w:rPr>
                <w:sz w:val="20"/>
                <w:szCs w:val="20"/>
              </w:rPr>
              <w:t xml:space="preserve">  Intervensi </w:t>
            </w:r>
            <w:proofErr w:type="gramStart"/>
            <w:r w:rsidRPr="007049F3">
              <w:rPr>
                <w:sz w:val="20"/>
                <w:szCs w:val="20"/>
              </w:rPr>
              <w:t>keperawatan  meliputi</w:t>
            </w:r>
            <w:proofErr w:type="gramEnd"/>
            <w:r w:rsidRPr="007049F3">
              <w:rPr>
                <w:sz w:val="20"/>
                <w:szCs w:val="20"/>
              </w:rPr>
              <w:t xml:space="preserve"> terapi Modalitas Keperawatan pada berbagai kondisi </w:t>
            </w:r>
            <w:r w:rsidRPr="007049F3">
              <w:rPr>
                <w:sz w:val="20"/>
                <w:szCs w:val="20"/>
              </w:rPr>
              <w:lastRenderedPageBreak/>
              <w:t xml:space="preserve">termasuk terapi komplementer. </w:t>
            </w:r>
            <w:r w:rsidRPr="007049F3">
              <w:rPr>
                <w:sz w:val="20"/>
                <w:szCs w:val="20"/>
                <w:lang w:val="id-ID"/>
              </w:rPr>
              <w:t xml:space="preserve">Proses pembelajaran dilakukan melalui </w:t>
            </w:r>
            <w:r w:rsidRPr="007049F3">
              <w:rPr>
                <w:sz w:val="20"/>
                <w:szCs w:val="20"/>
              </w:rPr>
              <w:t>kuliah pakar</w:t>
            </w:r>
            <w:r w:rsidRPr="007049F3">
              <w:rPr>
                <w:sz w:val="20"/>
                <w:szCs w:val="20"/>
                <w:lang w:val="id-ID"/>
              </w:rPr>
              <w:t xml:space="preserve">, </w:t>
            </w:r>
            <w:r w:rsidRPr="00461312">
              <w:rPr>
                <w:i/>
                <w:iCs/>
                <w:sz w:val="20"/>
                <w:szCs w:val="20"/>
              </w:rPr>
              <w:t>collaborative learning</w:t>
            </w:r>
            <w:r w:rsidRPr="007049F3">
              <w:rPr>
                <w:sz w:val="20"/>
                <w:szCs w:val="20"/>
              </w:rPr>
              <w:t xml:space="preserve">  (CL) dan  B</w:t>
            </w:r>
            <w:r w:rsidRPr="007049F3">
              <w:rPr>
                <w:sz w:val="20"/>
                <w:szCs w:val="20"/>
                <w:lang w:val="id-ID"/>
              </w:rPr>
              <w:t xml:space="preserve">elajar </w:t>
            </w:r>
            <w:r w:rsidRPr="007049F3">
              <w:rPr>
                <w:sz w:val="20"/>
                <w:szCs w:val="20"/>
              </w:rPr>
              <w:t>B</w:t>
            </w:r>
            <w:r w:rsidRPr="007049F3">
              <w:rPr>
                <w:sz w:val="20"/>
                <w:szCs w:val="20"/>
                <w:lang w:val="id-ID"/>
              </w:rPr>
              <w:t xml:space="preserve">erdasarkan </w:t>
            </w:r>
            <w:r w:rsidRPr="007049F3">
              <w:rPr>
                <w:sz w:val="20"/>
                <w:szCs w:val="20"/>
              </w:rPr>
              <w:t>M</w:t>
            </w:r>
            <w:r w:rsidRPr="007049F3">
              <w:rPr>
                <w:sz w:val="20"/>
                <w:szCs w:val="20"/>
                <w:lang w:val="id-ID"/>
              </w:rPr>
              <w:t>asalah (BDM),dan praktik laboratorium.</w:t>
            </w:r>
          </w:p>
          <w:p w14:paraId="1E474224" w14:textId="77777777" w:rsidR="0083435A" w:rsidRPr="0083435A" w:rsidRDefault="0083435A" w:rsidP="00461312">
            <w:pPr>
              <w:jc w:val="both"/>
              <w:rPr>
                <w:sz w:val="20"/>
                <w:szCs w:val="20"/>
              </w:rPr>
            </w:pPr>
          </w:p>
        </w:tc>
      </w:tr>
      <w:tr w:rsidR="0083435A" w:rsidRPr="0083435A" w14:paraId="531C421E" w14:textId="77777777" w:rsidTr="00BF76A9">
        <w:trPr>
          <w:trHeight w:val="485"/>
        </w:trPr>
        <w:tc>
          <w:tcPr>
            <w:tcW w:w="3686" w:type="dxa"/>
            <w:vMerge w:val="restart"/>
            <w:shd w:val="clear" w:color="auto" w:fill="auto"/>
            <w:tcMar>
              <w:top w:w="80" w:type="dxa"/>
              <w:left w:w="80" w:type="dxa"/>
              <w:bottom w:w="80" w:type="dxa"/>
              <w:right w:w="80" w:type="dxa"/>
            </w:tcMar>
          </w:tcPr>
          <w:p w14:paraId="424D4819" w14:textId="77777777" w:rsidR="0083435A" w:rsidRPr="0083435A" w:rsidRDefault="0083435A" w:rsidP="0046131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sz w:val="22"/>
                <w:szCs w:val="22"/>
              </w:rPr>
            </w:pPr>
            <w:r w:rsidRPr="0083435A">
              <w:rPr>
                <w:rFonts w:ascii="Times New Roman" w:eastAsia="Arial Unicode MS" w:hAnsi="Times New Roman" w:cs="Times New Roman"/>
                <w:b/>
                <w:sz w:val="22"/>
                <w:szCs w:val="22"/>
              </w:rPr>
              <w:lastRenderedPageBreak/>
              <w:t>PUSTAKA</w:t>
            </w:r>
          </w:p>
        </w:tc>
        <w:tc>
          <w:tcPr>
            <w:tcW w:w="11198" w:type="dxa"/>
            <w:gridSpan w:val="7"/>
            <w:shd w:val="clear" w:color="auto" w:fill="auto"/>
            <w:tcMar>
              <w:top w:w="80" w:type="dxa"/>
              <w:left w:w="80" w:type="dxa"/>
              <w:bottom w:w="80" w:type="dxa"/>
              <w:right w:w="80" w:type="dxa"/>
            </w:tcMar>
          </w:tcPr>
          <w:p w14:paraId="29D3D168" w14:textId="77777777" w:rsidR="0083435A" w:rsidRPr="0083435A" w:rsidRDefault="0083435A" w:rsidP="00461312">
            <w:pPr>
              <w:pStyle w:val="TableStyle2"/>
              <w:pBdr>
                <w:top w:val="none" w:sz="0" w:space="0" w:color="auto"/>
                <w:left w:val="none" w:sz="0" w:space="0" w:color="auto"/>
                <w:bottom w:val="none" w:sz="0" w:space="0" w:color="auto"/>
                <w:right w:val="none" w:sz="0" w:space="0" w:color="auto"/>
                <w:bar w:val="none" w:sz="0" w:color="auto"/>
              </w:pBdr>
              <w:rPr>
                <w:rFonts w:ascii="Times New Roman" w:eastAsia="Arial Unicode MS" w:hAnsi="Times New Roman" w:cs="Times New Roman"/>
                <w:b/>
              </w:rPr>
            </w:pPr>
            <w:r w:rsidRPr="0083435A">
              <w:rPr>
                <w:rFonts w:ascii="Times New Roman" w:eastAsia="Arial Unicode MS" w:hAnsi="Times New Roman" w:cs="Times New Roman"/>
                <w:b/>
              </w:rPr>
              <w:t>UTAMA:</w:t>
            </w:r>
          </w:p>
          <w:p w14:paraId="3E1552F4" w14:textId="77777777" w:rsidR="0083435A" w:rsidRPr="0083435A" w:rsidRDefault="0083435A" w:rsidP="00461312">
            <w:pPr>
              <w:pStyle w:val="ListParagraph"/>
              <w:ind w:left="567" w:hanging="567"/>
              <w:jc w:val="both"/>
              <w:rPr>
                <w:rFonts w:ascii="Times New Roman" w:hAnsi="Times New Roman"/>
                <w:sz w:val="20"/>
                <w:szCs w:val="20"/>
                <w:lang w:val="id-ID" w:eastAsia="id-ID"/>
              </w:rPr>
            </w:pPr>
            <w:r w:rsidRPr="0083435A">
              <w:rPr>
                <w:rFonts w:ascii="Times New Roman" w:hAnsi="Times New Roman"/>
                <w:sz w:val="20"/>
                <w:szCs w:val="20"/>
                <w:lang w:eastAsia="id-ID"/>
              </w:rPr>
              <w:t xml:space="preserve">Black J.M., Hawks J.H. (2014). </w:t>
            </w:r>
            <w:r w:rsidRPr="0083435A">
              <w:rPr>
                <w:rFonts w:ascii="Times New Roman" w:hAnsi="Times New Roman"/>
                <w:i/>
                <w:sz w:val="20"/>
                <w:szCs w:val="20"/>
                <w:lang w:eastAsia="id-ID"/>
              </w:rPr>
              <w:t xml:space="preserve">Keperawatan Medikal Bedah: Manajemen Klinis untuk Hasil yang </w:t>
            </w:r>
            <w:proofErr w:type="gramStart"/>
            <w:r w:rsidRPr="0083435A">
              <w:rPr>
                <w:rFonts w:ascii="Times New Roman" w:hAnsi="Times New Roman"/>
                <w:i/>
                <w:sz w:val="20"/>
                <w:szCs w:val="20"/>
                <w:lang w:eastAsia="id-ID"/>
              </w:rPr>
              <w:t>Diharapkan  (</w:t>
            </w:r>
            <w:proofErr w:type="gramEnd"/>
            <w:r w:rsidRPr="0083435A">
              <w:rPr>
                <w:rFonts w:ascii="Times New Roman" w:hAnsi="Times New Roman"/>
                <w:i/>
                <w:sz w:val="20"/>
                <w:szCs w:val="20"/>
                <w:lang w:eastAsia="id-ID"/>
              </w:rPr>
              <w:t>3-vol set).</w:t>
            </w:r>
            <w:r w:rsidRPr="0083435A">
              <w:rPr>
                <w:rFonts w:ascii="Times New Roman" w:hAnsi="Times New Roman"/>
                <w:sz w:val="20"/>
                <w:szCs w:val="20"/>
                <w:lang w:eastAsia="id-ID"/>
              </w:rPr>
              <w:t xml:space="preserve"> Edisi Bahasa Indonesia 8. Elsevier (Singapore) Pte.Ltd.</w:t>
            </w:r>
          </w:p>
        </w:tc>
      </w:tr>
      <w:tr w:rsidR="0083435A" w:rsidRPr="0083435A" w14:paraId="7AC66D7E" w14:textId="77777777" w:rsidTr="00BF76A9">
        <w:trPr>
          <w:trHeight w:val="485"/>
        </w:trPr>
        <w:tc>
          <w:tcPr>
            <w:tcW w:w="3686" w:type="dxa"/>
            <w:vMerge/>
            <w:shd w:val="clear" w:color="auto" w:fill="auto"/>
          </w:tcPr>
          <w:p w14:paraId="7E214CD1" w14:textId="77777777" w:rsidR="0083435A" w:rsidRPr="0083435A" w:rsidRDefault="0083435A" w:rsidP="00461312">
            <w:pPr>
              <w:rPr>
                <w:sz w:val="20"/>
                <w:szCs w:val="20"/>
              </w:rPr>
            </w:pPr>
          </w:p>
        </w:tc>
        <w:tc>
          <w:tcPr>
            <w:tcW w:w="11198" w:type="dxa"/>
            <w:gridSpan w:val="7"/>
            <w:shd w:val="clear" w:color="auto" w:fill="auto"/>
            <w:tcMar>
              <w:top w:w="80" w:type="dxa"/>
              <w:left w:w="80" w:type="dxa"/>
              <w:bottom w:w="80" w:type="dxa"/>
              <w:right w:w="80" w:type="dxa"/>
            </w:tcMar>
          </w:tcPr>
          <w:p w14:paraId="5E8CD88C" w14:textId="77777777" w:rsidR="0083435A" w:rsidRPr="0083435A" w:rsidRDefault="0083435A" w:rsidP="00461312">
            <w:pPr>
              <w:pStyle w:val="TableStyle2"/>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lang w:val="en-US"/>
              </w:rPr>
            </w:pPr>
            <w:r w:rsidRPr="0083435A">
              <w:rPr>
                <w:rFonts w:ascii="Times New Roman" w:eastAsia="Arial Unicode MS" w:hAnsi="Times New Roman" w:cs="Times New Roman"/>
                <w:b/>
              </w:rPr>
              <w:t>PENDUKUNG:</w:t>
            </w:r>
          </w:p>
          <w:p w14:paraId="5C5C5EFB" w14:textId="77777777" w:rsidR="0083435A" w:rsidRPr="0083435A" w:rsidRDefault="0083435A" w:rsidP="003A047A">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color w:val="000000"/>
                <w:sz w:val="20"/>
                <w:szCs w:val="20"/>
                <w:lang w:val="id-ID"/>
              </w:rPr>
            </w:pPr>
            <w:r w:rsidRPr="0083435A">
              <w:rPr>
                <w:color w:val="000000"/>
                <w:sz w:val="20"/>
                <w:szCs w:val="20"/>
              </w:rPr>
              <w:t xml:space="preserve">Bulechek G.M., Butcher H.K., Dochterman J.M., Wagner C. (2013). </w:t>
            </w:r>
            <w:r w:rsidRPr="0083435A">
              <w:rPr>
                <w:i/>
                <w:color w:val="000000"/>
                <w:sz w:val="20"/>
                <w:szCs w:val="20"/>
              </w:rPr>
              <w:t>Nursing Interventions Classifications (NIC).</w:t>
            </w:r>
            <w:r w:rsidRPr="0083435A">
              <w:rPr>
                <w:color w:val="000000"/>
                <w:sz w:val="20"/>
                <w:szCs w:val="20"/>
              </w:rPr>
              <w:t xml:space="preserve"> 6</w:t>
            </w:r>
            <w:r w:rsidRPr="0083435A">
              <w:rPr>
                <w:color w:val="000000"/>
                <w:sz w:val="20"/>
                <w:szCs w:val="20"/>
                <w:vertAlign w:val="superscript"/>
              </w:rPr>
              <w:t>th</w:t>
            </w:r>
            <w:r w:rsidRPr="0083435A">
              <w:rPr>
                <w:color w:val="000000"/>
                <w:sz w:val="20"/>
                <w:szCs w:val="20"/>
              </w:rPr>
              <w:t xml:space="preserve"> edition. Mosby: Elsevier Inc.</w:t>
            </w:r>
          </w:p>
          <w:p w14:paraId="5EB4A124" w14:textId="77777777" w:rsidR="0083435A" w:rsidRPr="0083435A" w:rsidRDefault="0083435A" w:rsidP="003A047A">
            <w:pPr>
              <w:pStyle w:val="ListParagraph"/>
              <w:numPr>
                <w:ilvl w:val="0"/>
                <w:numId w:val="4"/>
              </w:numPr>
              <w:suppressAutoHyphens w:val="0"/>
              <w:contextualSpacing/>
              <w:rPr>
                <w:rFonts w:ascii="Times New Roman" w:hAnsi="Times New Roman"/>
                <w:sz w:val="20"/>
                <w:szCs w:val="20"/>
              </w:rPr>
            </w:pPr>
            <w:r w:rsidRPr="0083435A">
              <w:rPr>
                <w:rFonts w:ascii="Times New Roman" w:hAnsi="Times New Roman"/>
                <w:i/>
                <w:sz w:val="20"/>
                <w:szCs w:val="20"/>
              </w:rPr>
              <w:t>Brunner&amp;Suddarth’s. (2008) Textbook of Medical-Surgical Nursing 13</w:t>
            </w:r>
            <w:r w:rsidRPr="0083435A">
              <w:rPr>
                <w:rFonts w:ascii="Times New Roman" w:hAnsi="Times New Roman"/>
                <w:i/>
                <w:sz w:val="20"/>
                <w:szCs w:val="20"/>
                <w:vertAlign w:val="superscript"/>
              </w:rPr>
              <w:t>th</w:t>
            </w:r>
            <w:r w:rsidRPr="0083435A">
              <w:rPr>
                <w:rFonts w:ascii="Times New Roman" w:hAnsi="Times New Roman"/>
                <w:i/>
                <w:sz w:val="20"/>
                <w:szCs w:val="20"/>
              </w:rPr>
              <w:t xml:space="preserve"> Edition,</w:t>
            </w:r>
            <w:r w:rsidRPr="0083435A">
              <w:rPr>
                <w:rFonts w:ascii="Times New Roman" w:hAnsi="Times New Roman"/>
                <w:sz w:val="20"/>
                <w:szCs w:val="20"/>
              </w:rPr>
              <w:t xml:space="preserve"> Lippincot Williams &amp; Wilkins. </w:t>
            </w:r>
          </w:p>
          <w:p w14:paraId="5296D9BD" w14:textId="77777777" w:rsidR="0083435A" w:rsidRPr="0083435A" w:rsidRDefault="0083435A" w:rsidP="003A047A">
            <w:pPr>
              <w:pStyle w:val="ListParagraph"/>
              <w:numPr>
                <w:ilvl w:val="0"/>
                <w:numId w:val="4"/>
              </w:numPr>
              <w:suppressAutoHyphens w:val="0"/>
              <w:contextualSpacing/>
              <w:jc w:val="both"/>
              <w:rPr>
                <w:rFonts w:ascii="Times New Roman" w:hAnsi="Times New Roman"/>
                <w:sz w:val="20"/>
                <w:szCs w:val="20"/>
              </w:rPr>
            </w:pPr>
            <w:r w:rsidRPr="0083435A">
              <w:rPr>
                <w:rFonts w:ascii="Times New Roman" w:hAnsi="Times New Roman"/>
                <w:bCs/>
                <w:sz w:val="20"/>
                <w:szCs w:val="20"/>
              </w:rPr>
              <w:t xml:space="preserve">Nanda International. (2014). </w:t>
            </w:r>
            <w:hyperlink r:id="rId13" w:tooltip="Nursing Diagnoses 2015-17: Definitions and Classification (Nanda International)" w:history="1">
              <w:r w:rsidRPr="0083435A">
                <w:rPr>
                  <w:rFonts w:ascii="Times New Roman" w:hAnsi="Times New Roman"/>
                  <w:sz w:val="20"/>
                  <w:szCs w:val="20"/>
                  <w:shd w:val="clear" w:color="auto" w:fill="FFFFFF"/>
                </w:rPr>
                <w:t xml:space="preserve">Nursing Diagnoses 2015-17: Definitions and Classification (Nanda International). </w:t>
              </w:r>
              <w:r w:rsidRPr="0083435A">
                <w:rPr>
                  <w:rFonts w:ascii="Times New Roman" w:hAnsi="Times New Roman"/>
                  <w:i/>
                  <w:sz w:val="20"/>
                  <w:szCs w:val="20"/>
                  <w:shd w:val="clear" w:color="auto" w:fill="FFFFFF"/>
                </w:rPr>
                <w:t>Philladelphia: Wiley Blackwell</w:t>
              </w:r>
            </w:hyperlink>
          </w:p>
          <w:p w14:paraId="002C0493" w14:textId="77777777" w:rsidR="0083435A" w:rsidRPr="0083435A" w:rsidRDefault="0083435A" w:rsidP="003A047A">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color w:val="000000"/>
                <w:sz w:val="20"/>
                <w:szCs w:val="20"/>
              </w:rPr>
            </w:pPr>
            <w:r w:rsidRPr="0083435A">
              <w:rPr>
                <w:color w:val="000000"/>
                <w:sz w:val="20"/>
                <w:szCs w:val="20"/>
              </w:rPr>
              <w:t xml:space="preserve">Moorhead S., Johnson M., Maas M.L., Swanson E. (2013). </w:t>
            </w:r>
            <w:r w:rsidRPr="0083435A">
              <w:rPr>
                <w:i/>
                <w:color w:val="000000"/>
                <w:sz w:val="20"/>
                <w:szCs w:val="20"/>
              </w:rPr>
              <w:t>Nursing Outcomes Classifications (NOC): Measurement of Health Outcomes</w:t>
            </w:r>
            <w:r w:rsidRPr="0083435A">
              <w:rPr>
                <w:color w:val="000000"/>
                <w:sz w:val="20"/>
                <w:szCs w:val="20"/>
              </w:rPr>
              <w:t>. 5</w:t>
            </w:r>
            <w:r w:rsidRPr="0083435A">
              <w:rPr>
                <w:color w:val="000000"/>
                <w:sz w:val="20"/>
                <w:szCs w:val="20"/>
                <w:vertAlign w:val="superscript"/>
              </w:rPr>
              <w:t>th</w:t>
            </w:r>
            <w:r w:rsidRPr="0083435A">
              <w:rPr>
                <w:color w:val="000000"/>
                <w:sz w:val="20"/>
                <w:szCs w:val="20"/>
              </w:rPr>
              <w:t xml:space="preserve"> edition. Mosby: Elsevier Inc.</w:t>
            </w:r>
          </w:p>
          <w:p w14:paraId="33B837DF" w14:textId="77777777" w:rsidR="0083435A" w:rsidRPr="0083435A" w:rsidRDefault="0083435A" w:rsidP="003A047A">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sidRPr="0083435A">
              <w:rPr>
                <w:sz w:val="20"/>
                <w:szCs w:val="20"/>
              </w:rPr>
              <w:t xml:space="preserve">Waugh A., Grant A., Nurachmah E., Angriani R. (2011). </w:t>
            </w:r>
            <w:r w:rsidRPr="0083435A">
              <w:rPr>
                <w:i/>
                <w:sz w:val="20"/>
                <w:szCs w:val="20"/>
              </w:rPr>
              <w:t>Dasar-dasar Anatomi dan Fisiologi Ross dan Wilson</w:t>
            </w:r>
            <w:r w:rsidRPr="0083435A">
              <w:rPr>
                <w:sz w:val="20"/>
                <w:szCs w:val="20"/>
              </w:rPr>
              <w:t>. Edisi Indonesia 10. Elsevier (Singapore) Pte Ltd.</w:t>
            </w:r>
          </w:p>
          <w:p w14:paraId="3D442FE5" w14:textId="77777777" w:rsidR="0083435A" w:rsidRPr="0083435A" w:rsidRDefault="0083435A" w:rsidP="00461312">
            <w:pPr>
              <w:pStyle w:val="ListParagraph"/>
              <w:ind w:left="0"/>
              <w:rPr>
                <w:rFonts w:ascii="Times New Roman" w:hAnsi="Times New Roman"/>
                <w:sz w:val="20"/>
                <w:szCs w:val="20"/>
              </w:rPr>
            </w:pPr>
          </w:p>
          <w:p w14:paraId="7BEE29CC" w14:textId="77777777" w:rsidR="0083435A" w:rsidRPr="0083435A" w:rsidRDefault="0083435A" w:rsidP="00461312">
            <w:pPr>
              <w:spacing w:line="276" w:lineRule="auto"/>
              <w:ind w:left="567" w:hanging="567"/>
              <w:jc w:val="both"/>
              <w:rPr>
                <w:color w:val="000000"/>
                <w:sz w:val="20"/>
                <w:szCs w:val="20"/>
                <w:lang w:val="id-ID"/>
              </w:rPr>
            </w:pPr>
          </w:p>
        </w:tc>
      </w:tr>
      <w:tr w:rsidR="0083435A" w:rsidRPr="0083435A" w14:paraId="31B83232" w14:textId="77777777" w:rsidTr="00BF76A9">
        <w:trPr>
          <w:trHeight w:val="485"/>
        </w:trPr>
        <w:tc>
          <w:tcPr>
            <w:tcW w:w="3686" w:type="dxa"/>
            <w:shd w:val="clear" w:color="auto" w:fill="auto"/>
            <w:tcMar>
              <w:top w:w="80" w:type="dxa"/>
              <w:left w:w="80" w:type="dxa"/>
              <w:bottom w:w="80" w:type="dxa"/>
              <w:right w:w="80" w:type="dxa"/>
            </w:tcMar>
          </w:tcPr>
          <w:p w14:paraId="29637AAE" w14:textId="77777777" w:rsidR="0083435A" w:rsidRPr="0083435A" w:rsidRDefault="0083435A" w:rsidP="0046131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sz w:val="22"/>
                <w:szCs w:val="22"/>
              </w:rPr>
            </w:pPr>
            <w:r w:rsidRPr="0083435A">
              <w:rPr>
                <w:rFonts w:ascii="Times New Roman" w:eastAsia="Arial Unicode MS" w:hAnsi="Times New Roman" w:cs="Times New Roman"/>
                <w:b/>
                <w:sz w:val="22"/>
                <w:szCs w:val="22"/>
              </w:rPr>
              <w:t>MEDIA PEMBELAJARAN</w:t>
            </w:r>
          </w:p>
        </w:tc>
        <w:tc>
          <w:tcPr>
            <w:tcW w:w="5358" w:type="dxa"/>
            <w:gridSpan w:val="3"/>
            <w:shd w:val="clear" w:color="auto" w:fill="auto"/>
            <w:tcMar>
              <w:top w:w="80" w:type="dxa"/>
              <w:left w:w="80" w:type="dxa"/>
              <w:bottom w:w="80" w:type="dxa"/>
              <w:right w:w="80" w:type="dxa"/>
            </w:tcMar>
          </w:tcPr>
          <w:p w14:paraId="68661B15" w14:textId="77777777" w:rsidR="0083435A" w:rsidRPr="0083435A" w:rsidRDefault="0083435A" w:rsidP="00461312">
            <w:pPr>
              <w:pStyle w:val="TableStyle2"/>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83435A">
              <w:rPr>
                <w:rFonts w:ascii="Times New Roman" w:eastAsia="Arial Unicode MS" w:hAnsi="Times New Roman" w:cs="Times New Roman"/>
                <w:b/>
              </w:rPr>
              <w:t>SOFTWARE:</w:t>
            </w:r>
          </w:p>
          <w:p w14:paraId="3029E579" w14:textId="77777777" w:rsidR="0083435A" w:rsidRPr="0083435A" w:rsidRDefault="0083435A" w:rsidP="00461312">
            <w:pPr>
              <w:pStyle w:val="TableStyle2"/>
              <w:pBdr>
                <w:top w:val="none" w:sz="0" w:space="0" w:color="auto"/>
                <w:left w:val="none" w:sz="0" w:space="0" w:color="auto"/>
                <w:bottom w:val="none" w:sz="0" w:space="0" w:color="auto"/>
                <w:right w:val="none" w:sz="0" w:space="0" w:color="auto"/>
                <w:bar w:val="none" w:sz="0" w:color="auto"/>
              </w:pBdr>
              <w:rPr>
                <w:rFonts w:ascii="Times New Roman" w:eastAsia="Arial Unicode MS" w:hAnsi="Times New Roman" w:cs="Times New Roman"/>
                <w:i/>
                <w:lang w:val="en-US"/>
              </w:rPr>
            </w:pPr>
            <w:r w:rsidRPr="0083435A">
              <w:rPr>
                <w:rFonts w:ascii="Times New Roman" w:eastAsia="Arial Unicode MS" w:hAnsi="Times New Roman" w:cs="Times New Roman"/>
                <w:i/>
              </w:rPr>
              <w:t xml:space="preserve">PPt, Video, </w:t>
            </w:r>
            <w:r w:rsidRPr="0083435A">
              <w:rPr>
                <w:rFonts w:ascii="Times New Roman" w:hAnsi="Times New Roman" w:cs="Times New Roman"/>
              </w:rPr>
              <w:t xml:space="preserve">Jurnal </w:t>
            </w:r>
          </w:p>
        </w:tc>
        <w:tc>
          <w:tcPr>
            <w:tcW w:w="5840" w:type="dxa"/>
            <w:gridSpan w:val="4"/>
            <w:shd w:val="clear" w:color="auto" w:fill="auto"/>
            <w:tcMar>
              <w:top w:w="80" w:type="dxa"/>
              <w:left w:w="80" w:type="dxa"/>
              <w:bottom w:w="80" w:type="dxa"/>
              <w:right w:w="80" w:type="dxa"/>
            </w:tcMar>
          </w:tcPr>
          <w:p w14:paraId="52551B90" w14:textId="77777777" w:rsidR="0083435A" w:rsidRPr="0083435A" w:rsidRDefault="0083435A" w:rsidP="00461312">
            <w:pPr>
              <w:pStyle w:val="TableStyle2"/>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83435A">
              <w:rPr>
                <w:rFonts w:ascii="Times New Roman" w:eastAsia="Arial Unicode MS" w:hAnsi="Times New Roman" w:cs="Times New Roman"/>
                <w:b/>
              </w:rPr>
              <w:t>HARDWARE:</w:t>
            </w:r>
          </w:p>
          <w:p w14:paraId="260F3D87" w14:textId="77777777" w:rsidR="0083435A" w:rsidRPr="0083435A" w:rsidRDefault="0083435A" w:rsidP="00461312">
            <w:pPr>
              <w:pStyle w:val="TableStyle2"/>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83435A">
              <w:rPr>
                <w:rFonts w:ascii="Times New Roman" w:eastAsia="Arial Unicode MS" w:hAnsi="Times New Roman" w:cs="Times New Roman"/>
              </w:rPr>
              <w:t xml:space="preserve">Al-Quran, Hadist, </w:t>
            </w:r>
            <w:r w:rsidRPr="0083435A">
              <w:rPr>
                <w:rFonts w:ascii="Times New Roman" w:eastAsia="Arial Unicode MS" w:hAnsi="Times New Roman" w:cs="Times New Roman"/>
                <w:lang w:val="en-US"/>
              </w:rPr>
              <w:t>LCD &amp; Laptop</w:t>
            </w:r>
            <w:r w:rsidRPr="0083435A">
              <w:rPr>
                <w:rFonts w:ascii="Times New Roman" w:eastAsia="Arial Unicode MS" w:hAnsi="Times New Roman" w:cs="Times New Roman"/>
              </w:rPr>
              <w:t>, Set laboratorium keperawatan medikal bedah</w:t>
            </w:r>
          </w:p>
        </w:tc>
      </w:tr>
      <w:tr w:rsidR="0083435A" w:rsidRPr="0083435A" w14:paraId="36BA5E24" w14:textId="77777777" w:rsidTr="00BF76A9">
        <w:trPr>
          <w:trHeight w:val="485"/>
        </w:trPr>
        <w:tc>
          <w:tcPr>
            <w:tcW w:w="3686" w:type="dxa"/>
            <w:shd w:val="clear" w:color="auto" w:fill="auto"/>
            <w:tcMar>
              <w:top w:w="80" w:type="dxa"/>
              <w:left w:w="80" w:type="dxa"/>
              <w:bottom w:w="80" w:type="dxa"/>
              <w:right w:w="80" w:type="dxa"/>
            </w:tcMar>
          </w:tcPr>
          <w:p w14:paraId="026A6CF4" w14:textId="77777777" w:rsidR="0083435A" w:rsidRPr="0083435A" w:rsidRDefault="0083435A" w:rsidP="0046131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sz w:val="22"/>
                <w:szCs w:val="22"/>
              </w:rPr>
            </w:pPr>
            <w:r w:rsidRPr="0083435A">
              <w:rPr>
                <w:rFonts w:ascii="Times New Roman" w:eastAsia="Arial Unicode MS" w:hAnsi="Times New Roman" w:cs="Times New Roman"/>
                <w:b/>
                <w:sz w:val="22"/>
                <w:szCs w:val="22"/>
              </w:rPr>
              <w:t>TEAM TEACHING</w:t>
            </w:r>
          </w:p>
        </w:tc>
        <w:tc>
          <w:tcPr>
            <w:tcW w:w="11198" w:type="dxa"/>
            <w:gridSpan w:val="7"/>
            <w:shd w:val="clear" w:color="auto" w:fill="auto"/>
            <w:tcMar>
              <w:top w:w="80" w:type="dxa"/>
              <w:left w:w="80" w:type="dxa"/>
              <w:bottom w:w="80" w:type="dxa"/>
              <w:right w:w="80" w:type="dxa"/>
            </w:tcMar>
          </w:tcPr>
          <w:p w14:paraId="47E27660" w14:textId="488EEC0A" w:rsidR="00461312" w:rsidRPr="00FC1C1C" w:rsidRDefault="00461312" w:rsidP="00924B15">
            <w:pPr>
              <w:pStyle w:val="TableStyle2"/>
              <w:numPr>
                <w:ilvl w:val="0"/>
                <w:numId w:val="2"/>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E15391">
              <w:rPr>
                <w:rFonts w:ascii="Times New Roman" w:hAnsi="Times New Roman" w:cs="Times New Roman"/>
              </w:rPr>
              <w:t>Ns. Diana Irawati, M. Kep., Sp. K</w:t>
            </w:r>
            <w:r>
              <w:rPr>
                <w:rFonts w:ascii="Times New Roman" w:hAnsi="Times New Roman" w:cs="Times New Roman"/>
                <w:lang w:val="en-US"/>
              </w:rPr>
              <w:t>ep.</w:t>
            </w:r>
            <w:r w:rsidRPr="00E15391">
              <w:rPr>
                <w:rFonts w:ascii="Times New Roman" w:hAnsi="Times New Roman" w:cs="Times New Roman"/>
              </w:rPr>
              <w:t>MB</w:t>
            </w:r>
            <w:r>
              <w:rPr>
                <w:rFonts w:ascii="Times New Roman" w:hAnsi="Times New Roman" w:cs="Times New Roman"/>
                <w:lang w:val="en-US"/>
              </w:rPr>
              <w:t xml:space="preserve">  </w:t>
            </w:r>
            <w:r w:rsidRPr="00E15391">
              <w:rPr>
                <w:rFonts w:ascii="Times New Roman" w:hAnsi="Times New Roman" w:cs="Times New Roman"/>
                <w:b/>
              </w:rPr>
              <w:t>(</w:t>
            </w:r>
            <w:r w:rsidRPr="00FC1C1C">
              <w:rPr>
                <w:rFonts w:ascii="Times New Roman" w:hAnsi="Times New Roman" w:cs="Times New Roman"/>
              </w:rPr>
              <w:t>0821-25215616</w:t>
            </w:r>
            <w:r w:rsidRPr="00E15391">
              <w:rPr>
                <w:rFonts w:ascii="Times New Roman" w:hAnsi="Times New Roman" w:cs="Times New Roman"/>
                <w:b/>
              </w:rPr>
              <w:t>/</w:t>
            </w:r>
            <w:r w:rsidR="003A4C61">
              <w:rPr>
                <w:rFonts w:ascii="Times New Roman" w:hAnsi="Times New Roman" w:cs="Times New Roman"/>
                <w:b/>
                <w:lang w:val="en-US"/>
              </w:rPr>
              <w:t>(</w:t>
            </w:r>
            <w:hyperlink r:id="rId14" w:history="1">
              <w:r w:rsidR="003A4C61" w:rsidRPr="003808B5">
                <w:rPr>
                  <w:rStyle w:val="Hyperlink"/>
                  <w:rFonts w:ascii="Times New Roman" w:hAnsi="Times New Roman" w:cs="Times New Roman"/>
                  <w:b/>
                  <w:lang w:val="en-US"/>
                </w:rPr>
                <w:t>diana.irawati@umj.ac.id</w:t>
              </w:r>
            </w:hyperlink>
            <w:r>
              <w:rPr>
                <w:rFonts w:ascii="Times New Roman" w:hAnsi="Times New Roman" w:cs="Times New Roman"/>
                <w:b/>
                <w:lang w:val="en-US"/>
              </w:rPr>
              <w:t>)</w:t>
            </w:r>
            <w:r w:rsidR="003A4C61">
              <w:rPr>
                <w:rFonts w:ascii="Times New Roman" w:hAnsi="Times New Roman" w:cs="Times New Roman"/>
                <w:b/>
                <w:lang w:val="en-US"/>
              </w:rPr>
              <w:t xml:space="preserve"> </w:t>
            </w:r>
          </w:p>
          <w:p w14:paraId="5988B175" w14:textId="77777777" w:rsidR="00924B15" w:rsidRPr="00524DA3" w:rsidRDefault="00924B15" w:rsidP="00924B15">
            <w:pPr>
              <w:pStyle w:val="TableStyle2"/>
              <w:numPr>
                <w:ilvl w:val="0"/>
                <w:numId w:val="2"/>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524DA3">
              <w:rPr>
                <w:rFonts w:ascii="Times New Roman" w:hAnsi="Times New Roman" w:cs="Times New Roman"/>
                <w:lang w:val="en-US"/>
              </w:rPr>
              <w:t>Ns. Rizky Nugraha Agung.M.Kep.Sp.Kep.MB (</w:t>
            </w:r>
            <w:r>
              <w:rPr>
                <w:rFonts w:ascii="Times New Roman" w:hAnsi="Times New Roman" w:cs="Times New Roman"/>
                <w:lang w:val="en-US"/>
              </w:rPr>
              <w:t xml:space="preserve">085711109402) / </w:t>
            </w:r>
            <w:hyperlink r:id="rId15" w:history="1">
              <w:r w:rsidRPr="003A4C61">
                <w:rPr>
                  <w:rStyle w:val="Hyperlink"/>
                  <w:rFonts w:ascii="Times New Roman" w:hAnsi="Times New Roman" w:cs="Times New Roman"/>
                  <w:b/>
                  <w:bCs/>
                  <w:lang w:val="en-US"/>
                </w:rPr>
                <w:t>rizki.nugraha@umj.ac.id</w:t>
              </w:r>
            </w:hyperlink>
            <w:r w:rsidRPr="003A4C61">
              <w:rPr>
                <w:rFonts w:ascii="Times New Roman" w:hAnsi="Times New Roman" w:cs="Times New Roman"/>
                <w:b/>
                <w:bCs/>
                <w:lang w:val="en-US"/>
              </w:rPr>
              <w:t xml:space="preserve"> )</w:t>
            </w:r>
          </w:p>
          <w:p w14:paraId="091CEA21" w14:textId="77777777" w:rsidR="00461312" w:rsidRPr="00FC1C1C" w:rsidRDefault="00461312" w:rsidP="00924B15">
            <w:pPr>
              <w:pStyle w:val="TableStyle2"/>
              <w:numPr>
                <w:ilvl w:val="0"/>
                <w:numId w:val="2"/>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E15391">
              <w:rPr>
                <w:rFonts w:ascii="Times New Roman" w:hAnsi="Times New Roman" w:cs="Times New Roman"/>
              </w:rPr>
              <w:t>Ns. Fitrian Rayasari, M.Kep., Sp.KMB</w:t>
            </w:r>
            <w:r>
              <w:rPr>
                <w:rFonts w:ascii="Times New Roman" w:hAnsi="Times New Roman" w:cs="Times New Roman"/>
                <w:lang w:val="en-US"/>
              </w:rPr>
              <w:t xml:space="preserve"> </w:t>
            </w:r>
            <w:r>
              <w:rPr>
                <w:rFonts w:ascii="Times New Roman" w:hAnsi="Times New Roman" w:cs="Times New Roman"/>
                <w:b/>
              </w:rPr>
              <w:t>(</w:t>
            </w:r>
            <w:r w:rsidRPr="00FC1C1C">
              <w:rPr>
                <w:rFonts w:ascii="Times New Roman" w:hAnsi="Times New Roman" w:cs="Times New Roman"/>
              </w:rPr>
              <w:t>08129593689)</w:t>
            </w:r>
            <w:r w:rsidR="008E4C04">
              <w:rPr>
                <w:rFonts w:ascii="Times New Roman" w:hAnsi="Times New Roman" w:cs="Times New Roman"/>
                <w:lang w:val="en-US"/>
              </w:rPr>
              <w:t xml:space="preserve"> </w:t>
            </w:r>
            <w:r w:rsidR="008E4C04" w:rsidRPr="008E4C04">
              <w:rPr>
                <w:rFonts w:ascii="Times New Roman" w:hAnsi="Times New Roman" w:cs="Times New Roman"/>
                <w:b/>
                <w:bCs/>
                <w:lang w:val="en-US"/>
              </w:rPr>
              <w:t xml:space="preserve">/ </w:t>
            </w:r>
            <w:hyperlink r:id="rId16" w:history="1">
              <w:r w:rsidR="008E4C04" w:rsidRPr="008E4C04">
                <w:rPr>
                  <w:rStyle w:val="Hyperlink"/>
                  <w:rFonts w:ascii="Times New Roman" w:hAnsi="Times New Roman" w:cs="Times New Roman"/>
                  <w:b/>
                  <w:bCs/>
                  <w:lang w:val="en-US"/>
                </w:rPr>
                <w:t>fitrianrayasari@gmail.com</w:t>
              </w:r>
            </w:hyperlink>
            <w:r w:rsidR="008E4C04">
              <w:rPr>
                <w:rFonts w:ascii="Times New Roman" w:hAnsi="Times New Roman" w:cs="Times New Roman"/>
                <w:lang w:val="en-US"/>
              </w:rPr>
              <w:t xml:space="preserve"> </w:t>
            </w:r>
          </w:p>
          <w:p w14:paraId="354E97A8" w14:textId="77777777" w:rsidR="00461312" w:rsidRPr="008E4C04" w:rsidRDefault="00461312" w:rsidP="00924B15">
            <w:pPr>
              <w:pStyle w:val="TableStyle2"/>
              <w:numPr>
                <w:ilvl w:val="0"/>
                <w:numId w:val="2"/>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rPr>
            </w:pPr>
            <w:r w:rsidRPr="00E15391">
              <w:rPr>
                <w:rFonts w:ascii="Times New Roman" w:hAnsi="Times New Roman" w:cs="Times New Roman"/>
              </w:rPr>
              <w:t>Ns.</w:t>
            </w:r>
            <w:r w:rsidR="00C15732">
              <w:rPr>
                <w:rFonts w:ascii="Times New Roman" w:hAnsi="Times New Roman" w:cs="Times New Roman"/>
                <w:lang w:val="en-US"/>
              </w:rPr>
              <w:t xml:space="preserve"> Abdu Rahim Kamil.MSc (085710395004) </w:t>
            </w:r>
            <w:r w:rsidR="00C15732" w:rsidRPr="00C15732">
              <w:rPr>
                <w:rFonts w:ascii="Times New Roman" w:hAnsi="Times New Roman" w:cs="Times New Roman"/>
                <w:b/>
                <w:bCs/>
                <w:lang w:val="en-US"/>
              </w:rPr>
              <w:t xml:space="preserve">/ </w:t>
            </w:r>
            <w:hyperlink r:id="rId17" w:history="1">
              <w:r w:rsidR="00C15732" w:rsidRPr="00C15732">
                <w:rPr>
                  <w:rStyle w:val="Hyperlink"/>
                  <w:rFonts w:ascii="Times New Roman" w:hAnsi="Times New Roman" w:cs="Times New Roman"/>
                  <w:b/>
                  <w:bCs/>
                  <w:lang w:val="en-US"/>
                </w:rPr>
                <w:t>iamkamile@gmail.com</w:t>
              </w:r>
            </w:hyperlink>
            <w:r w:rsidR="00C15732">
              <w:rPr>
                <w:rFonts w:ascii="Times New Roman" w:hAnsi="Times New Roman" w:cs="Times New Roman"/>
                <w:lang w:val="en-US"/>
              </w:rPr>
              <w:t xml:space="preserve"> </w:t>
            </w:r>
          </w:p>
          <w:p w14:paraId="231CCD31" w14:textId="1C17FA55" w:rsidR="00461312" w:rsidRPr="00E121A0" w:rsidRDefault="00DC49D7" w:rsidP="00924B15">
            <w:pPr>
              <w:pStyle w:val="TableStyle2"/>
              <w:numPr>
                <w:ilvl w:val="0"/>
                <w:numId w:val="2"/>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rPr>
            </w:pPr>
            <w:r>
              <w:rPr>
                <w:rFonts w:ascii="Times New Roman" w:hAnsi="Times New Roman" w:cs="Times New Roman"/>
                <w:lang w:val="en-US"/>
              </w:rPr>
              <w:t>Ns / Dhea Natashia/ PhD</w:t>
            </w:r>
            <w:r w:rsidR="003960ED">
              <w:rPr>
                <w:rFonts w:ascii="Times New Roman" w:hAnsi="Times New Roman" w:cs="Times New Roman"/>
                <w:lang w:val="en-US"/>
              </w:rPr>
              <w:t xml:space="preserve"> (08111130689) / </w:t>
            </w:r>
            <w:hyperlink r:id="rId18" w:history="1">
              <w:r w:rsidR="003960ED" w:rsidRPr="003960ED">
                <w:rPr>
                  <w:rStyle w:val="Hyperlink"/>
                  <w:rFonts w:ascii="Times New Roman" w:hAnsi="Times New Roman" w:cs="Times New Roman"/>
                  <w:b/>
                  <w:bCs/>
                  <w:lang w:val="en-US"/>
                </w:rPr>
                <w:t>natashia_dhea@umj.ac.id</w:t>
              </w:r>
            </w:hyperlink>
            <w:r w:rsidR="003960ED">
              <w:rPr>
                <w:rFonts w:ascii="Times New Roman" w:hAnsi="Times New Roman" w:cs="Times New Roman"/>
                <w:lang w:val="en-US"/>
              </w:rPr>
              <w:t xml:space="preserve"> </w:t>
            </w:r>
          </w:p>
          <w:p w14:paraId="22F89D61" w14:textId="654FA6A3" w:rsidR="0083435A" w:rsidRPr="00E121A0" w:rsidRDefault="00E121A0" w:rsidP="00E121A0">
            <w:pPr>
              <w:pStyle w:val="TableStyle2"/>
              <w:numPr>
                <w:ilvl w:val="0"/>
                <w:numId w:val="2"/>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rPr>
            </w:pPr>
            <w:r>
              <w:rPr>
                <w:rFonts w:ascii="Times New Roman" w:hAnsi="Times New Roman" w:cs="Times New Roman"/>
                <w:lang w:val="en-US"/>
              </w:rPr>
              <w:t xml:space="preserve">Ns. Iyar Siswandi, M.Kep., Sp.kep.MB (081384518240)/ </w:t>
            </w:r>
            <w:hyperlink r:id="rId19" w:history="1">
              <w:r w:rsidRPr="00E121A0">
                <w:rPr>
                  <w:rStyle w:val="Hyperlink"/>
                  <w:rFonts w:ascii="Times New Roman" w:hAnsi="Times New Roman" w:cs="Times New Roman"/>
                  <w:b/>
                  <w:lang w:val="en-US"/>
                </w:rPr>
                <w:t>iyarsiswandi24@gmail.com</w:t>
              </w:r>
            </w:hyperlink>
            <w:r>
              <w:rPr>
                <w:rFonts w:ascii="Times New Roman" w:hAnsi="Times New Roman" w:cs="Times New Roman"/>
                <w:lang w:val="en-US"/>
              </w:rPr>
              <w:t xml:space="preserve"> </w:t>
            </w:r>
          </w:p>
        </w:tc>
      </w:tr>
      <w:tr w:rsidR="0083435A" w:rsidRPr="0083435A" w14:paraId="2B4AB247" w14:textId="77777777" w:rsidTr="00BF76A9">
        <w:trPr>
          <w:trHeight w:val="279"/>
        </w:trPr>
        <w:tc>
          <w:tcPr>
            <w:tcW w:w="3686" w:type="dxa"/>
            <w:shd w:val="clear" w:color="auto" w:fill="auto"/>
            <w:tcMar>
              <w:top w:w="80" w:type="dxa"/>
              <w:left w:w="80" w:type="dxa"/>
              <w:bottom w:w="80" w:type="dxa"/>
              <w:right w:w="80" w:type="dxa"/>
            </w:tcMar>
          </w:tcPr>
          <w:p w14:paraId="26BA64FE" w14:textId="77777777" w:rsidR="0083435A" w:rsidRPr="0083435A" w:rsidRDefault="0083435A" w:rsidP="0046131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sz w:val="22"/>
                <w:szCs w:val="22"/>
              </w:rPr>
            </w:pPr>
            <w:r w:rsidRPr="0083435A">
              <w:rPr>
                <w:rFonts w:ascii="Times New Roman" w:eastAsia="Arial Unicode MS" w:hAnsi="Times New Roman" w:cs="Times New Roman"/>
                <w:b/>
                <w:sz w:val="22"/>
                <w:szCs w:val="22"/>
              </w:rPr>
              <w:t>MATA KULIAH SYARAT</w:t>
            </w:r>
          </w:p>
        </w:tc>
        <w:tc>
          <w:tcPr>
            <w:tcW w:w="11198" w:type="dxa"/>
            <w:gridSpan w:val="7"/>
            <w:shd w:val="clear" w:color="auto" w:fill="auto"/>
            <w:tcMar>
              <w:top w:w="80" w:type="dxa"/>
              <w:left w:w="80" w:type="dxa"/>
              <w:bottom w:w="80" w:type="dxa"/>
              <w:right w:w="80" w:type="dxa"/>
            </w:tcMar>
          </w:tcPr>
          <w:p w14:paraId="57C13CEA" w14:textId="11B6FACD" w:rsidR="0083435A" w:rsidRPr="00DC49D7" w:rsidRDefault="0083435A" w:rsidP="00461312">
            <w:pPr>
              <w:spacing w:line="276" w:lineRule="auto"/>
              <w:ind w:left="142" w:right="-62"/>
              <w:jc w:val="both"/>
              <w:rPr>
                <w:sz w:val="20"/>
              </w:rPr>
            </w:pPr>
            <w:r w:rsidRPr="0083435A">
              <w:rPr>
                <w:sz w:val="20"/>
              </w:rPr>
              <w:t xml:space="preserve">Ilmu Keperawatan Dasar, Biomedik, Keperawatan Medikal Bedah </w:t>
            </w:r>
            <w:r w:rsidR="00DC49D7">
              <w:rPr>
                <w:sz w:val="20"/>
              </w:rPr>
              <w:t>Dewasa Sistem Kardiovaskuler</w:t>
            </w:r>
          </w:p>
        </w:tc>
      </w:tr>
    </w:tbl>
    <w:p w14:paraId="6BA61C64" w14:textId="77777777" w:rsidR="0083435A" w:rsidRDefault="0083435A"/>
    <w:p w14:paraId="5E9C16EC" w14:textId="77777777" w:rsidR="007049F3" w:rsidRDefault="007049F3"/>
    <w:p w14:paraId="25283979" w14:textId="77777777" w:rsidR="007049F3" w:rsidRDefault="007049F3"/>
    <w:p w14:paraId="1331935A" w14:textId="77777777" w:rsidR="007049F3" w:rsidRDefault="007049F3"/>
    <w:p w14:paraId="6FEEA69B" w14:textId="77777777" w:rsidR="007049F3" w:rsidRDefault="007049F3"/>
    <w:p w14:paraId="33B5FBB0" w14:textId="77777777" w:rsidR="00524F3C" w:rsidRDefault="00524F3C"/>
    <w:p w14:paraId="67856601" w14:textId="77777777" w:rsidR="00524F3C" w:rsidRDefault="00524F3C"/>
    <w:p w14:paraId="3B3A6E2A" w14:textId="21C47FCA" w:rsidR="009E7D60" w:rsidRPr="00570773" w:rsidRDefault="009E7D60" w:rsidP="00570773">
      <w:pPr>
        <w:shd w:val="clear" w:color="auto" w:fill="F2DBDB"/>
        <w:jc w:val="center"/>
        <w:rPr>
          <w:b/>
          <w:sz w:val="36"/>
          <w:szCs w:val="36"/>
          <w:lang w:val="id-ID"/>
        </w:rPr>
      </w:pPr>
      <w:r w:rsidRPr="00687085">
        <w:rPr>
          <w:b/>
          <w:sz w:val="36"/>
          <w:szCs w:val="36"/>
        </w:rPr>
        <w:t>RENCANA KEGIATAN PEMBELAJARAN</w:t>
      </w:r>
    </w:p>
    <w:tbl>
      <w:tblPr>
        <w:tblpPr w:leftFromText="180" w:rightFromText="180" w:vertAnchor="page" w:horzAnchor="margin" w:tblpX="-352" w:tblpY="1893"/>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985"/>
        <w:gridCol w:w="1984"/>
        <w:gridCol w:w="1985"/>
        <w:gridCol w:w="1134"/>
        <w:gridCol w:w="992"/>
        <w:gridCol w:w="1276"/>
        <w:gridCol w:w="992"/>
        <w:gridCol w:w="1417"/>
        <w:gridCol w:w="1701"/>
        <w:gridCol w:w="1418"/>
      </w:tblGrid>
      <w:tr w:rsidR="00EB73B8" w:rsidRPr="00A71389" w14:paraId="3D748B75" w14:textId="77777777" w:rsidTr="00EB73B8">
        <w:trPr>
          <w:tblHeader/>
        </w:trPr>
        <w:tc>
          <w:tcPr>
            <w:tcW w:w="817" w:type="dxa"/>
            <w:vMerge w:val="restart"/>
            <w:shd w:val="clear" w:color="auto" w:fill="EAF1DD" w:themeFill="accent3" w:themeFillTint="33"/>
            <w:vAlign w:val="center"/>
          </w:tcPr>
          <w:p w14:paraId="4BA127FC" w14:textId="77777777" w:rsidR="009E7D60" w:rsidRPr="001A5A6A" w:rsidRDefault="009E7D60" w:rsidP="001A5A6A">
            <w:pPr>
              <w:jc w:val="center"/>
              <w:rPr>
                <w:b/>
                <w:sz w:val="20"/>
                <w:szCs w:val="20"/>
              </w:rPr>
            </w:pPr>
            <w:r w:rsidRPr="001A5A6A">
              <w:rPr>
                <w:b/>
                <w:sz w:val="20"/>
                <w:szCs w:val="20"/>
              </w:rPr>
              <w:t>TGL</w:t>
            </w:r>
            <w:proofErr w:type="gramStart"/>
            <w:r w:rsidRPr="001A5A6A">
              <w:rPr>
                <w:b/>
                <w:sz w:val="20"/>
                <w:szCs w:val="20"/>
              </w:rPr>
              <w:t>./</w:t>
            </w:r>
            <w:proofErr w:type="gramEnd"/>
          </w:p>
          <w:p w14:paraId="0087C984" w14:textId="77777777" w:rsidR="009E7D60" w:rsidRPr="001A5A6A" w:rsidRDefault="009E7D60" w:rsidP="001A5A6A">
            <w:pPr>
              <w:jc w:val="center"/>
              <w:rPr>
                <w:b/>
                <w:sz w:val="20"/>
                <w:szCs w:val="20"/>
              </w:rPr>
            </w:pPr>
            <w:r w:rsidRPr="001A5A6A">
              <w:rPr>
                <w:b/>
                <w:sz w:val="20"/>
                <w:szCs w:val="20"/>
              </w:rPr>
              <w:t>TM.</w:t>
            </w:r>
          </w:p>
        </w:tc>
        <w:tc>
          <w:tcPr>
            <w:tcW w:w="1985" w:type="dxa"/>
            <w:vMerge w:val="restart"/>
            <w:shd w:val="clear" w:color="auto" w:fill="EAF1DD" w:themeFill="accent3" w:themeFillTint="33"/>
            <w:vAlign w:val="center"/>
          </w:tcPr>
          <w:p w14:paraId="744A6DB2" w14:textId="77777777" w:rsidR="009E7D60" w:rsidRPr="001A5A6A" w:rsidRDefault="009E7D60" w:rsidP="001A5A6A">
            <w:pPr>
              <w:jc w:val="center"/>
              <w:rPr>
                <w:b/>
                <w:sz w:val="20"/>
                <w:szCs w:val="20"/>
              </w:rPr>
            </w:pPr>
            <w:r w:rsidRPr="001A5A6A">
              <w:rPr>
                <w:b/>
                <w:sz w:val="20"/>
                <w:szCs w:val="20"/>
              </w:rPr>
              <w:t>CAPAIAN PEMBELAJARAN</w:t>
            </w:r>
          </w:p>
        </w:tc>
        <w:tc>
          <w:tcPr>
            <w:tcW w:w="1984" w:type="dxa"/>
            <w:vMerge w:val="restart"/>
            <w:shd w:val="clear" w:color="auto" w:fill="EAF1DD" w:themeFill="accent3" w:themeFillTint="33"/>
            <w:vAlign w:val="center"/>
          </w:tcPr>
          <w:p w14:paraId="665F2DF7" w14:textId="77777777" w:rsidR="009E7D60" w:rsidRPr="001A5A6A" w:rsidRDefault="009E7D60" w:rsidP="001A5A6A">
            <w:pPr>
              <w:jc w:val="center"/>
              <w:rPr>
                <w:b/>
                <w:sz w:val="20"/>
                <w:szCs w:val="20"/>
              </w:rPr>
            </w:pPr>
            <w:r w:rsidRPr="001A5A6A">
              <w:rPr>
                <w:b/>
                <w:sz w:val="20"/>
                <w:szCs w:val="20"/>
              </w:rPr>
              <w:t>BAHAN KAJIAN</w:t>
            </w:r>
          </w:p>
        </w:tc>
        <w:tc>
          <w:tcPr>
            <w:tcW w:w="1985" w:type="dxa"/>
            <w:vMerge w:val="restart"/>
            <w:shd w:val="clear" w:color="auto" w:fill="EAF1DD" w:themeFill="accent3" w:themeFillTint="33"/>
            <w:vAlign w:val="center"/>
          </w:tcPr>
          <w:p w14:paraId="6C733C1D" w14:textId="77777777" w:rsidR="009E7D60" w:rsidRPr="001A5A6A" w:rsidRDefault="009E7D60" w:rsidP="001A5A6A">
            <w:pPr>
              <w:jc w:val="center"/>
              <w:rPr>
                <w:b/>
                <w:sz w:val="20"/>
                <w:szCs w:val="20"/>
              </w:rPr>
            </w:pPr>
            <w:r w:rsidRPr="001A5A6A">
              <w:rPr>
                <w:b/>
                <w:sz w:val="20"/>
                <w:szCs w:val="20"/>
              </w:rPr>
              <w:t>BENTUK PEMBELAJARAN</w:t>
            </w:r>
          </w:p>
        </w:tc>
        <w:tc>
          <w:tcPr>
            <w:tcW w:w="4394" w:type="dxa"/>
            <w:gridSpan w:val="4"/>
            <w:shd w:val="clear" w:color="auto" w:fill="EAF1DD" w:themeFill="accent3" w:themeFillTint="33"/>
            <w:vAlign w:val="center"/>
          </w:tcPr>
          <w:p w14:paraId="1BD60725" w14:textId="77777777" w:rsidR="009E7D60" w:rsidRPr="001A5A6A" w:rsidRDefault="009E7D60" w:rsidP="001A5A6A">
            <w:pPr>
              <w:jc w:val="center"/>
              <w:rPr>
                <w:b/>
                <w:sz w:val="20"/>
                <w:szCs w:val="20"/>
              </w:rPr>
            </w:pPr>
            <w:r w:rsidRPr="001A5A6A">
              <w:rPr>
                <w:b/>
                <w:sz w:val="20"/>
                <w:szCs w:val="20"/>
              </w:rPr>
              <w:t>ALOKASI WAKTU</w:t>
            </w:r>
          </w:p>
        </w:tc>
        <w:tc>
          <w:tcPr>
            <w:tcW w:w="4536" w:type="dxa"/>
            <w:gridSpan w:val="3"/>
            <w:shd w:val="clear" w:color="auto" w:fill="EAF1DD" w:themeFill="accent3" w:themeFillTint="33"/>
            <w:vAlign w:val="center"/>
          </w:tcPr>
          <w:p w14:paraId="7CDCCB6A" w14:textId="77777777" w:rsidR="009E7D60" w:rsidRPr="001A5A6A" w:rsidRDefault="009E7D60" w:rsidP="001A5A6A">
            <w:pPr>
              <w:jc w:val="center"/>
              <w:rPr>
                <w:b/>
                <w:sz w:val="20"/>
                <w:szCs w:val="20"/>
              </w:rPr>
            </w:pPr>
            <w:r w:rsidRPr="001A5A6A">
              <w:rPr>
                <w:b/>
                <w:sz w:val="20"/>
                <w:szCs w:val="20"/>
              </w:rPr>
              <w:t>PENILAIAN</w:t>
            </w:r>
          </w:p>
        </w:tc>
      </w:tr>
      <w:tr w:rsidR="00EB73B8" w:rsidRPr="00A71389" w14:paraId="3A9F58E8" w14:textId="77777777" w:rsidTr="00EB73B8">
        <w:trPr>
          <w:tblHeader/>
        </w:trPr>
        <w:tc>
          <w:tcPr>
            <w:tcW w:w="817" w:type="dxa"/>
            <w:vMerge/>
            <w:shd w:val="clear" w:color="auto" w:fill="EAF1DD" w:themeFill="accent3" w:themeFillTint="33"/>
            <w:vAlign w:val="center"/>
          </w:tcPr>
          <w:p w14:paraId="3B16DB59" w14:textId="77777777" w:rsidR="009E7D60" w:rsidRPr="001A5A6A" w:rsidRDefault="009E7D60" w:rsidP="001A5A6A">
            <w:pPr>
              <w:shd w:val="clear" w:color="auto" w:fill="FFFFFF"/>
              <w:rPr>
                <w:b/>
                <w:bCs/>
                <w:sz w:val="20"/>
                <w:szCs w:val="18"/>
                <w:lang w:val="id-ID"/>
              </w:rPr>
            </w:pPr>
          </w:p>
        </w:tc>
        <w:tc>
          <w:tcPr>
            <w:tcW w:w="1985" w:type="dxa"/>
            <w:vMerge/>
            <w:shd w:val="clear" w:color="auto" w:fill="EAF1DD" w:themeFill="accent3" w:themeFillTint="33"/>
            <w:vAlign w:val="center"/>
          </w:tcPr>
          <w:p w14:paraId="76E9C8FC" w14:textId="77777777" w:rsidR="009E7D60" w:rsidRPr="001A5A6A" w:rsidRDefault="009E7D60" w:rsidP="001A5A6A">
            <w:pPr>
              <w:shd w:val="clear" w:color="auto" w:fill="FFFFFF"/>
              <w:rPr>
                <w:b/>
                <w:bCs/>
                <w:sz w:val="20"/>
                <w:szCs w:val="18"/>
                <w:lang w:val="id-ID"/>
              </w:rPr>
            </w:pPr>
          </w:p>
        </w:tc>
        <w:tc>
          <w:tcPr>
            <w:tcW w:w="1984" w:type="dxa"/>
            <w:vMerge/>
            <w:shd w:val="clear" w:color="auto" w:fill="EAF1DD" w:themeFill="accent3" w:themeFillTint="33"/>
            <w:vAlign w:val="center"/>
          </w:tcPr>
          <w:p w14:paraId="01D05BB8" w14:textId="77777777" w:rsidR="009E7D60" w:rsidRPr="001A5A6A" w:rsidRDefault="009E7D60" w:rsidP="001A5A6A">
            <w:pPr>
              <w:shd w:val="clear" w:color="auto" w:fill="FFFFFF"/>
              <w:rPr>
                <w:b/>
                <w:bCs/>
                <w:sz w:val="20"/>
                <w:szCs w:val="18"/>
                <w:lang w:val="id-ID"/>
              </w:rPr>
            </w:pPr>
          </w:p>
        </w:tc>
        <w:tc>
          <w:tcPr>
            <w:tcW w:w="1985" w:type="dxa"/>
            <w:vMerge/>
            <w:shd w:val="clear" w:color="auto" w:fill="EAF1DD" w:themeFill="accent3" w:themeFillTint="33"/>
            <w:vAlign w:val="center"/>
          </w:tcPr>
          <w:p w14:paraId="315B522C" w14:textId="77777777" w:rsidR="009E7D60" w:rsidRPr="001A5A6A" w:rsidRDefault="009E7D60" w:rsidP="001A5A6A">
            <w:pPr>
              <w:shd w:val="clear" w:color="auto" w:fill="FFFFFF"/>
              <w:rPr>
                <w:b/>
                <w:bCs/>
                <w:sz w:val="20"/>
                <w:szCs w:val="18"/>
                <w:lang w:val="id-ID"/>
              </w:rPr>
            </w:pPr>
          </w:p>
        </w:tc>
        <w:tc>
          <w:tcPr>
            <w:tcW w:w="1134" w:type="dxa"/>
            <w:shd w:val="clear" w:color="auto" w:fill="EAF1DD" w:themeFill="accent3" w:themeFillTint="33"/>
            <w:vAlign w:val="center"/>
          </w:tcPr>
          <w:p w14:paraId="176C41E6" w14:textId="77777777" w:rsidR="009E7D60" w:rsidRPr="00EB73B8" w:rsidRDefault="009E7D60" w:rsidP="00EB73B8">
            <w:pPr>
              <w:jc w:val="center"/>
              <w:rPr>
                <w:b/>
                <w:sz w:val="20"/>
                <w:szCs w:val="20"/>
              </w:rPr>
            </w:pPr>
            <w:r w:rsidRPr="00EB73B8">
              <w:rPr>
                <w:b/>
                <w:sz w:val="20"/>
                <w:szCs w:val="20"/>
              </w:rPr>
              <w:t>KULIAH</w:t>
            </w:r>
          </w:p>
        </w:tc>
        <w:tc>
          <w:tcPr>
            <w:tcW w:w="992" w:type="dxa"/>
            <w:shd w:val="clear" w:color="auto" w:fill="EAF1DD" w:themeFill="accent3" w:themeFillTint="33"/>
            <w:vAlign w:val="center"/>
          </w:tcPr>
          <w:p w14:paraId="2F28CBDA" w14:textId="77777777" w:rsidR="009E7D60" w:rsidRPr="00EB73B8" w:rsidRDefault="009E7D60" w:rsidP="00EB73B8">
            <w:pPr>
              <w:jc w:val="center"/>
              <w:rPr>
                <w:b/>
                <w:sz w:val="20"/>
                <w:szCs w:val="20"/>
              </w:rPr>
            </w:pPr>
            <w:r w:rsidRPr="00EB73B8">
              <w:rPr>
                <w:b/>
                <w:sz w:val="20"/>
                <w:szCs w:val="20"/>
              </w:rPr>
              <w:t>TUGAS</w:t>
            </w:r>
          </w:p>
        </w:tc>
        <w:tc>
          <w:tcPr>
            <w:tcW w:w="1276" w:type="dxa"/>
            <w:shd w:val="clear" w:color="auto" w:fill="EAF1DD" w:themeFill="accent3" w:themeFillTint="33"/>
            <w:vAlign w:val="center"/>
          </w:tcPr>
          <w:p w14:paraId="4B2145FB" w14:textId="77777777" w:rsidR="009E7D60" w:rsidRPr="001A5A6A" w:rsidRDefault="009E7D60" w:rsidP="001A5A6A">
            <w:pPr>
              <w:jc w:val="center"/>
              <w:rPr>
                <w:b/>
                <w:sz w:val="20"/>
                <w:szCs w:val="20"/>
              </w:rPr>
            </w:pPr>
            <w:r w:rsidRPr="001A5A6A">
              <w:rPr>
                <w:b/>
                <w:sz w:val="20"/>
                <w:szCs w:val="20"/>
              </w:rPr>
              <w:t>MANDIRI</w:t>
            </w:r>
          </w:p>
        </w:tc>
        <w:tc>
          <w:tcPr>
            <w:tcW w:w="992" w:type="dxa"/>
            <w:shd w:val="clear" w:color="auto" w:fill="EAF1DD" w:themeFill="accent3" w:themeFillTint="33"/>
            <w:vAlign w:val="center"/>
          </w:tcPr>
          <w:p w14:paraId="56869B94" w14:textId="77777777" w:rsidR="009E7D60" w:rsidRPr="001A5A6A" w:rsidRDefault="009E7D60" w:rsidP="001A5A6A">
            <w:pPr>
              <w:jc w:val="center"/>
              <w:rPr>
                <w:b/>
                <w:sz w:val="20"/>
                <w:szCs w:val="20"/>
              </w:rPr>
            </w:pPr>
            <w:r w:rsidRPr="001A5A6A">
              <w:rPr>
                <w:b/>
                <w:sz w:val="20"/>
                <w:szCs w:val="20"/>
              </w:rPr>
              <w:t>PRAK-TIKUM</w:t>
            </w:r>
          </w:p>
        </w:tc>
        <w:tc>
          <w:tcPr>
            <w:tcW w:w="1417" w:type="dxa"/>
            <w:shd w:val="clear" w:color="auto" w:fill="EAF1DD" w:themeFill="accent3" w:themeFillTint="33"/>
            <w:vAlign w:val="center"/>
          </w:tcPr>
          <w:p w14:paraId="050B5E1A" w14:textId="77777777" w:rsidR="009E7D60" w:rsidRPr="001A5A6A" w:rsidRDefault="009E7D60" w:rsidP="001A5A6A">
            <w:pPr>
              <w:jc w:val="center"/>
              <w:rPr>
                <w:b/>
                <w:sz w:val="20"/>
                <w:szCs w:val="20"/>
              </w:rPr>
            </w:pPr>
            <w:r w:rsidRPr="001A5A6A">
              <w:rPr>
                <w:b/>
                <w:sz w:val="20"/>
                <w:szCs w:val="20"/>
              </w:rPr>
              <w:t>METODE PENILAIAN</w:t>
            </w:r>
          </w:p>
        </w:tc>
        <w:tc>
          <w:tcPr>
            <w:tcW w:w="1701" w:type="dxa"/>
            <w:shd w:val="clear" w:color="auto" w:fill="EAF1DD" w:themeFill="accent3" w:themeFillTint="33"/>
            <w:vAlign w:val="center"/>
          </w:tcPr>
          <w:p w14:paraId="2025BD0D" w14:textId="77777777" w:rsidR="009E7D60" w:rsidRPr="001A5A6A" w:rsidRDefault="009E7D60" w:rsidP="001A5A6A">
            <w:pPr>
              <w:jc w:val="center"/>
              <w:rPr>
                <w:b/>
                <w:sz w:val="20"/>
                <w:szCs w:val="20"/>
              </w:rPr>
            </w:pPr>
            <w:r w:rsidRPr="001A5A6A">
              <w:rPr>
                <w:b/>
                <w:sz w:val="20"/>
                <w:szCs w:val="20"/>
              </w:rPr>
              <w:t>KRITERIA PENILAIAN (INDIKATOR)</w:t>
            </w:r>
          </w:p>
        </w:tc>
        <w:tc>
          <w:tcPr>
            <w:tcW w:w="1418" w:type="dxa"/>
            <w:shd w:val="clear" w:color="auto" w:fill="EAF1DD" w:themeFill="accent3" w:themeFillTint="33"/>
            <w:vAlign w:val="center"/>
          </w:tcPr>
          <w:p w14:paraId="62D258A3" w14:textId="77777777" w:rsidR="009E7D60" w:rsidRPr="001A5A6A" w:rsidRDefault="009E7D60" w:rsidP="001A5A6A">
            <w:pPr>
              <w:jc w:val="center"/>
              <w:rPr>
                <w:b/>
                <w:sz w:val="20"/>
                <w:szCs w:val="20"/>
              </w:rPr>
            </w:pPr>
            <w:r w:rsidRPr="001A5A6A">
              <w:rPr>
                <w:b/>
                <w:sz w:val="20"/>
                <w:szCs w:val="20"/>
              </w:rPr>
              <w:t>BOBOT PENILAIAN</w:t>
            </w:r>
          </w:p>
        </w:tc>
      </w:tr>
      <w:tr w:rsidR="00EB73B8" w:rsidRPr="00A71389" w14:paraId="104F9B65" w14:textId="77777777" w:rsidTr="00EB73B8">
        <w:tc>
          <w:tcPr>
            <w:tcW w:w="817" w:type="dxa"/>
          </w:tcPr>
          <w:p w14:paraId="0E228125" w14:textId="77777777" w:rsidR="009E7D60" w:rsidRPr="00FF22C1" w:rsidRDefault="00FF22C1" w:rsidP="001A5A6A">
            <w:pPr>
              <w:shd w:val="clear" w:color="auto" w:fill="FFFFFF"/>
              <w:jc w:val="center"/>
              <w:rPr>
                <w:bCs/>
                <w:sz w:val="20"/>
                <w:szCs w:val="20"/>
                <w:lang w:val="en-GB"/>
              </w:rPr>
            </w:pPr>
            <w:r>
              <w:rPr>
                <w:bCs/>
                <w:sz w:val="20"/>
                <w:szCs w:val="20"/>
                <w:lang w:val="en-GB"/>
              </w:rPr>
              <w:t>1.</w:t>
            </w:r>
          </w:p>
        </w:tc>
        <w:tc>
          <w:tcPr>
            <w:tcW w:w="1985" w:type="dxa"/>
            <w:shd w:val="clear" w:color="auto" w:fill="FFFFFF"/>
          </w:tcPr>
          <w:p w14:paraId="5CC11925" w14:textId="013825FC" w:rsidR="009E7D60" w:rsidRPr="00A71389" w:rsidRDefault="009E7D60" w:rsidP="001A5A6A">
            <w:pPr>
              <w:pBdr>
                <w:top w:val="none" w:sz="0" w:space="0" w:color="auto"/>
                <w:left w:val="none" w:sz="0" w:space="0" w:color="auto"/>
                <w:bottom w:val="none" w:sz="0" w:space="0" w:color="auto"/>
                <w:right w:val="none" w:sz="0" w:space="0" w:color="auto"/>
                <w:between w:val="none" w:sz="0" w:space="0" w:color="auto"/>
                <w:bar w:val="none" w:sz="0" w:color="auto"/>
              </w:pBdr>
              <w:ind w:left="34" w:right="-62"/>
              <w:rPr>
                <w:sz w:val="20"/>
                <w:szCs w:val="20"/>
                <w:lang w:val="sv-SE"/>
              </w:rPr>
            </w:pPr>
            <w:r w:rsidRPr="00A71389">
              <w:rPr>
                <w:sz w:val="20"/>
                <w:szCs w:val="20"/>
              </w:rPr>
              <w:t>M</w:t>
            </w:r>
            <w:r w:rsidRPr="00A71389">
              <w:rPr>
                <w:sz w:val="20"/>
                <w:szCs w:val="20"/>
                <w:lang w:val="id-ID"/>
              </w:rPr>
              <w:t xml:space="preserve">elakukan simulasi asuhan keperawatan dengan kasus gangguan </w:t>
            </w:r>
            <w:r w:rsidRPr="00A71389">
              <w:rPr>
                <w:sz w:val="20"/>
                <w:szCs w:val="20"/>
              </w:rPr>
              <w:t>sistem endokrin, imunologi</w:t>
            </w:r>
            <w:proofErr w:type="gramStart"/>
            <w:r w:rsidRPr="00A71389">
              <w:rPr>
                <w:sz w:val="20"/>
                <w:szCs w:val="20"/>
              </w:rPr>
              <w:t>,  pencernaan</w:t>
            </w:r>
            <w:proofErr w:type="gramEnd"/>
            <w:r w:rsidR="00DC49D7">
              <w:rPr>
                <w:sz w:val="20"/>
                <w:szCs w:val="20"/>
              </w:rPr>
              <w:t>,</w:t>
            </w:r>
            <w:r w:rsidRPr="00A71389">
              <w:rPr>
                <w:sz w:val="20"/>
                <w:szCs w:val="20"/>
              </w:rPr>
              <w:t xml:space="preserve"> perkemihan</w:t>
            </w:r>
            <w:r w:rsidR="00DC49D7">
              <w:rPr>
                <w:sz w:val="20"/>
                <w:szCs w:val="20"/>
              </w:rPr>
              <w:t xml:space="preserve"> dan reproduksi pria</w:t>
            </w:r>
            <w:r w:rsidRPr="00A71389">
              <w:rPr>
                <w:sz w:val="20"/>
                <w:szCs w:val="20"/>
                <w:lang w:val="id-ID"/>
              </w:rPr>
              <w:t xml:space="preserve"> pada </w:t>
            </w:r>
            <w:r w:rsidRPr="00A71389">
              <w:rPr>
                <w:sz w:val="20"/>
                <w:szCs w:val="20"/>
              </w:rPr>
              <w:t>klien dewasa</w:t>
            </w:r>
            <w:r w:rsidRPr="00A71389">
              <w:rPr>
                <w:sz w:val="20"/>
                <w:szCs w:val="20"/>
                <w:lang w:val="id-ID"/>
              </w:rPr>
              <w:t xml:space="preserve"> dengan memperhatikan aspek legal dan etis.</w:t>
            </w:r>
          </w:p>
        </w:tc>
        <w:tc>
          <w:tcPr>
            <w:tcW w:w="1984" w:type="dxa"/>
            <w:shd w:val="clear" w:color="auto" w:fill="FFFFFF"/>
          </w:tcPr>
          <w:p w14:paraId="76EE7CD3" w14:textId="77777777" w:rsidR="009E7D60" w:rsidRPr="00A71389" w:rsidRDefault="009E7D60" w:rsidP="003A047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317" w:right="-62" w:hanging="317"/>
              <w:rPr>
                <w:sz w:val="20"/>
                <w:szCs w:val="20"/>
                <w:lang w:val="id-ID"/>
              </w:rPr>
            </w:pPr>
            <w:r w:rsidRPr="00A71389">
              <w:rPr>
                <w:bCs/>
                <w:sz w:val="20"/>
                <w:szCs w:val="20"/>
                <w:lang w:val="fi-FI"/>
              </w:rPr>
              <w:t xml:space="preserve">Anatomi, fisiologi, kimia, fisika dan biokimia terkait </w:t>
            </w:r>
            <w:r w:rsidRPr="00A71389">
              <w:rPr>
                <w:sz w:val="20"/>
                <w:szCs w:val="20"/>
              </w:rPr>
              <w:t>sistem endokrin</w:t>
            </w:r>
          </w:p>
          <w:p w14:paraId="3637A96F" w14:textId="77777777" w:rsidR="009E7D60" w:rsidRPr="00A71389" w:rsidRDefault="009E7D60" w:rsidP="003A047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317" w:right="-62" w:hanging="317"/>
              <w:rPr>
                <w:sz w:val="20"/>
                <w:szCs w:val="20"/>
                <w:lang w:val="id-ID"/>
              </w:rPr>
            </w:pPr>
            <w:r w:rsidRPr="00A71389">
              <w:rPr>
                <w:bCs/>
                <w:sz w:val="20"/>
                <w:szCs w:val="20"/>
                <w:lang w:val="fi-FI"/>
              </w:rPr>
              <w:t xml:space="preserve">Anatomi, fisiologi, kimia, fisika dan biokimia terkait </w:t>
            </w:r>
            <w:r w:rsidRPr="00A71389">
              <w:rPr>
                <w:sz w:val="20"/>
                <w:szCs w:val="20"/>
              </w:rPr>
              <w:t>sistem imunologi</w:t>
            </w:r>
          </w:p>
          <w:p w14:paraId="106BC7B1" w14:textId="77777777" w:rsidR="009E7D60" w:rsidRPr="00A71389" w:rsidRDefault="009E7D60" w:rsidP="003A047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317" w:right="-62" w:hanging="317"/>
              <w:rPr>
                <w:sz w:val="20"/>
                <w:szCs w:val="20"/>
                <w:lang w:val="id-ID"/>
              </w:rPr>
            </w:pPr>
            <w:r w:rsidRPr="00A71389">
              <w:rPr>
                <w:bCs/>
                <w:sz w:val="20"/>
                <w:szCs w:val="20"/>
                <w:lang w:val="fi-FI"/>
              </w:rPr>
              <w:t xml:space="preserve">Anatomi, fisiologi, kimia, fisika dan biokimia terkait </w:t>
            </w:r>
            <w:r w:rsidRPr="00A71389">
              <w:rPr>
                <w:sz w:val="20"/>
                <w:szCs w:val="20"/>
              </w:rPr>
              <w:t>sistem pencernaan</w:t>
            </w:r>
          </w:p>
          <w:p w14:paraId="11D885E7" w14:textId="77777777" w:rsidR="009E7D60" w:rsidRPr="00A71389" w:rsidRDefault="009E7D60" w:rsidP="003A047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317" w:right="-62" w:hanging="317"/>
              <w:rPr>
                <w:sz w:val="20"/>
                <w:szCs w:val="20"/>
                <w:lang w:val="id-ID"/>
              </w:rPr>
            </w:pPr>
            <w:r w:rsidRPr="00A71389">
              <w:rPr>
                <w:bCs/>
                <w:sz w:val="20"/>
                <w:szCs w:val="20"/>
                <w:lang w:val="fi-FI"/>
              </w:rPr>
              <w:t xml:space="preserve">Anatomi, fisiologi, kimia, fisika dan biokimia terkait </w:t>
            </w:r>
            <w:r w:rsidRPr="00A71389">
              <w:rPr>
                <w:sz w:val="20"/>
                <w:szCs w:val="20"/>
              </w:rPr>
              <w:t>sistem perkemihan</w:t>
            </w:r>
          </w:p>
          <w:p w14:paraId="3A95B607" w14:textId="77777777" w:rsidR="009E7D60" w:rsidRPr="00A71389" w:rsidRDefault="009E7D60" w:rsidP="003A047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317" w:right="-62" w:hanging="317"/>
              <w:rPr>
                <w:sz w:val="20"/>
                <w:szCs w:val="20"/>
                <w:lang w:val="id-ID"/>
              </w:rPr>
            </w:pPr>
            <w:r w:rsidRPr="00A71389">
              <w:rPr>
                <w:bCs/>
                <w:sz w:val="20"/>
                <w:szCs w:val="20"/>
                <w:lang w:val="sv-SE"/>
              </w:rPr>
              <w:t>P</w:t>
            </w:r>
            <w:r w:rsidRPr="00A71389">
              <w:rPr>
                <w:sz w:val="20"/>
                <w:szCs w:val="20"/>
              </w:rPr>
              <w:t>atofisiologi, farmakologi dan terapi diet  pada  gangguan  sistem endokrin (DM, gangguan tiroid)</w:t>
            </w:r>
          </w:p>
          <w:p w14:paraId="1C74EC7B" w14:textId="77777777" w:rsidR="009E7D60" w:rsidRPr="00A71389" w:rsidRDefault="009E7D60" w:rsidP="003A047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317" w:right="-62" w:hanging="317"/>
              <w:rPr>
                <w:sz w:val="20"/>
                <w:szCs w:val="20"/>
                <w:lang w:val="id-ID"/>
              </w:rPr>
            </w:pPr>
            <w:r w:rsidRPr="00A71389">
              <w:rPr>
                <w:bCs/>
                <w:sz w:val="20"/>
                <w:szCs w:val="20"/>
                <w:lang w:val="sv-SE"/>
              </w:rPr>
              <w:t>P</w:t>
            </w:r>
            <w:r w:rsidRPr="00A71389">
              <w:rPr>
                <w:sz w:val="20"/>
                <w:szCs w:val="20"/>
              </w:rPr>
              <w:t>atofisiologi, farmakologi dan terapi diet  pada  gangguan  sistem imunologi (rematik)</w:t>
            </w:r>
          </w:p>
          <w:p w14:paraId="4CA0FE87" w14:textId="77777777" w:rsidR="009E7D60" w:rsidRPr="00A71389" w:rsidRDefault="009E7D60" w:rsidP="003A047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317" w:right="-62" w:hanging="317"/>
              <w:rPr>
                <w:sz w:val="20"/>
                <w:szCs w:val="20"/>
                <w:lang w:val="id-ID"/>
              </w:rPr>
            </w:pPr>
            <w:r w:rsidRPr="00A71389">
              <w:rPr>
                <w:bCs/>
                <w:sz w:val="20"/>
                <w:szCs w:val="20"/>
                <w:lang w:val="sv-SE"/>
              </w:rPr>
              <w:lastRenderedPageBreak/>
              <w:t>P</w:t>
            </w:r>
            <w:r w:rsidRPr="00A71389">
              <w:rPr>
                <w:sz w:val="20"/>
                <w:szCs w:val="20"/>
              </w:rPr>
              <w:t>atofisiologi, farmakologi dan terapi diet  pada  gangguan  sistempencernaan (Apendisitis, kanker kolorektal, hepatitis, sirosis hepatis)</w:t>
            </w:r>
          </w:p>
          <w:p w14:paraId="575164B2" w14:textId="77777777" w:rsidR="009E7D60" w:rsidRPr="00A71389" w:rsidRDefault="009E7D60" w:rsidP="003A047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317" w:right="-62" w:hanging="317"/>
              <w:rPr>
                <w:sz w:val="20"/>
                <w:szCs w:val="20"/>
                <w:lang w:val="id-ID"/>
              </w:rPr>
            </w:pPr>
            <w:r w:rsidRPr="00A71389">
              <w:rPr>
                <w:bCs/>
                <w:sz w:val="20"/>
                <w:szCs w:val="20"/>
                <w:lang w:val="sv-SE"/>
              </w:rPr>
              <w:t>P</w:t>
            </w:r>
            <w:r w:rsidRPr="00A71389">
              <w:rPr>
                <w:sz w:val="20"/>
                <w:szCs w:val="20"/>
              </w:rPr>
              <w:t>atofisiologi, farmakologi dan terapi diet  pada  gangguan  sistem perkemihan (penyakit ginjal kronik, BPH)</w:t>
            </w:r>
          </w:p>
          <w:p w14:paraId="1B73F200" w14:textId="1E6F6E6B" w:rsidR="009E7D60" w:rsidRPr="00570773" w:rsidRDefault="009E7D60" w:rsidP="003A047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317" w:right="-62" w:hanging="317"/>
              <w:rPr>
                <w:sz w:val="20"/>
                <w:szCs w:val="20"/>
                <w:lang w:val="id-ID"/>
              </w:rPr>
            </w:pPr>
            <w:r w:rsidRPr="00A71389">
              <w:rPr>
                <w:sz w:val="20"/>
                <w:szCs w:val="20"/>
              </w:rPr>
              <w:t>Asuhan keperawatan (pengkajian, analisa data, diagnosis  keperawatan, intervensi, implementasi dan  evaluasi secara komprehensif meliputi bio-psiko-sosio-spiritual) sistem endokrin, imunologi,  pencernaan dan perkemihan</w:t>
            </w:r>
          </w:p>
        </w:tc>
        <w:tc>
          <w:tcPr>
            <w:tcW w:w="1985" w:type="dxa"/>
          </w:tcPr>
          <w:p w14:paraId="4A179C94" w14:textId="77777777" w:rsidR="009E7D60" w:rsidRPr="00A71389" w:rsidRDefault="009E7D60" w:rsidP="001A5A6A">
            <w:pPr>
              <w:tabs>
                <w:tab w:val="left" w:pos="993"/>
              </w:tabs>
              <w:jc w:val="both"/>
              <w:rPr>
                <w:sz w:val="20"/>
                <w:szCs w:val="20"/>
              </w:rPr>
            </w:pPr>
            <w:r w:rsidRPr="00A71389">
              <w:rPr>
                <w:sz w:val="20"/>
                <w:szCs w:val="20"/>
              </w:rPr>
              <w:lastRenderedPageBreak/>
              <w:t>Kuliah interaktif</w:t>
            </w:r>
          </w:p>
          <w:p w14:paraId="06DEA48C" w14:textId="77777777" w:rsidR="009E7D60" w:rsidRPr="00A71389" w:rsidRDefault="009E7D60" w:rsidP="001A5A6A">
            <w:pPr>
              <w:tabs>
                <w:tab w:val="left" w:pos="993"/>
              </w:tabs>
              <w:jc w:val="both"/>
              <w:rPr>
                <w:sz w:val="20"/>
                <w:szCs w:val="20"/>
              </w:rPr>
            </w:pPr>
            <w:r w:rsidRPr="00A71389">
              <w:rPr>
                <w:sz w:val="20"/>
                <w:szCs w:val="20"/>
              </w:rPr>
              <w:t>Tutorial</w:t>
            </w:r>
          </w:p>
          <w:p w14:paraId="265B4CFA" w14:textId="77777777" w:rsidR="009E7D60" w:rsidRPr="00A71389" w:rsidRDefault="009E7D60" w:rsidP="001A5A6A">
            <w:pPr>
              <w:shd w:val="clear" w:color="auto" w:fill="FFFFFF"/>
              <w:rPr>
                <w:bCs/>
                <w:sz w:val="20"/>
                <w:szCs w:val="20"/>
                <w:lang w:val="id-ID"/>
              </w:rPr>
            </w:pPr>
            <w:r w:rsidRPr="00A71389">
              <w:rPr>
                <w:sz w:val="20"/>
                <w:szCs w:val="20"/>
              </w:rPr>
              <w:t>Praktikum</w:t>
            </w:r>
          </w:p>
        </w:tc>
        <w:tc>
          <w:tcPr>
            <w:tcW w:w="1134" w:type="dxa"/>
          </w:tcPr>
          <w:p w14:paraId="17A4DC8D" w14:textId="77777777" w:rsidR="009E7D60" w:rsidRPr="0063272E" w:rsidRDefault="009E7D60" w:rsidP="001A5A6A">
            <w:pPr>
              <w:shd w:val="clear" w:color="auto" w:fill="FFFFFF"/>
              <w:rPr>
                <w:bCs/>
                <w:color w:val="000000" w:themeColor="text1"/>
                <w:sz w:val="20"/>
                <w:szCs w:val="20"/>
                <w:lang w:val="id-ID"/>
              </w:rPr>
            </w:pPr>
            <w:r w:rsidRPr="0063272E">
              <w:rPr>
                <w:bCs/>
                <w:color w:val="000000" w:themeColor="text1"/>
                <w:sz w:val="20"/>
                <w:szCs w:val="20"/>
                <w:lang w:val="id-ID"/>
              </w:rPr>
              <w:t>4TMx @100’</w:t>
            </w:r>
          </w:p>
          <w:p w14:paraId="2AADDCE0" w14:textId="77777777" w:rsidR="009E7D60" w:rsidRPr="0063272E" w:rsidRDefault="009E7D60" w:rsidP="001A5A6A">
            <w:pPr>
              <w:shd w:val="clear" w:color="auto" w:fill="FFFFFF"/>
              <w:rPr>
                <w:bCs/>
                <w:color w:val="000000" w:themeColor="text1"/>
                <w:sz w:val="20"/>
                <w:szCs w:val="20"/>
                <w:lang w:val="id-ID"/>
              </w:rPr>
            </w:pPr>
          </w:p>
          <w:p w14:paraId="6AFF3412" w14:textId="77777777" w:rsidR="009E7D60" w:rsidRPr="0063272E" w:rsidRDefault="009E7D60" w:rsidP="001A5A6A">
            <w:pPr>
              <w:shd w:val="clear" w:color="auto" w:fill="FFFFFF"/>
              <w:rPr>
                <w:bCs/>
                <w:color w:val="000000" w:themeColor="text1"/>
                <w:sz w:val="20"/>
                <w:szCs w:val="20"/>
                <w:lang w:val="id-ID"/>
              </w:rPr>
            </w:pPr>
          </w:p>
          <w:p w14:paraId="5B7D874E" w14:textId="77777777" w:rsidR="009E7D60" w:rsidRPr="0063272E" w:rsidRDefault="009E7D60" w:rsidP="001A5A6A">
            <w:pPr>
              <w:shd w:val="clear" w:color="auto" w:fill="FFFFFF"/>
              <w:rPr>
                <w:bCs/>
                <w:color w:val="000000" w:themeColor="text1"/>
                <w:sz w:val="20"/>
                <w:szCs w:val="20"/>
                <w:lang w:val="id-ID"/>
              </w:rPr>
            </w:pPr>
          </w:p>
          <w:p w14:paraId="79BCA368" w14:textId="77777777" w:rsidR="009E7D60" w:rsidRPr="0063272E" w:rsidRDefault="009E7D60" w:rsidP="001A5A6A">
            <w:pPr>
              <w:shd w:val="clear" w:color="auto" w:fill="FFFFFF"/>
              <w:rPr>
                <w:bCs/>
                <w:color w:val="000000" w:themeColor="text1"/>
                <w:sz w:val="20"/>
                <w:szCs w:val="20"/>
                <w:lang w:val="id-ID"/>
              </w:rPr>
            </w:pPr>
          </w:p>
          <w:p w14:paraId="54D5D872" w14:textId="77777777" w:rsidR="009E7D60" w:rsidRPr="0063272E" w:rsidRDefault="009E7D60" w:rsidP="001A5A6A">
            <w:pPr>
              <w:shd w:val="clear" w:color="auto" w:fill="FFFFFF"/>
              <w:rPr>
                <w:bCs/>
                <w:color w:val="000000" w:themeColor="text1"/>
                <w:sz w:val="20"/>
                <w:szCs w:val="20"/>
                <w:lang w:val="id-ID"/>
              </w:rPr>
            </w:pPr>
          </w:p>
          <w:p w14:paraId="2ADD7D6F" w14:textId="77777777" w:rsidR="009E7D60" w:rsidRPr="0063272E" w:rsidRDefault="009E7D60" w:rsidP="001A5A6A">
            <w:pPr>
              <w:shd w:val="clear" w:color="auto" w:fill="FFFFFF"/>
              <w:rPr>
                <w:bCs/>
                <w:color w:val="000000" w:themeColor="text1"/>
                <w:sz w:val="20"/>
                <w:szCs w:val="20"/>
                <w:lang w:val="id-ID"/>
              </w:rPr>
            </w:pPr>
          </w:p>
          <w:p w14:paraId="0E21D402" w14:textId="77777777" w:rsidR="009E7D60" w:rsidRPr="0063272E" w:rsidRDefault="009E7D60" w:rsidP="001A5A6A">
            <w:pPr>
              <w:shd w:val="clear" w:color="auto" w:fill="FFFFFF"/>
              <w:rPr>
                <w:bCs/>
                <w:color w:val="000000" w:themeColor="text1"/>
                <w:sz w:val="20"/>
                <w:szCs w:val="20"/>
                <w:lang w:val="id-ID"/>
              </w:rPr>
            </w:pPr>
          </w:p>
          <w:p w14:paraId="42CF0B8C" w14:textId="77777777" w:rsidR="009E7D60" w:rsidRPr="0063272E" w:rsidRDefault="009E7D60" w:rsidP="001A5A6A">
            <w:pPr>
              <w:shd w:val="clear" w:color="auto" w:fill="FFFFFF"/>
              <w:rPr>
                <w:bCs/>
                <w:color w:val="000000" w:themeColor="text1"/>
                <w:sz w:val="20"/>
                <w:szCs w:val="20"/>
                <w:lang w:val="id-ID"/>
              </w:rPr>
            </w:pPr>
          </w:p>
          <w:p w14:paraId="1BFAC3E4" w14:textId="77777777" w:rsidR="009E7D60" w:rsidRPr="0063272E" w:rsidRDefault="009E7D60" w:rsidP="001A5A6A">
            <w:pPr>
              <w:shd w:val="clear" w:color="auto" w:fill="FFFFFF"/>
              <w:rPr>
                <w:bCs/>
                <w:color w:val="000000" w:themeColor="text1"/>
                <w:sz w:val="20"/>
                <w:szCs w:val="20"/>
                <w:lang w:val="id-ID"/>
              </w:rPr>
            </w:pPr>
          </w:p>
          <w:p w14:paraId="7E39C6FC" w14:textId="77777777" w:rsidR="009E7D60" w:rsidRPr="0063272E" w:rsidRDefault="009E7D60" w:rsidP="001A5A6A">
            <w:pPr>
              <w:shd w:val="clear" w:color="auto" w:fill="FFFFFF"/>
              <w:rPr>
                <w:bCs/>
                <w:color w:val="000000" w:themeColor="text1"/>
                <w:sz w:val="20"/>
                <w:szCs w:val="20"/>
                <w:lang w:val="id-ID"/>
              </w:rPr>
            </w:pPr>
          </w:p>
          <w:p w14:paraId="0993A47E" w14:textId="77777777" w:rsidR="009E7D60" w:rsidRPr="0063272E" w:rsidRDefault="009E7D60" w:rsidP="001A5A6A">
            <w:pPr>
              <w:shd w:val="clear" w:color="auto" w:fill="FFFFFF"/>
              <w:rPr>
                <w:bCs/>
                <w:color w:val="000000" w:themeColor="text1"/>
                <w:sz w:val="20"/>
                <w:szCs w:val="20"/>
                <w:lang w:val="id-ID"/>
              </w:rPr>
            </w:pPr>
          </w:p>
          <w:p w14:paraId="001A1B77" w14:textId="77777777" w:rsidR="009E7D60" w:rsidRPr="0063272E" w:rsidRDefault="009E7D60" w:rsidP="001A5A6A">
            <w:pPr>
              <w:shd w:val="clear" w:color="auto" w:fill="FFFFFF"/>
              <w:rPr>
                <w:bCs/>
                <w:color w:val="000000" w:themeColor="text1"/>
                <w:sz w:val="20"/>
                <w:szCs w:val="20"/>
                <w:lang w:val="id-ID"/>
              </w:rPr>
            </w:pPr>
          </w:p>
          <w:p w14:paraId="049C65B9" w14:textId="77777777" w:rsidR="009E7D60" w:rsidRPr="0063272E" w:rsidRDefault="009E7D60" w:rsidP="001A5A6A">
            <w:pPr>
              <w:shd w:val="clear" w:color="auto" w:fill="FFFFFF"/>
              <w:rPr>
                <w:bCs/>
                <w:color w:val="000000" w:themeColor="text1"/>
                <w:sz w:val="20"/>
                <w:szCs w:val="20"/>
                <w:lang w:val="id-ID"/>
              </w:rPr>
            </w:pPr>
          </w:p>
          <w:p w14:paraId="7EF7143D" w14:textId="77777777" w:rsidR="009E7D60" w:rsidRPr="0063272E" w:rsidRDefault="009E7D60" w:rsidP="001A5A6A">
            <w:pPr>
              <w:shd w:val="clear" w:color="auto" w:fill="FFFFFF"/>
              <w:rPr>
                <w:bCs/>
                <w:color w:val="000000" w:themeColor="text1"/>
                <w:sz w:val="20"/>
                <w:szCs w:val="20"/>
                <w:lang w:val="id-ID"/>
              </w:rPr>
            </w:pPr>
          </w:p>
          <w:p w14:paraId="67D072E9" w14:textId="77777777" w:rsidR="009E7D60" w:rsidRPr="0063272E" w:rsidRDefault="009E7D60" w:rsidP="001A5A6A">
            <w:pPr>
              <w:shd w:val="clear" w:color="auto" w:fill="FFFFFF"/>
              <w:rPr>
                <w:bCs/>
                <w:color w:val="000000" w:themeColor="text1"/>
                <w:sz w:val="20"/>
                <w:szCs w:val="20"/>
                <w:lang w:val="id-ID"/>
              </w:rPr>
            </w:pPr>
          </w:p>
          <w:p w14:paraId="42D54D5B" w14:textId="77777777" w:rsidR="009E7D60" w:rsidRPr="0063272E" w:rsidRDefault="009E7D60" w:rsidP="001A5A6A">
            <w:pPr>
              <w:shd w:val="clear" w:color="auto" w:fill="FFFFFF"/>
              <w:rPr>
                <w:bCs/>
                <w:color w:val="000000" w:themeColor="text1"/>
                <w:sz w:val="20"/>
                <w:szCs w:val="20"/>
                <w:lang w:val="id-ID"/>
              </w:rPr>
            </w:pPr>
          </w:p>
          <w:p w14:paraId="0C056771" w14:textId="77777777" w:rsidR="009E7D60" w:rsidRPr="0063272E" w:rsidRDefault="009E7D60" w:rsidP="001A5A6A">
            <w:pPr>
              <w:shd w:val="clear" w:color="auto" w:fill="FFFFFF"/>
              <w:rPr>
                <w:bCs/>
                <w:color w:val="000000" w:themeColor="text1"/>
                <w:sz w:val="20"/>
                <w:szCs w:val="20"/>
                <w:lang w:val="id-ID"/>
              </w:rPr>
            </w:pPr>
          </w:p>
          <w:p w14:paraId="465E0330" w14:textId="77777777" w:rsidR="009E7D60" w:rsidRPr="0063272E" w:rsidRDefault="009E7D60" w:rsidP="001A5A6A">
            <w:pPr>
              <w:shd w:val="clear" w:color="auto" w:fill="FFFFFF"/>
              <w:rPr>
                <w:bCs/>
                <w:color w:val="000000" w:themeColor="text1"/>
                <w:sz w:val="20"/>
                <w:szCs w:val="20"/>
                <w:lang w:val="id-ID"/>
              </w:rPr>
            </w:pPr>
          </w:p>
          <w:p w14:paraId="1FAD1790" w14:textId="77777777" w:rsidR="009E7D60" w:rsidRPr="0063272E" w:rsidRDefault="009E7D60" w:rsidP="001A5A6A">
            <w:pPr>
              <w:shd w:val="clear" w:color="auto" w:fill="FFFFFF"/>
              <w:rPr>
                <w:bCs/>
                <w:color w:val="000000" w:themeColor="text1"/>
                <w:sz w:val="20"/>
                <w:szCs w:val="20"/>
                <w:lang w:val="id-ID"/>
              </w:rPr>
            </w:pPr>
          </w:p>
          <w:p w14:paraId="4E6DC1F5" w14:textId="77777777" w:rsidR="009E7D60" w:rsidRPr="0063272E" w:rsidRDefault="009E7D60" w:rsidP="001A5A6A">
            <w:pPr>
              <w:shd w:val="clear" w:color="auto" w:fill="FFFFFF"/>
              <w:rPr>
                <w:bCs/>
                <w:color w:val="000000" w:themeColor="text1"/>
                <w:sz w:val="20"/>
                <w:szCs w:val="20"/>
                <w:lang w:val="id-ID"/>
              </w:rPr>
            </w:pPr>
          </w:p>
          <w:p w14:paraId="63B6BB41" w14:textId="77777777" w:rsidR="009E7D60" w:rsidRPr="0063272E" w:rsidRDefault="009E7D60" w:rsidP="001A5A6A">
            <w:pPr>
              <w:shd w:val="clear" w:color="auto" w:fill="FFFFFF"/>
              <w:rPr>
                <w:bCs/>
                <w:color w:val="000000" w:themeColor="text1"/>
                <w:sz w:val="20"/>
                <w:szCs w:val="20"/>
                <w:lang w:val="id-ID"/>
              </w:rPr>
            </w:pPr>
          </w:p>
          <w:p w14:paraId="743A91FD" w14:textId="77777777" w:rsidR="009E7D60" w:rsidRPr="0063272E" w:rsidRDefault="009E7D60" w:rsidP="001A5A6A">
            <w:pPr>
              <w:shd w:val="clear" w:color="auto" w:fill="FFFFFF"/>
              <w:rPr>
                <w:bCs/>
                <w:color w:val="000000" w:themeColor="text1"/>
                <w:sz w:val="20"/>
                <w:szCs w:val="20"/>
                <w:lang w:val="id-ID"/>
              </w:rPr>
            </w:pPr>
          </w:p>
          <w:p w14:paraId="05FF8DE6" w14:textId="77777777" w:rsidR="009E7D60" w:rsidRPr="0063272E" w:rsidRDefault="009E7D60" w:rsidP="001A5A6A">
            <w:pPr>
              <w:shd w:val="clear" w:color="auto" w:fill="FFFFFF"/>
              <w:rPr>
                <w:bCs/>
                <w:color w:val="000000" w:themeColor="text1"/>
                <w:sz w:val="20"/>
                <w:szCs w:val="20"/>
                <w:lang w:val="id-ID"/>
              </w:rPr>
            </w:pPr>
            <w:r w:rsidRPr="0063272E">
              <w:rPr>
                <w:bCs/>
                <w:color w:val="000000" w:themeColor="text1"/>
                <w:sz w:val="20"/>
                <w:szCs w:val="20"/>
                <w:lang w:val="id-ID"/>
              </w:rPr>
              <w:t>4TMx @100’</w:t>
            </w:r>
          </w:p>
          <w:p w14:paraId="37F3751D" w14:textId="77777777" w:rsidR="009E7D60" w:rsidRPr="0063272E" w:rsidRDefault="009E7D60" w:rsidP="001A5A6A">
            <w:pPr>
              <w:shd w:val="clear" w:color="auto" w:fill="FFFFFF"/>
              <w:rPr>
                <w:bCs/>
                <w:color w:val="000000" w:themeColor="text1"/>
                <w:sz w:val="20"/>
                <w:szCs w:val="20"/>
                <w:lang w:val="id-ID"/>
              </w:rPr>
            </w:pPr>
          </w:p>
          <w:p w14:paraId="11E0BB18" w14:textId="77777777" w:rsidR="009E7D60" w:rsidRPr="0063272E" w:rsidRDefault="009E7D60" w:rsidP="001A5A6A">
            <w:pPr>
              <w:shd w:val="clear" w:color="auto" w:fill="FFFFFF"/>
              <w:rPr>
                <w:bCs/>
                <w:color w:val="000000" w:themeColor="text1"/>
                <w:sz w:val="20"/>
                <w:szCs w:val="20"/>
                <w:lang w:val="id-ID"/>
              </w:rPr>
            </w:pPr>
          </w:p>
        </w:tc>
        <w:tc>
          <w:tcPr>
            <w:tcW w:w="992" w:type="dxa"/>
          </w:tcPr>
          <w:p w14:paraId="75764E39" w14:textId="77777777" w:rsidR="009E7D60" w:rsidRPr="0063272E" w:rsidRDefault="009E7D60" w:rsidP="001A5A6A">
            <w:pPr>
              <w:shd w:val="clear" w:color="auto" w:fill="FFFFFF"/>
              <w:rPr>
                <w:bCs/>
                <w:color w:val="000000" w:themeColor="text1"/>
                <w:sz w:val="20"/>
                <w:szCs w:val="20"/>
                <w:lang w:val="id-ID"/>
              </w:rPr>
            </w:pPr>
            <w:r w:rsidRPr="0063272E">
              <w:rPr>
                <w:bCs/>
                <w:color w:val="000000" w:themeColor="text1"/>
                <w:sz w:val="20"/>
                <w:szCs w:val="20"/>
                <w:lang w:val="id-ID"/>
              </w:rPr>
              <w:t>100’</w:t>
            </w:r>
          </w:p>
        </w:tc>
        <w:tc>
          <w:tcPr>
            <w:tcW w:w="1276" w:type="dxa"/>
          </w:tcPr>
          <w:p w14:paraId="56A3DDFC" w14:textId="77777777" w:rsidR="009E7D60" w:rsidRPr="0063272E" w:rsidRDefault="009E7D60" w:rsidP="001A5A6A">
            <w:pPr>
              <w:shd w:val="clear" w:color="auto" w:fill="FFFFFF"/>
              <w:rPr>
                <w:bCs/>
                <w:color w:val="000000" w:themeColor="text1"/>
                <w:sz w:val="20"/>
                <w:szCs w:val="20"/>
                <w:lang w:val="id-ID"/>
              </w:rPr>
            </w:pPr>
            <w:r w:rsidRPr="0063272E">
              <w:rPr>
                <w:bCs/>
                <w:color w:val="000000" w:themeColor="text1"/>
                <w:sz w:val="20"/>
                <w:szCs w:val="20"/>
                <w:lang w:val="id-ID"/>
              </w:rPr>
              <w:t>100’</w:t>
            </w:r>
          </w:p>
        </w:tc>
        <w:tc>
          <w:tcPr>
            <w:tcW w:w="992" w:type="dxa"/>
          </w:tcPr>
          <w:p w14:paraId="6788015C" w14:textId="77777777" w:rsidR="009E7D60" w:rsidRPr="00A71389" w:rsidRDefault="009E7D60" w:rsidP="001A5A6A">
            <w:pPr>
              <w:shd w:val="clear" w:color="auto" w:fill="FFFFFF"/>
              <w:rPr>
                <w:bCs/>
                <w:sz w:val="20"/>
                <w:szCs w:val="20"/>
                <w:lang w:val="id-ID"/>
              </w:rPr>
            </w:pPr>
          </w:p>
          <w:p w14:paraId="67A90714" w14:textId="77777777" w:rsidR="009E7D60" w:rsidRPr="00A71389" w:rsidRDefault="009E7D60" w:rsidP="001A5A6A">
            <w:pPr>
              <w:shd w:val="clear" w:color="auto" w:fill="FFFFFF"/>
              <w:rPr>
                <w:bCs/>
                <w:sz w:val="20"/>
                <w:szCs w:val="20"/>
                <w:lang w:val="id-ID"/>
              </w:rPr>
            </w:pPr>
          </w:p>
        </w:tc>
        <w:tc>
          <w:tcPr>
            <w:tcW w:w="1417" w:type="dxa"/>
          </w:tcPr>
          <w:p w14:paraId="5A81703E" w14:textId="77777777" w:rsidR="009E7D60" w:rsidRPr="00A71389" w:rsidRDefault="009E7D60" w:rsidP="001A5A6A">
            <w:pPr>
              <w:shd w:val="clear" w:color="auto" w:fill="FFFFFF"/>
              <w:tabs>
                <w:tab w:val="left" w:pos="36"/>
              </w:tabs>
              <w:ind w:left="-7"/>
              <w:rPr>
                <w:bCs/>
                <w:sz w:val="20"/>
                <w:szCs w:val="20"/>
                <w:lang w:val="id-ID"/>
              </w:rPr>
            </w:pPr>
            <w:r w:rsidRPr="00A71389">
              <w:rPr>
                <w:bCs/>
                <w:sz w:val="20"/>
                <w:szCs w:val="20"/>
                <w:lang w:val="id-ID"/>
              </w:rPr>
              <w:t>Test tertulis</w:t>
            </w:r>
          </w:p>
          <w:p w14:paraId="32BBDC88" w14:textId="77777777" w:rsidR="009E7D60" w:rsidRPr="00A71389" w:rsidRDefault="009E7D60" w:rsidP="001A5A6A">
            <w:pPr>
              <w:shd w:val="clear" w:color="auto" w:fill="FFFFFF"/>
              <w:tabs>
                <w:tab w:val="left" w:pos="36"/>
              </w:tabs>
              <w:rPr>
                <w:bCs/>
                <w:sz w:val="20"/>
                <w:szCs w:val="20"/>
                <w:lang w:val="id-ID"/>
              </w:rPr>
            </w:pPr>
            <w:r w:rsidRPr="00A71389">
              <w:rPr>
                <w:bCs/>
                <w:sz w:val="20"/>
                <w:szCs w:val="20"/>
                <w:lang w:val="id-ID"/>
              </w:rPr>
              <w:t>Observasi</w:t>
            </w:r>
          </w:p>
          <w:p w14:paraId="6C08175C" w14:textId="77777777" w:rsidR="009E7D60" w:rsidRPr="00A71389" w:rsidRDefault="009E7D60" w:rsidP="001A5A6A">
            <w:pPr>
              <w:shd w:val="clear" w:color="auto" w:fill="FFFFFF"/>
              <w:tabs>
                <w:tab w:val="left" w:pos="36"/>
              </w:tabs>
              <w:ind w:left="-7"/>
              <w:rPr>
                <w:bCs/>
                <w:sz w:val="20"/>
                <w:szCs w:val="20"/>
                <w:lang w:val="id-ID"/>
              </w:rPr>
            </w:pPr>
            <w:r w:rsidRPr="00A71389">
              <w:rPr>
                <w:bCs/>
                <w:sz w:val="20"/>
                <w:szCs w:val="20"/>
                <w:lang w:val="id-ID"/>
              </w:rPr>
              <w:t>Diskusi</w:t>
            </w:r>
            <w:r w:rsidR="00EB73B8">
              <w:rPr>
                <w:bCs/>
                <w:sz w:val="20"/>
                <w:szCs w:val="20"/>
                <w:lang w:val="en-GB"/>
              </w:rPr>
              <w:t xml:space="preserve"> </w:t>
            </w:r>
            <w:r w:rsidRPr="00A71389">
              <w:rPr>
                <w:bCs/>
                <w:sz w:val="20"/>
                <w:szCs w:val="20"/>
                <w:lang w:val="id-ID"/>
              </w:rPr>
              <w:t>/</w:t>
            </w:r>
            <w:r w:rsidR="00EB73B8">
              <w:rPr>
                <w:bCs/>
                <w:sz w:val="20"/>
                <w:szCs w:val="20"/>
                <w:lang w:val="en-GB"/>
              </w:rPr>
              <w:t xml:space="preserve"> </w:t>
            </w:r>
            <w:r w:rsidRPr="00A71389">
              <w:rPr>
                <w:bCs/>
                <w:sz w:val="20"/>
                <w:szCs w:val="20"/>
                <w:lang w:val="id-ID"/>
              </w:rPr>
              <w:t>seminar</w:t>
            </w:r>
          </w:p>
        </w:tc>
        <w:tc>
          <w:tcPr>
            <w:tcW w:w="1701" w:type="dxa"/>
          </w:tcPr>
          <w:p w14:paraId="0D7508FB" w14:textId="77777777" w:rsidR="009E7D60" w:rsidRPr="00A71389" w:rsidRDefault="009E7D60" w:rsidP="003A047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36"/>
              </w:tabs>
              <w:ind w:left="176" w:hanging="176"/>
              <w:rPr>
                <w:bCs/>
                <w:sz w:val="20"/>
                <w:szCs w:val="20"/>
                <w:lang w:val="id-ID"/>
              </w:rPr>
            </w:pPr>
            <w:r w:rsidRPr="00A71389">
              <w:rPr>
                <w:bCs/>
                <w:sz w:val="20"/>
                <w:szCs w:val="20"/>
                <w:lang w:val="id-ID"/>
              </w:rPr>
              <w:t xml:space="preserve">Kemampuan menganalisa soal </w:t>
            </w:r>
          </w:p>
          <w:p w14:paraId="5DE62FAB" w14:textId="77777777" w:rsidR="009E7D60" w:rsidRPr="00A71389" w:rsidRDefault="009E7D60" w:rsidP="003A047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36"/>
              </w:tabs>
              <w:ind w:left="176" w:hanging="176"/>
              <w:rPr>
                <w:bCs/>
                <w:sz w:val="20"/>
                <w:szCs w:val="20"/>
                <w:lang w:val="id-ID"/>
              </w:rPr>
            </w:pPr>
            <w:r w:rsidRPr="00A71389">
              <w:rPr>
                <w:sz w:val="20"/>
                <w:szCs w:val="20"/>
              </w:rPr>
              <w:t>Berbagi informasi dan</w:t>
            </w:r>
            <w:r>
              <w:rPr>
                <w:sz w:val="20"/>
                <w:szCs w:val="20"/>
              </w:rPr>
              <w:t xml:space="preserve"> </w:t>
            </w:r>
            <w:r w:rsidRPr="00A71389">
              <w:rPr>
                <w:sz w:val="20"/>
                <w:szCs w:val="20"/>
              </w:rPr>
              <w:t>berargumentasi</w:t>
            </w:r>
            <w:r>
              <w:rPr>
                <w:sz w:val="20"/>
                <w:szCs w:val="20"/>
              </w:rPr>
              <w:t xml:space="preserve"> </w:t>
            </w:r>
            <w:r w:rsidRPr="00A71389">
              <w:rPr>
                <w:sz w:val="20"/>
                <w:szCs w:val="20"/>
              </w:rPr>
              <w:t>Menjawab soal</w:t>
            </w:r>
            <w:r>
              <w:rPr>
                <w:sz w:val="20"/>
                <w:szCs w:val="20"/>
              </w:rPr>
              <w:t xml:space="preserve"> </w:t>
            </w:r>
            <w:r w:rsidRPr="00A71389">
              <w:rPr>
                <w:sz w:val="20"/>
                <w:szCs w:val="20"/>
              </w:rPr>
              <w:t>ujian tulis</w:t>
            </w:r>
          </w:p>
          <w:p w14:paraId="62BF8C95" w14:textId="77777777" w:rsidR="009E7D60" w:rsidRPr="00A71389" w:rsidRDefault="009E7D60" w:rsidP="003A047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36"/>
              </w:tabs>
              <w:ind w:left="176" w:hanging="176"/>
              <w:rPr>
                <w:bCs/>
                <w:sz w:val="20"/>
                <w:szCs w:val="20"/>
                <w:lang w:val="id-ID"/>
              </w:rPr>
            </w:pPr>
            <w:r w:rsidRPr="00A71389">
              <w:rPr>
                <w:sz w:val="20"/>
                <w:szCs w:val="20"/>
              </w:rPr>
              <w:t>Menjawab soal kuis</w:t>
            </w:r>
          </w:p>
          <w:p w14:paraId="69812BAF" w14:textId="77777777" w:rsidR="009E7D60" w:rsidRPr="00A71389" w:rsidRDefault="009E7D60" w:rsidP="001A5A6A">
            <w:pPr>
              <w:pStyle w:val="NoSpacing"/>
              <w:tabs>
                <w:tab w:val="left" w:pos="317"/>
              </w:tabs>
              <w:rPr>
                <w:rFonts w:ascii="Times New Roman" w:hAnsi="Times New Roman"/>
                <w:bCs/>
                <w:sz w:val="20"/>
                <w:szCs w:val="20"/>
                <w:lang w:val="id-ID"/>
              </w:rPr>
            </w:pPr>
          </w:p>
        </w:tc>
        <w:tc>
          <w:tcPr>
            <w:tcW w:w="1418" w:type="dxa"/>
          </w:tcPr>
          <w:p w14:paraId="1B75C692" w14:textId="5E16ECE0" w:rsidR="009E7D60" w:rsidRPr="00A71389" w:rsidRDefault="00570773" w:rsidP="001A5A6A">
            <w:pPr>
              <w:shd w:val="clear" w:color="auto" w:fill="FFFFFF"/>
              <w:jc w:val="center"/>
              <w:rPr>
                <w:bCs/>
                <w:sz w:val="20"/>
                <w:szCs w:val="20"/>
                <w:lang w:val="id-ID"/>
              </w:rPr>
            </w:pPr>
            <w:r>
              <w:rPr>
                <w:bCs/>
                <w:sz w:val="20"/>
                <w:szCs w:val="20"/>
              </w:rPr>
              <w:t>15</w:t>
            </w:r>
            <w:r w:rsidR="009E7D60" w:rsidRPr="00A71389">
              <w:rPr>
                <w:bCs/>
                <w:sz w:val="20"/>
                <w:szCs w:val="20"/>
                <w:lang w:val="id-ID"/>
              </w:rPr>
              <w:t>%</w:t>
            </w:r>
          </w:p>
        </w:tc>
      </w:tr>
      <w:tr w:rsidR="00EB73B8" w:rsidRPr="00A71389" w14:paraId="1A95F5BF" w14:textId="77777777" w:rsidTr="00EB73B8">
        <w:tc>
          <w:tcPr>
            <w:tcW w:w="817" w:type="dxa"/>
          </w:tcPr>
          <w:p w14:paraId="590928B0" w14:textId="77777777" w:rsidR="009E7D60" w:rsidRPr="001A5A6A" w:rsidRDefault="001A5A6A" w:rsidP="001A5A6A">
            <w:pPr>
              <w:shd w:val="clear" w:color="auto" w:fill="FFFFFF"/>
              <w:jc w:val="center"/>
              <w:rPr>
                <w:bCs/>
                <w:sz w:val="20"/>
                <w:szCs w:val="20"/>
                <w:lang w:val="en-GB"/>
              </w:rPr>
            </w:pPr>
            <w:r>
              <w:rPr>
                <w:bCs/>
                <w:sz w:val="20"/>
                <w:szCs w:val="20"/>
                <w:lang w:val="en-GB"/>
              </w:rPr>
              <w:t>2.</w:t>
            </w:r>
          </w:p>
        </w:tc>
        <w:tc>
          <w:tcPr>
            <w:tcW w:w="1985" w:type="dxa"/>
          </w:tcPr>
          <w:p w14:paraId="4F6ACE37" w14:textId="572CC674" w:rsidR="009E7D60" w:rsidRPr="00A71389" w:rsidRDefault="009E7D60" w:rsidP="001A5A6A">
            <w:pPr>
              <w:pBdr>
                <w:top w:val="none" w:sz="0" w:space="0" w:color="auto"/>
                <w:left w:val="none" w:sz="0" w:space="0" w:color="auto"/>
                <w:bottom w:val="none" w:sz="0" w:space="0" w:color="auto"/>
                <w:right w:val="none" w:sz="0" w:space="0" w:color="auto"/>
                <w:between w:val="none" w:sz="0" w:space="0" w:color="auto"/>
                <w:bar w:val="none" w:sz="0" w:color="auto"/>
              </w:pBdr>
              <w:ind w:left="34" w:right="-62"/>
              <w:rPr>
                <w:sz w:val="20"/>
                <w:szCs w:val="20"/>
                <w:lang w:val="sv-SE"/>
              </w:rPr>
            </w:pPr>
            <w:r w:rsidRPr="00A71389">
              <w:rPr>
                <w:sz w:val="20"/>
                <w:szCs w:val="20"/>
              </w:rPr>
              <w:t>M</w:t>
            </w:r>
            <w:r w:rsidRPr="00A71389">
              <w:rPr>
                <w:sz w:val="20"/>
                <w:szCs w:val="20"/>
                <w:lang w:val="id-ID"/>
              </w:rPr>
              <w:t xml:space="preserve">elakukan simulasi pendidikan kesehatan dengan kasus gangguan </w:t>
            </w:r>
            <w:r w:rsidRPr="00A71389">
              <w:rPr>
                <w:sz w:val="20"/>
                <w:szCs w:val="20"/>
              </w:rPr>
              <w:t xml:space="preserve">sistem </w:t>
            </w:r>
            <w:r w:rsidR="00DC49D7" w:rsidRPr="00A71389">
              <w:rPr>
                <w:sz w:val="20"/>
                <w:szCs w:val="20"/>
              </w:rPr>
              <w:t xml:space="preserve"> endokrin, imunologi,  pencernaan</w:t>
            </w:r>
            <w:r w:rsidR="00DC49D7">
              <w:rPr>
                <w:sz w:val="20"/>
                <w:szCs w:val="20"/>
              </w:rPr>
              <w:t>,</w:t>
            </w:r>
            <w:r w:rsidR="00DC49D7" w:rsidRPr="00A71389">
              <w:rPr>
                <w:sz w:val="20"/>
                <w:szCs w:val="20"/>
              </w:rPr>
              <w:t xml:space="preserve"> perkemihan</w:t>
            </w:r>
            <w:r w:rsidR="00DC49D7">
              <w:rPr>
                <w:sz w:val="20"/>
                <w:szCs w:val="20"/>
              </w:rPr>
              <w:t xml:space="preserve"> dan reproduksi pria</w:t>
            </w:r>
            <w:r w:rsidR="00DC49D7" w:rsidRPr="00A71389">
              <w:rPr>
                <w:sz w:val="20"/>
                <w:szCs w:val="20"/>
                <w:lang w:val="id-ID"/>
              </w:rPr>
              <w:t xml:space="preserve"> </w:t>
            </w:r>
            <w:r w:rsidRPr="00A71389">
              <w:rPr>
                <w:sz w:val="20"/>
                <w:szCs w:val="20"/>
                <w:lang w:val="id-ID"/>
              </w:rPr>
              <w:t xml:space="preserve">pada </w:t>
            </w:r>
            <w:r w:rsidRPr="00A71389">
              <w:rPr>
                <w:sz w:val="20"/>
                <w:szCs w:val="20"/>
              </w:rPr>
              <w:lastRenderedPageBreak/>
              <w:t>klien dewasa</w:t>
            </w:r>
            <w:r w:rsidRPr="00A71389">
              <w:rPr>
                <w:sz w:val="20"/>
                <w:szCs w:val="20"/>
                <w:lang w:val="id-ID"/>
              </w:rPr>
              <w:t xml:space="preserve"> dengan memperhatikan aspek legal dan etis</w:t>
            </w:r>
          </w:p>
        </w:tc>
        <w:tc>
          <w:tcPr>
            <w:tcW w:w="1984" w:type="dxa"/>
          </w:tcPr>
          <w:p w14:paraId="4F75EB7F" w14:textId="77777777" w:rsidR="009E7D60" w:rsidRPr="00A71389" w:rsidRDefault="009E7D60" w:rsidP="001A5A6A">
            <w:pPr>
              <w:ind w:left="72" w:right="-62" w:hanging="72"/>
              <w:rPr>
                <w:bCs/>
                <w:sz w:val="20"/>
                <w:szCs w:val="20"/>
                <w:lang w:val="id-ID"/>
              </w:rPr>
            </w:pPr>
            <w:r w:rsidRPr="00A71389">
              <w:rPr>
                <w:bCs/>
                <w:sz w:val="20"/>
                <w:szCs w:val="20"/>
                <w:lang w:val="sv-SE"/>
              </w:rPr>
              <w:lastRenderedPageBreak/>
              <w:t xml:space="preserve">Pendidikan kesehatanpada masalah gangguan </w:t>
            </w:r>
            <w:r w:rsidRPr="00A71389">
              <w:rPr>
                <w:sz w:val="20"/>
                <w:szCs w:val="20"/>
              </w:rPr>
              <w:t>sistem endokrin, imunologi,  pencernaan dan perkemihan</w:t>
            </w:r>
          </w:p>
          <w:p w14:paraId="79D846F8" w14:textId="77777777" w:rsidR="009E7D60" w:rsidRPr="00A71389" w:rsidRDefault="009E7D60" w:rsidP="001A5A6A">
            <w:pPr>
              <w:ind w:left="72" w:right="-62" w:hanging="72"/>
              <w:rPr>
                <w:bCs/>
                <w:sz w:val="20"/>
                <w:szCs w:val="20"/>
                <w:lang w:val="id-ID"/>
              </w:rPr>
            </w:pPr>
            <w:r w:rsidRPr="00A71389">
              <w:rPr>
                <w:bCs/>
                <w:sz w:val="20"/>
                <w:szCs w:val="20"/>
                <w:lang w:val="id-ID"/>
              </w:rPr>
              <w:lastRenderedPageBreak/>
              <w:t>Upaya-upaya p</w:t>
            </w:r>
            <w:r w:rsidRPr="00A71389">
              <w:rPr>
                <w:bCs/>
                <w:sz w:val="20"/>
                <w:szCs w:val="20"/>
                <w:lang w:val="sv-SE"/>
              </w:rPr>
              <w:t xml:space="preserve">encegahan primer, sekunder dan tersier pada masalah gangguan </w:t>
            </w:r>
            <w:r w:rsidRPr="00A71389">
              <w:rPr>
                <w:sz w:val="20"/>
                <w:szCs w:val="20"/>
              </w:rPr>
              <w:t>sistem endokrin, imunologi,  pencernaan dan perkemihan</w:t>
            </w:r>
          </w:p>
          <w:p w14:paraId="79277E25" w14:textId="77777777" w:rsidR="009E7D60" w:rsidRPr="00A71389" w:rsidRDefault="009E7D60" w:rsidP="001A5A6A">
            <w:pPr>
              <w:ind w:left="72" w:right="-62" w:hanging="72"/>
              <w:rPr>
                <w:sz w:val="20"/>
                <w:szCs w:val="20"/>
                <w:lang w:val="id-ID"/>
              </w:rPr>
            </w:pPr>
            <w:r w:rsidRPr="00A71389">
              <w:rPr>
                <w:bCs/>
                <w:sz w:val="20"/>
                <w:szCs w:val="20"/>
                <w:lang w:val="sv-SE"/>
              </w:rPr>
              <w:t xml:space="preserve">Persiapan, pelaksanaan dan paska pemeriksaan diagnostik dan laboratorium pada masalah gangguan </w:t>
            </w:r>
            <w:r w:rsidRPr="00A71389">
              <w:rPr>
                <w:sz w:val="20"/>
                <w:szCs w:val="20"/>
              </w:rPr>
              <w:t>sistem endokrin, imunologi,  pencernaan dan perkemihan</w:t>
            </w:r>
          </w:p>
          <w:p w14:paraId="7B1F3A90" w14:textId="77777777" w:rsidR="009E7D60" w:rsidRPr="00A71389" w:rsidRDefault="009E7D60" w:rsidP="001A5A6A">
            <w:pPr>
              <w:ind w:left="72" w:right="-62" w:hanging="72"/>
              <w:rPr>
                <w:bCs/>
                <w:sz w:val="20"/>
                <w:szCs w:val="20"/>
                <w:lang w:val="id-ID"/>
              </w:rPr>
            </w:pPr>
          </w:p>
        </w:tc>
        <w:tc>
          <w:tcPr>
            <w:tcW w:w="1985" w:type="dxa"/>
          </w:tcPr>
          <w:p w14:paraId="7816A084" w14:textId="77777777" w:rsidR="009E7D60" w:rsidRPr="00A71389" w:rsidRDefault="009E7D60" w:rsidP="001A5A6A">
            <w:pPr>
              <w:tabs>
                <w:tab w:val="left" w:pos="993"/>
              </w:tabs>
              <w:jc w:val="both"/>
              <w:rPr>
                <w:sz w:val="20"/>
                <w:szCs w:val="20"/>
              </w:rPr>
            </w:pPr>
            <w:r w:rsidRPr="00A71389">
              <w:rPr>
                <w:sz w:val="20"/>
                <w:szCs w:val="20"/>
              </w:rPr>
              <w:lastRenderedPageBreak/>
              <w:t>Kuliah interaktif</w:t>
            </w:r>
          </w:p>
          <w:p w14:paraId="1718F20C" w14:textId="77777777" w:rsidR="009E7D60" w:rsidRPr="00A71389" w:rsidRDefault="009E7D60" w:rsidP="001A5A6A">
            <w:pPr>
              <w:tabs>
                <w:tab w:val="left" w:pos="993"/>
              </w:tabs>
              <w:jc w:val="both"/>
              <w:rPr>
                <w:sz w:val="20"/>
                <w:szCs w:val="20"/>
              </w:rPr>
            </w:pPr>
            <w:r w:rsidRPr="00A71389">
              <w:rPr>
                <w:sz w:val="20"/>
                <w:szCs w:val="20"/>
              </w:rPr>
              <w:t>Tutorial</w:t>
            </w:r>
          </w:p>
          <w:p w14:paraId="330A8735" w14:textId="77777777" w:rsidR="009E7D60" w:rsidRPr="00A71389" w:rsidRDefault="009E7D60" w:rsidP="001A5A6A">
            <w:pPr>
              <w:shd w:val="clear" w:color="auto" w:fill="FFFFFF"/>
              <w:rPr>
                <w:bCs/>
                <w:sz w:val="20"/>
                <w:szCs w:val="20"/>
                <w:lang w:val="id-ID"/>
              </w:rPr>
            </w:pPr>
            <w:r w:rsidRPr="00A71389">
              <w:rPr>
                <w:sz w:val="20"/>
                <w:szCs w:val="20"/>
              </w:rPr>
              <w:t>Praktikum</w:t>
            </w:r>
          </w:p>
        </w:tc>
        <w:tc>
          <w:tcPr>
            <w:tcW w:w="1134" w:type="dxa"/>
          </w:tcPr>
          <w:p w14:paraId="35F1D5B8" w14:textId="77777777" w:rsidR="009E7D60" w:rsidRPr="0063272E" w:rsidRDefault="009E7D60" w:rsidP="001A5A6A">
            <w:pPr>
              <w:shd w:val="clear" w:color="auto" w:fill="FFFFFF"/>
              <w:rPr>
                <w:bCs/>
                <w:color w:val="000000" w:themeColor="text1"/>
                <w:sz w:val="20"/>
                <w:szCs w:val="20"/>
                <w:lang w:val="id-ID"/>
              </w:rPr>
            </w:pPr>
            <w:r w:rsidRPr="0063272E">
              <w:rPr>
                <w:bCs/>
                <w:color w:val="000000" w:themeColor="text1"/>
                <w:sz w:val="20"/>
                <w:szCs w:val="20"/>
                <w:lang w:val="id-ID"/>
              </w:rPr>
              <w:t>4TMx @100’</w:t>
            </w:r>
          </w:p>
          <w:p w14:paraId="19A0C90A" w14:textId="77777777" w:rsidR="009E7D60" w:rsidRPr="0063272E" w:rsidRDefault="009E7D60" w:rsidP="001A5A6A">
            <w:pPr>
              <w:shd w:val="clear" w:color="auto" w:fill="FFFFFF"/>
              <w:rPr>
                <w:bCs/>
                <w:color w:val="000000" w:themeColor="text1"/>
                <w:sz w:val="20"/>
                <w:szCs w:val="20"/>
                <w:lang w:val="id-ID"/>
              </w:rPr>
            </w:pPr>
          </w:p>
        </w:tc>
        <w:tc>
          <w:tcPr>
            <w:tcW w:w="992" w:type="dxa"/>
          </w:tcPr>
          <w:p w14:paraId="484D4C44" w14:textId="77777777" w:rsidR="009E7D60" w:rsidRPr="0063272E" w:rsidRDefault="009E7D60" w:rsidP="001A5A6A">
            <w:pPr>
              <w:shd w:val="clear" w:color="auto" w:fill="FFFFFF"/>
              <w:rPr>
                <w:bCs/>
                <w:color w:val="000000" w:themeColor="text1"/>
                <w:sz w:val="20"/>
                <w:szCs w:val="20"/>
                <w:lang w:val="id-ID"/>
              </w:rPr>
            </w:pPr>
            <w:r w:rsidRPr="0063272E">
              <w:rPr>
                <w:bCs/>
                <w:color w:val="000000" w:themeColor="text1"/>
                <w:sz w:val="20"/>
                <w:szCs w:val="20"/>
                <w:lang w:val="id-ID"/>
              </w:rPr>
              <w:t>100’</w:t>
            </w:r>
          </w:p>
        </w:tc>
        <w:tc>
          <w:tcPr>
            <w:tcW w:w="1276" w:type="dxa"/>
          </w:tcPr>
          <w:p w14:paraId="5873990E" w14:textId="77777777" w:rsidR="009E7D60" w:rsidRPr="0063272E" w:rsidRDefault="009E7D60" w:rsidP="001A5A6A">
            <w:pPr>
              <w:shd w:val="clear" w:color="auto" w:fill="FFFFFF"/>
              <w:rPr>
                <w:bCs/>
                <w:color w:val="000000" w:themeColor="text1"/>
                <w:sz w:val="20"/>
                <w:szCs w:val="20"/>
                <w:lang w:val="id-ID"/>
              </w:rPr>
            </w:pPr>
            <w:r w:rsidRPr="0063272E">
              <w:rPr>
                <w:bCs/>
                <w:color w:val="000000" w:themeColor="text1"/>
                <w:sz w:val="20"/>
                <w:szCs w:val="20"/>
                <w:lang w:val="id-ID"/>
              </w:rPr>
              <w:t>100’</w:t>
            </w:r>
          </w:p>
        </w:tc>
        <w:tc>
          <w:tcPr>
            <w:tcW w:w="992" w:type="dxa"/>
          </w:tcPr>
          <w:p w14:paraId="65C38B72" w14:textId="77777777" w:rsidR="009E7D60" w:rsidRPr="00A71389" w:rsidRDefault="009E7D60" w:rsidP="001A5A6A">
            <w:pPr>
              <w:shd w:val="clear" w:color="auto" w:fill="FFFFFF"/>
              <w:rPr>
                <w:bCs/>
                <w:sz w:val="20"/>
                <w:szCs w:val="20"/>
                <w:lang w:val="id-ID"/>
              </w:rPr>
            </w:pPr>
          </w:p>
        </w:tc>
        <w:tc>
          <w:tcPr>
            <w:tcW w:w="1417" w:type="dxa"/>
          </w:tcPr>
          <w:p w14:paraId="19C97AB2" w14:textId="77777777" w:rsidR="009E7D60" w:rsidRPr="00A71389" w:rsidRDefault="009E7D60" w:rsidP="001A5A6A">
            <w:pPr>
              <w:shd w:val="clear" w:color="auto" w:fill="FFFFFF"/>
              <w:tabs>
                <w:tab w:val="left" w:pos="211"/>
              </w:tabs>
              <w:rPr>
                <w:bCs/>
                <w:sz w:val="20"/>
                <w:szCs w:val="20"/>
                <w:lang w:val="id-ID"/>
              </w:rPr>
            </w:pPr>
            <w:r w:rsidRPr="00A71389">
              <w:rPr>
                <w:bCs/>
                <w:sz w:val="20"/>
                <w:szCs w:val="20"/>
                <w:lang w:val="id-ID"/>
              </w:rPr>
              <w:t>Test tertulis</w:t>
            </w:r>
          </w:p>
          <w:p w14:paraId="6174AFD1" w14:textId="77777777" w:rsidR="009E7D60" w:rsidRPr="00A71389" w:rsidRDefault="009E7D60" w:rsidP="001A5A6A">
            <w:pPr>
              <w:shd w:val="clear" w:color="auto" w:fill="FFFFFF"/>
              <w:tabs>
                <w:tab w:val="left" w:pos="211"/>
              </w:tabs>
              <w:rPr>
                <w:bCs/>
                <w:sz w:val="20"/>
                <w:szCs w:val="20"/>
                <w:lang w:val="id-ID"/>
              </w:rPr>
            </w:pPr>
            <w:r w:rsidRPr="00A71389">
              <w:rPr>
                <w:bCs/>
                <w:sz w:val="20"/>
                <w:szCs w:val="20"/>
                <w:lang w:val="id-ID"/>
              </w:rPr>
              <w:t>Observasi</w:t>
            </w:r>
          </w:p>
          <w:p w14:paraId="5489C4C2" w14:textId="77777777" w:rsidR="009E7D60" w:rsidRPr="00A71389" w:rsidRDefault="009E7D60" w:rsidP="001A5A6A">
            <w:pPr>
              <w:shd w:val="clear" w:color="auto" w:fill="FFFFFF"/>
              <w:tabs>
                <w:tab w:val="left" w:pos="211"/>
              </w:tabs>
              <w:rPr>
                <w:bCs/>
                <w:sz w:val="20"/>
                <w:szCs w:val="20"/>
                <w:lang w:val="id-ID"/>
              </w:rPr>
            </w:pPr>
            <w:r w:rsidRPr="00A71389">
              <w:rPr>
                <w:bCs/>
                <w:sz w:val="20"/>
                <w:szCs w:val="20"/>
                <w:lang w:val="id-ID"/>
              </w:rPr>
              <w:t>Diskusi/seminar</w:t>
            </w:r>
          </w:p>
        </w:tc>
        <w:tc>
          <w:tcPr>
            <w:tcW w:w="1701" w:type="dxa"/>
          </w:tcPr>
          <w:p w14:paraId="444E2C87" w14:textId="77777777" w:rsidR="009E7D60" w:rsidRPr="00A71389" w:rsidRDefault="009E7D60" w:rsidP="003A047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36"/>
              </w:tabs>
              <w:ind w:left="176" w:hanging="176"/>
              <w:rPr>
                <w:bCs/>
                <w:sz w:val="20"/>
                <w:szCs w:val="20"/>
                <w:lang w:val="id-ID"/>
              </w:rPr>
            </w:pPr>
            <w:r w:rsidRPr="00A71389">
              <w:rPr>
                <w:bCs/>
                <w:sz w:val="20"/>
                <w:szCs w:val="20"/>
                <w:lang w:val="id-ID"/>
              </w:rPr>
              <w:t xml:space="preserve">Kemampuan menganalisa soal </w:t>
            </w:r>
          </w:p>
          <w:p w14:paraId="060F2005" w14:textId="77777777" w:rsidR="009E7D60" w:rsidRPr="00A71389" w:rsidRDefault="009E7D60" w:rsidP="003A047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36"/>
              </w:tabs>
              <w:ind w:left="176" w:hanging="176"/>
              <w:rPr>
                <w:bCs/>
                <w:sz w:val="20"/>
                <w:szCs w:val="20"/>
                <w:lang w:val="id-ID"/>
              </w:rPr>
            </w:pPr>
            <w:r w:rsidRPr="00A71389">
              <w:rPr>
                <w:sz w:val="20"/>
                <w:szCs w:val="20"/>
              </w:rPr>
              <w:t>Berbagi informasi dan berargumentasiMenjawab soal ujian tulis</w:t>
            </w:r>
          </w:p>
          <w:p w14:paraId="0D4C25A7" w14:textId="77777777" w:rsidR="009E7D60" w:rsidRPr="00A71389" w:rsidRDefault="009E7D60" w:rsidP="003A047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36"/>
              </w:tabs>
              <w:ind w:left="176" w:hanging="176"/>
              <w:rPr>
                <w:bCs/>
                <w:sz w:val="20"/>
                <w:szCs w:val="20"/>
                <w:lang w:val="id-ID"/>
              </w:rPr>
            </w:pPr>
            <w:r w:rsidRPr="00A71389">
              <w:rPr>
                <w:sz w:val="20"/>
                <w:szCs w:val="20"/>
              </w:rPr>
              <w:lastRenderedPageBreak/>
              <w:t>Menjawab soal kuis</w:t>
            </w:r>
          </w:p>
          <w:p w14:paraId="3D4D363C" w14:textId="77777777" w:rsidR="009E7D60" w:rsidRPr="00A71389" w:rsidRDefault="009E7D60" w:rsidP="001A5A6A">
            <w:pPr>
              <w:pStyle w:val="NoSpacing"/>
              <w:tabs>
                <w:tab w:val="left" w:pos="317"/>
              </w:tabs>
              <w:rPr>
                <w:rFonts w:ascii="Times New Roman" w:hAnsi="Times New Roman"/>
                <w:bCs/>
                <w:sz w:val="20"/>
                <w:szCs w:val="20"/>
                <w:lang w:val="id-ID"/>
              </w:rPr>
            </w:pPr>
          </w:p>
        </w:tc>
        <w:tc>
          <w:tcPr>
            <w:tcW w:w="1418" w:type="dxa"/>
          </w:tcPr>
          <w:p w14:paraId="562668F9" w14:textId="77777777" w:rsidR="009E7D60" w:rsidRPr="00A71389" w:rsidRDefault="009E7D60" w:rsidP="00570773">
            <w:pPr>
              <w:shd w:val="clear" w:color="auto" w:fill="FFFFFF"/>
              <w:jc w:val="center"/>
              <w:rPr>
                <w:bCs/>
                <w:sz w:val="20"/>
                <w:szCs w:val="20"/>
                <w:lang w:val="id-ID"/>
              </w:rPr>
            </w:pPr>
            <w:r w:rsidRPr="00A71389">
              <w:rPr>
                <w:bCs/>
                <w:sz w:val="20"/>
                <w:szCs w:val="20"/>
                <w:lang w:val="id-ID"/>
              </w:rPr>
              <w:lastRenderedPageBreak/>
              <w:t>10%</w:t>
            </w:r>
          </w:p>
        </w:tc>
      </w:tr>
      <w:tr w:rsidR="00EB73B8" w:rsidRPr="00A71389" w14:paraId="15A04DD7" w14:textId="77777777" w:rsidTr="00EB73B8">
        <w:tc>
          <w:tcPr>
            <w:tcW w:w="817" w:type="dxa"/>
          </w:tcPr>
          <w:p w14:paraId="06015956" w14:textId="77777777" w:rsidR="009E7D60" w:rsidRPr="001A5A6A" w:rsidRDefault="001A5A6A" w:rsidP="001A5A6A">
            <w:pPr>
              <w:shd w:val="clear" w:color="auto" w:fill="FFFFFF"/>
              <w:jc w:val="center"/>
              <w:rPr>
                <w:bCs/>
                <w:sz w:val="20"/>
                <w:szCs w:val="20"/>
                <w:lang w:val="en-GB"/>
              </w:rPr>
            </w:pPr>
            <w:r>
              <w:rPr>
                <w:bCs/>
                <w:sz w:val="20"/>
                <w:szCs w:val="20"/>
                <w:lang w:val="en-GB"/>
              </w:rPr>
              <w:t>3.</w:t>
            </w:r>
          </w:p>
        </w:tc>
        <w:tc>
          <w:tcPr>
            <w:tcW w:w="1985" w:type="dxa"/>
          </w:tcPr>
          <w:p w14:paraId="7CCCED83" w14:textId="2F20E5B6" w:rsidR="009E7D60" w:rsidRPr="00A71389" w:rsidRDefault="009E7D60" w:rsidP="001A5A6A">
            <w:pPr>
              <w:pBdr>
                <w:top w:val="none" w:sz="0" w:space="0" w:color="auto"/>
                <w:left w:val="none" w:sz="0" w:space="0" w:color="auto"/>
                <w:bottom w:val="none" w:sz="0" w:space="0" w:color="auto"/>
                <w:right w:val="none" w:sz="0" w:space="0" w:color="auto"/>
                <w:between w:val="none" w:sz="0" w:space="0" w:color="auto"/>
                <w:bar w:val="none" w:sz="0" w:color="auto"/>
              </w:pBdr>
              <w:ind w:left="34" w:right="-62"/>
              <w:rPr>
                <w:sz w:val="20"/>
                <w:szCs w:val="20"/>
                <w:lang w:val="sv-SE"/>
              </w:rPr>
            </w:pPr>
            <w:r w:rsidRPr="00A71389">
              <w:rPr>
                <w:sz w:val="20"/>
                <w:szCs w:val="20"/>
              </w:rPr>
              <w:t>M</w:t>
            </w:r>
            <w:r w:rsidRPr="00A71389">
              <w:rPr>
                <w:sz w:val="20"/>
                <w:szCs w:val="20"/>
                <w:lang w:val="id-ID"/>
              </w:rPr>
              <w:t>engi</w:t>
            </w:r>
            <w:r w:rsidRPr="00A71389">
              <w:rPr>
                <w:sz w:val="20"/>
                <w:szCs w:val="20"/>
              </w:rPr>
              <w:t xml:space="preserve">ntegrasikan hasil-hasil penelitian ke dalam asuhan keperawatan dalam </w:t>
            </w:r>
            <w:r w:rsidRPr="00A71389">
              <w:rPr>
                <w:sz w:val="20"/>
                <w:szCs w:val="20"/>
                <w:lang w:val="id-ID"/>
              </w:rPr>
              <w:t>mengatasi masalah</w:t>
            </w:r>
            <w:r w:rsidRPr="00A71389">
              <w:rPr>
                <w:sz w:val="20"/>
                <w:szCs w:val="20"/>
              </w:rPr>
              <w:t xml:space="preserve"> sistem </w:t>
            </w:r>
            <w:r w:rsidR="00DC49D7" w:rsidRPr="00A71389">
              <w:rPr>
                <w:sz w:val="20"/>
                <w:szCs w:val="20"/>
              </w:rPr>
              <w:t xml:space="preserve"> endokrin, imunologi,  pencernaan</w:t>
            </w:r>
            <w:r w:rsidR="00DC49D7">
              <w:rPr>
                <w:sz w:val="20"/>
                <w:szCs w:val="20"/>
              </w:rPr>
              <w:t>,</w:t>
            </w:r>
            <w:r w:rsidR="00DC49D7" w:rsidRPr="00A71389">
              <w:rPr>
                <w:sz w:val="20"/>
                <w:szCs w:val="20"/>
              </w:rPr>
              <w:t xml:space="preserve"> perkemihan</w:t>
            </w:r>
            <w:r w:rsidR="00DC49D7">
              <w:rPr>
                <w:sz w:val="20"/>
                <w:szCs w:val="20"/>
              </w:rPr>
              <w:t xml:space="preserve"> dan reproduksi pria</w:t>
            </w:r>
          </w:p>
        </w:tc>
        <w:tc>
          <w:tcPr>
            <w:tcW w:w="1984" w:type="dxa"/>
          </w:tcPr>
          <w:p w14:paraId="5CC0C069" w14:textId="77777777" w:rsidR="009E7D60" w:rsidRPr="00A71389" w:rsidRDefault="009E7D60" w:rsidP="001A5A6A">
            <w:pPr>
              <w:ind w:left="72" w:right="-62" w:hanging="72"/>
              <w:rPr>
                <w:bCs/>
                <w:sz w:val="20"/>
                <w:szCs w:val="20"/>
                <w:lang w:val="sv-SE"/>
              </w:rPr>
            </w:pPr>
            <w:r w:rsidRPr="00A71389">
              <w:rPr>
                <w:bCs/>
                <w:sz w:val="20"/>
                <w:szCs w:val="20"/>
                <w:lang w:val="sv-SE"/>
              </w:rPr>
              <w:t xml:space="preserve">Hasil-hasil penelitian tentang penatalaksnaan </w:t>
            </w:r>
            <w:r w:rsidRPr="00A71389">
              <w:rPr>
                <w:sz w:val="20"/>
                <w:szCs w:val="20"/>
                <w:lang w:val="id-ID"/>
              </w:rPr>
              <w:t xml:space="preserve">gangguan </w:t>
            </w:r>
            <w:r w:rsidRPr="00A71389">
              <w:rPr>
                <w:sz w:val="20"/>
                <w:szCs w:val="20"/>
              </w:rPr>
              <w:t>sistem endokrin, imunologi,  pencernaan dan perkemihan</w:t>
            </w:r>
          </w:p>
          <w:p w14:paraId="69A265DE" w14:textId="77777777" w:rsidR="009E7D60" w:rsidRPr="00A71389" w:rsidRDefault="009E7D60" w:rsidP="001A5A6A">
            <w:pPr>
              <w:ind w:left="72" w:right="-62" w:hanging="72"/>
              <w:rPr>
                <w:sz w:val="20"/>
                <w:szCs w:val="20"/>
                <w:lang w:val="id-ID"/>
              </w:rPr>
            </w:pPr>
            <w:r w:rsidRPr="00A71389">
              <w:rPr>
                <w:bCs/>
                <w:sz w:val="20"/>
                <w:szCs w:val="20"/>
                <w:lang w:val="sv-SE"/>
              </w:rPr>
              <w:t>Trend dan issue terkait</w:t>
            </w:r>
            <w:r w:rsidRPr="00A71389">
              <w:rPr>
                <w:sz w:val="20"/>
                <w:szCs w:val="20"/>
                <w:lang w:val="id-ID"/>
              </w:rPr>
              <w:t xml:space="preserve"> gangguan </w:t>
            </w:r>
            <w:r w:rsidRPr="00A71389">
              <w:rPr>
                <w:sz w:val="20"/>
                <w:szCs w:val="20"/>
              </w:rPr>
              <w:t>sistem endokrin, imunologi,  pencernaan dan perkemihan</w:t>
            </w:r>
          </w:p>
          <w:p w14:paraId="0518CC8F" w14:textId="33EBB259" w:rsidR="009E7D60" w:rsidRPr="00570773" w:rsidRDefault="009E7D60" w:rsidP="00570773">
            <w:pPr>
              <w:ind w:left="72" w:right="-62" w:hanging="72"/>
              <w:rPr>
                <w:sz w:val="20"/>
                <w:szCs w:val="20"/>
                <w:lang w:val="id-ID"/>
              </w:rPr>
            </w:pPr>
            <w:r w:rsidRPr="00A71389">
              <w:rPr>
                <w:bCs/>
                <w:i/>
                <w:sz w:val="20"/>
                <w:szCs w:val="20"/>
                <w:lang w:val="id-ID"/>
              </w:rPr>
              <w:t>Evidence based practice</w:t>
            </w:r>
            <w:r w:rsidRPr="00A71389">
              <w:rPr>
                <w:bCs/>
                <w:sz w:val="20"/>
                <w:szCs w:val="20"/>
                <w:lang w:val="id-ID"/>
              </w:rPr>
              <w:t xml:space="preserve"> dalam </w:t>
            </w:r>
            <w:r w:rsidRPr="00A71389">
              <w:rPr>
                <w:bCs/>
                <w:sz w:val="20"/>
                <w:szCs w:val="20"/>
                <w:lang w:val="sv-SE"/>
              </w:rPr>
              <w:t>penatalaks</w:t>
            </w:r>
            <w:r w:rsidRPr="00A71389">
              <w:rPr>
                <w:bCs/>
                <w:sz w:val="20"/>
                <w:szCs w:val="20"/>
                <w:lang w:val="id-ID"/>
              </w:rPr>
              <w:t>a</w:t>
            </w:r>
            <w:r w:rsidRPr="00A71389">
              <w:rPr>
                <w:bCs/>
                <w:sz w:val="20"/>
                <w:szCs w:val="20"/>
                <w:lang w:val="sv-SE"/>
              </w:rPr>
              <w:t xml:space="preserve">naan </w:t>
            </w:r>
            <w:r w:rsidRPr="00A71389">
              <w:rPr>
                <w:sz w:val="20"/>
                <w:szCs w:val="20"/>
                <w:lang w:val="id-ID"/>
              </w:rPr>
              <w:t xml:space="preserve">gangguan </w:t>
            </w:r>
            <w:r w:rsidRPr="00A71389">
              <w:rPr>
                <w:sz w:val="20"/>
                <w:szCs w:val="20"/>
                <w:lang w:val="fi-FI"/>
              </w:rPr>
              <w:t xml:space="preserve">sistem </w:t>
            </w:r>
            <w:r w:rsidRPr="00A71389">
              <w:rPr>
                <w:sz w:val="20"/>
                <w:szCs w:val="20"/>
              </w:rPr>
              <w:t>endokrin, imunologi,  pencernaan dan perkemihan</w:t>
            </w:r>
          </w:p>
        </w:tc>
        <w:tc>
          <w:tcPr>
            <w:tcW w:w="1985" w:type="dxa"/>
          </w:tcPr>
          <w:p w14:paraId="236C3483" w14:textId="77777777" w:rsidR="009E7D60" w:rsidRPr="00A71389" w:rsidRDefault="009E7D60" w:rsidP="001A5A6A">
            <w:pPr>
              <w:tabs>
                <w:tab w:val="left" w:pos="993"/>
              </w:tabs>
              <w:jc w:val="both"/>
              <w:rPr>
                <w:i/>
                <w:sz w:val="20"/>
                <w:szCs w:val="20"/>
              </w:rPr>
            </w:pPr>
            <w:r w:rsidRPr="00A71389">
              <w:rPr>
                <w:i/>
                <w:sz w:val="20"/>
                <w:szCs w:val="20"/>
              </w:rPr>
              <w:t>Collaborative Learning</w:t>
            </w:r>
          </w:p>
          <w:p w14:paraId="09273FAA" w14:textId="77777777" w:rsidR="009E7D60" w:rsidRPr="00A71389" w:rsidRDefault="009E7D60" w:rsidP="001A5A6A">
            <w:pPr>
              <w:tabs>
                <w:tab w:val="left" w:pos="993"/>
              </w:tabs>
              <w:jc w:val="both"/>
              <w:rPr>
                <w:i/>
                <w:sz w:val="20"/>
                <w:szCs w:val="20"/>
              </w:rPr>
            </w:pPr>
            <w:r w:rsidRPr="00A71389">
              <w:rPr>
                <w:i/>
                <w:sz w:val="20"/>
                <w:szCs w:val="20"/>
              </w:rPr>
              <w:t>Problem based learning</w:t>
            </w:r>
          </w:p>
          <w:p w14:paraId="41C20778" w14:textId="77777777" w:rsidR="009E7D60" w:rsidRPr="00A71389" w:rsidRDefault="009E7D60" w:rsidP="001A5A6A">
            <w:pPr>
              <w:tabs>
                <w:tab w:val="left" w:pos="993"/>
              </w:tabs>
              <w:jc w:val="both"/>
              <w:rPr>
                <w:sz w:val="20"/>
                <w:szCs w:val="20"/>
              </w:rPr>
            </w:pPr>
            <w:r w:rsidRPr="00A71389">
              <w:rPr>
                <w:sz w:val="20"/>
                <w:szCs w:val="20"/>
              </w:rPr>
              <w:t>Kuliah interaktif</w:t>
            </w:r>
          </w:p>
          <w:p w14:paraId="4BA54E99" w14:textId="77777777" w:rsidR="009E7D60" w:rsidRPr="00A71389" w:rsidRDefault="009E7D60" w:rsidP="001A5A6A">
            <w:pPr>
              <w:tabs>
                <w:tab w:val="left" w:pos="993"/>
              </w:tabs>
              <w:jc w:val="both"/>
              <w:rPr>
                <w:i/>
                <w:sz w:val="20"/>
                <w:szCs w:val="20"/>
              </w:rPr>
            </w:pPr>
            <w:r w:rsidRPr="00A71389">
              <w:rPr>
                <w:i/>
                <w:sz w:val="20"/>
                <w:szCs w:val="20"/>
              </w:rPr>
              <w:t>Question based learning</w:t>
            </w:r>
          </w:p>
          <w:p w14:paraId="1FC532C7" w14:textId="77777777" w:rsidR="009E7D60" w:rsidRPr="00A71389" w:rsidRDefault="009E7D60" w:rsidP="001A5A6A">
            <w:pPr>
              <w:tabs>
                <w:tab w:val="left" w:pos="993"/>
              </w:tabs>
              <w:jc w:val="both"/>
              <w:rPr>
                <w:i/>
                <w:sz w:val="20"/>
                <w:szCs w:val="20"/>
              </w:rPr>
            </w:pPr>
            <w:r w:rsidRPr="00A71389">
              <w:rPr>
                <w:i/>
                <w:sz w:val="20"/>
                <w:szCs w:val="20"/>
              </w:rPr>
              <w:t>Discovery learning</w:t>
            </w:r>
          </w:p>
          <w:p w14:paraId="6B39C50C" w14:textId="77777777" w:rsidR="009E7D60" w:rsidRPr="00A71389" w:rsidRDefault="009E7D60" w:rsidP="001A5A6A">
            <w:pPr>
              <w:shd w:val="clear" w:color="auto" w:fill="FFFFFF"/>
              <w:rPr>
                <w:bCs/>
                <w:sz w:val="20"/>
                <w:szCs w:val="20"/>
                <w:lang w:val="id-ID"/>
              </w:rPr>
            </w:pPr>
          </w:p>
        </w:tc>
        <w:tc>
          <w:tcPr>
            <w:tcW w:w="1134" w:type="dxa"/>
          </w:tcPr>
          <w:p w14:paraId="22494583" w14:textId="77777777" w:rsidR="009E7D60" w:rsidRPr="0063272E" w:rsidRDefault="009E7D60" w:rsidP="001A5A6A">
            <w:pPr>
              <w:shd w:val="clear" w:color="auto" w:fill="FFFFFF"/>
              <w:rPr>
                <w:bCs/>
                <w:color w:val="000000" w:themeColor="text1"/>
                <w:sz w:val="20"/>
                <w:szCs w:val="20"/>
                <w:lang w:val="id-ID"/>
              </w:rPr>
            </w:pPr>
            <w:r w:rsidRPr="0063272E">
              <w:rPr>
                <w:bCs/>
                <w:color w:val="000000" w:themeColor="text1"/>
                <w:sz w:val="20"/>
                <w:szCs w:val="20"/>
                <w:lang w:val="id-ID"/>
              </w:rPr>
              <w:t>1TMx @100’</w:t>
            </w:r>
          </w:p>
          <w:p w14:paraId="6FFC78A5" w14:textId="77777777" w:rsidR="009E7D60" w:rsidRPr="0063272E" w:rsidRDefault="009E7D60" w:rsidP="001A5A6A">
            <w:pPr>
              <w:shd w:val="clear" w:color="auto" w:fill="FFFFFF"/>
              <w:rPr>
                <w:bCs/>
                <w:color w:val="000000" w:themeColor="text1"/>
                <w:sz w:val="20"/>
                <w:szCs w:val="20"/>
                <w:lang w:val="id-ID"/>
              </w:rPr>
            </w:pPr>
          </w:p>
        </w:tc>
        <w:tc>
          <w:tcPr>
            <w:tcW w:w="992" w:type="dxa"/>
          </w:tcPr>
          <w:p w14:paraId="43AD4BC6" w14:textId="77777777" w:rsidR="009E7D60" w:rsidRPr="0063272E" w:rsidRDefault="009E7D60" w:rsidP="001A5A6A">
            <w:pPr>
              <w:shd w:val="clear" w:color="auto" w:fill="FFFFFF"/>
              <w:rPr>
                <w:bCs/>
                <w:color w:val="000000" w:themeColor="text1"/>
                <w:sz w:val="20"/>
                <w:szCs w:val="20"/>
                <w:lang w:val="id-ID"/>
              </w:rPr>
            </w:pPr>
            <w:r w:rsidRPr="0063272E">
              <w:rPr>
                <w:bCs/>
                <w:color w:val="000000" w:themeColor="text1"/>
                <w:sz w:val="20"/>
                <w:szCs w:val="20"/>
                <w:lang w:val="id-ID"/>
              </w:rPr>
              <w:t>100’</w:t>
            </w:r>
          </w:p>
        </w:tc>
        <w:tc>
          <w:tcPr>
            <w:tcW w:w="1276" w:type="dxa"/>
          </w:tcPr>
          <w:p w14:paraId="6A40D241" w14:textId="77777777" w:rsidR="009E7D60" w:rsidRPr="0063272E" w:rsidRDefault="009E7D60" w:rsidP="001A5A6A">
            <w:pPr>
              <w:shd w:val="clear" w:color="auto" w:fill="FFFFFF"/>
              <w:rPr>
                <w:bCs/>
                <w:color w:val="000000" w:themeColor="text1"/>
                <w:sz w:val="20"/>
                <w:szCs w:val="20"/>
                <w:lang w:val="id-ID"/>
              </w:rPr>
            </w:pPr>
            <w:r w:rsidRPr="0063272E">
              <w:rPr>
                <w:bCs/>
                <w:color w:val="000000" w:themeColor="text1"/>
                <w:sz w:val="20"/>
                <w:szCs w:val="20"/>
                <w:lang w:val="id-ID"/>
              </w:rPr>
              <w:t>100’</w:t>
            </w:r>
          </w:p>
        </w:tc>
        <w:tc>
          <w:tcPr>
            <w:tcW w:w="992" w:type="dxa"/>
          </w:tcPr>
          <w:p w14:paraId="53CEF3F5" w14:textId="77777777" w:rsidR="009E7D60" w:rsidRPr="00A71389" w:rsidRDefault="009E7D60" w:rsidP="001A5A6A">
            <w:pPr>
              <w:shd w:val="clear" w:color="auto" w:fill="FFFFFF"/>
              <w:rPr>
                <w:bCs/>
                <w:sz w:val="20"/>
                <w:szCs w:val="20"/>
                <w:lang w:val="id-ID"/>
              </w:rPr>
            </w:pPr>
          </w:p>
        </w:tc>
        <w:tc>
          <w:tcPr>
            <w:tcW w:w="1417" w:type="dxa"/>
          </w:tcPr>
          <w:p w14:paraId="4571F0DE" w14:textId="77777777" w:rsidR="009E7D60" w:rsidRPr="00A71389" w:rsidRDefault="009E7D60" w:rsidP="001A5A6A">
            <w:pPr>
              <w:shd w:val="clear" w:color="auto" w:fill="FFFFFF"/>
              <w:tabs>
                <w:tab w:val="left" w:pos="211"/>
              </w:tabs>
              <w:rPr>
                <w:bCs/>
                <w:sz w:val="20"/>
                <w:szCs w:val="20"/>
                <w:lang w:val="id-ID"/>
              </w:rPr>
            </w:pPr>
            <w:r w:rsidRPr="00A71389">
              <w:rPr>
                <w:bCs/>
                <w:sz w:val="20"/>
                <w:szCs w:val="20"/>
                <w:lang w:val="id-ID"/>
              </w:rPr>
              <w:t>Test tertulis</w:t>
            </w:r>
          </w:p>
          <w:p w14:paraId="3F325FF2" w14:textId="77777777" w:rsidR="009E7D60" w:rsidRPr="00A71389" w:rsidRDefault="009E7D60" w:rsidP="001A5A6A">
            <w:pPr>
              <w:shd w:val="clear" w:color="auto" w:fill="FFFFFF"/>
              <w:tabs>
                <w:tab w:val="left" w:pos="211"/>
              </w:tabs>
              <w:rPr>
                <w:bCs/>
                <w:sz w:val="20"/>
                <w:szCs w:val="20"/>
                <w:lang w:val="id-ID"/>
              </w:rPr>
            </w:pPr>
            <w:r w:rsidRPr="00A71389">
              <w:rPr>
                <w:bCs/>
                <w:sz w:val="20"/>
                <w:szCs w:val="20"/>
                <w:lang w:val="id-ID"/>
              </w:rPr>
              <w:t>Observasi</w:t>
            </w:r>
          </w:p>
          <w:p w14:paraId="0A97A4F4" w14:textId="77777777" w:rsidR="009E7D60" w:rsidRPr="00A71389" w:rsidRDefault="009E7D60" w:rsidP="001A5A6A">
            <w:pPr>
              <w:shd w:val="clear" w:color="auto" w:fill="FFFFFF"/>
              <w:tabs>
                <w:tab w:val="left" w:pos="211"/>
              </w:tabs>
              <w:rPr>
                <w:bCs/>
                <w:sz w:val="20"/>
                <w:szCs w:val="20"/>
                <w:lang w:val="id-ID"/>
              </w:rPr>
            </w:pPr>
            <w:r w:rsidRPr="00A71389">
              <w:rPr>
                <w:bCs/>
                <w:sz w:val="20"/>
                <w:szCs w:val="20"/>
                <w:lang w:val="id-ID"/>
              </w:rPr>
              <w:t>Diskusi/seminar</w:t>
            </w:r>
          </w:p>
        </w:tc>
        <w:tc>
          <w:tcPr>
            <w:tcW w:w="1701" w:type="dxa"/>
          </w:tcPr>
          <w:p w14:paraId="769FD68A" w14:textId="77777777" w:rsidR="009E7D60" w:rsidRPr="0096521A" w:rsidRDefault="009E7D60" w:rsidP="003A047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76" w:hanging="142"/>
              <w:rPr>
                <w:bCs/>
                <w:sz w:val="20"/>
                <w:szCs w:val="20"/>
                <w:lang w:val="id-ID"/>
              </w:rPr>
            </w:pPr>
            <w:r w:rsidRPr="0096521A">
              <w:rPr>
                <w:bCs/>
                <w:sz w:val="20"/>
                <w:szCs w:val="20"/>
                <w:lang w:val="id-ID"/>
              </w:rPr>
              <w:t xml:space="preserve">Kemampuan menganalisa soal </w:t>
            </w:r>
          </w:p>
          <w:p w14:paraId="6CF66B49" w14:textId="77777777" w:rsidR="009E7D60" w:rsidRPr="0096521A" w:rsidRDefault="009E7D60" w:rsidP="003A047A">
            <w:pPr>
              <w:pStyle w:val="ListParagraph"/>
              <w:numPr>
                <w:ilvl w:val="0"/>
                <w:numId w:val="9"/>
              </w:numPr>
              <w:shd w:val="clear" w:color="auto" w:fill="FFFFFF"/>
              <w:ind w:left="176" w:hanging="176"/>
              <w:rPr>
                <w:rFonts w:ascii="Times New Roman" w:hAnsi="Times New Roman"/>
                <w:bCs/>
                <w:sz w:val="20"/>
                <w:szCs w:val="20"/>
              </w:rPr>
            </w:pPr>
            <w:r w:rsidRPr="0096521A">
              <w:rPr>
                <w:rFonts w:ascii="Times New Roman" w:hAnsi="Times New Roman"/>
                <w:sz w:val="20"/>
                <w:szCs w:val="20"/>
              </w:rPr>
              <w:t>Berbagi informasi dan berargumentasi Menjawab soal ujian tulis</w:t>
            </w:r>
          </w:p>
          <w:p w14:paraId="447EB2CD" w14:textId="77777777" w:rsidR="009E7D60" w:rsidRPr="0096521A" w:rsidRDefault="009E7D60" w:rsidP="003A047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76" w:hanging="142"/>
              <w:rPr>
                <w:bCs/>
                <w:sz w:val="20"/>
                <w:szCs w:val="20"/>
                <w:lang w:val="id-ID"/>
              </w:rPr>
            </w:pPr>
            <w:r w:rsidRPr="0096521A">
              <w:rPr>
                <w:sz w:val="20"/>
                <w:szCs w:val="20"/>
              </w:rPr>
              <w:t>Menjawab soal kuis</w:t>
            </w:r>
          </w:p>
          <w:p w14:paraId="4B9E2FE0" w14:textId="77777777" w:rsidR="009E7D60" w:rsidRPr="00A71389" w:rsidRDefault="009E7D60" w:rsidP="001A5A6A">
            <w:pPr>
              <w:pStyle w:val="NoSpacing"/>
              <w:tabs>
                <w:tab w:val="left" w:pos="317"/>
              </w:tabs>
              <w:rPr>
                <w:rFonts w:ascii="Times New Roman" w:hAnsi="Times New Roman"/>
                <w:bCs/>
                <w:sz w:val="20"/>
                <w:szCs w:val="20"/>
                <w:lang w:val="id-ID"/>
              </w:rPr>
            </w:pPr>
          </w:p>
        </w:tc>
        <w:tc>
          <w:tcPr>
            <w:tcW w:w="1418" w:type="dxa"/>
          </w:tcPr>
          <w:p w14:paraId="0E9F7035" w14:textId="77777777" w:rsidR="009E7D60" w:rsidRPr="00A71389" w:rsidRDefault="009E7D60" w:rsidP="00570773">
            <w:pPr>
              <w:shd w:val="clear" w:color="auto" w:fill="FFFFFF"/>
              <w:jc w:val="center"/>
              <w:rPr>
                <w:bCs/>
                <w:sz w:val="20"/>
                <w:szCs w:val="20"/>
                <w:lang w:val="id-ID"/>
              </w:rPr>
            </w:pPr>
            <w:r w:rsidRPr="00A71389">
              <w:rPr>
                <w:bCs/>
                <w:sz w:val="20"/>
                <w:szCs w:val="20"/>
                <w:lang w:val="id-ID"/>
              </w:rPr>
              <w:t>10%</w:t>
            </w:r>
          </w:p>
        </w:tc>
      </w:tr>
      <w:tr w:rsidR="00EB73B8" w:rsidRPr="00A71389" w14:paraId="5C7C8BB9" w14:textId="77777777" w:rsidTr="00EB73B8">
        <w:tc>
          <w:tcPr>
            <w:tcW w:w="817" w:type="dxa"/>
          </w:tcPr>
          <w:p w14:paraId="41D6E781" w14:textId="77777777" w:rsidR="009E7D60" w:rsidRPr="001A5A6A" w:rsidRDefault="001A5A6A" w:rsidP="001A5A6A">
            <w:pPr>
              <w:shd w:val="clear" w:color="auto" w:fill="FFFFFF"/>
              <w:jc w:val="center"/>
              <w:rPr>
                <w:bCs/>
                <w:sz w:val="20"/>
                <w:szCs w:val="20"/>
                <w:lang w:val="en-GB"/>
              </w:rPr>
            </w:pPr>
            <w:r>
              <w:rPr>
                <w:bCs/>
                <w:sz w:val="20"/>
                <w:szCs w:val="20"/>
                <w:lang w:val="en-GB"/>
              </w:rPr>
              <w:t>4.</w:t>
            </w:r>
          </w:p>
        </w:tc>
        <w:tc>
          <w:tcPr>
            <w:tcW w:w="1985" w:type="dxa"/>
          </w:tcPr>
          <w:p w14:paraId="6C7C14C1" w14:textId="64229B5F" w:rsidR="009E7D60" w:rsidRPr="00A71389" w:rsidRDefault="009E7D60" w:rsidP="001A5A6A">
            <w:pPr>
              <w:pBdr>
                <w:top w:val="none" w:sz="0" w:space="0" w:color="auto"/>
                <w:left w:val="none" w:sz="0" w:space="0" w:color="auto"/>
                <w:bottom w:val="none" w:sz="0" w:space="0" w:color="auto"/>
                <w:right w:val="none" w:sz="0" w:space="0" w:color="auto"/>
                <w:between w:val="none" w:sz="0" w:space="0" w:color="auto"/>
                <w:bar w:val="none" w:sz="0" w:color="auto"/>
              </w:pBdr>
              <w:ind w:left="34" w:right="-62"/>
              <w:rPr>
                <w:sz w:val="20"/>
                <w:szCs w:val="20"/>
                <w:lang w:val="sv-SE"/>
              </w:rPr>
            </w:pPr>
            <w:r w:rsidRPr="00A71389">
              <w:rPr>
                <w:sz w:val="20"/>
                <w:szCs w:val="20"/>
              </w:rPr>
              <w:t>M</w:t>
            </w:r>
            <w:r w:rsidRPr="00A71389">
              <w:rPr>
                <w:sz w:val="20"/>
                <w:szCs w:val="20"/>
                <w:lang w:val="id-ID"/>
              </w:rPr>
              <w:t xml:space="preserve">elakukan simulasi pengelolaan asuhan keperawatan pada </w:t>
            </w:r>
            <w:r w:rsidRPr="00A71389">
              <w:rPr>
                <w:sz w:val="20"/>
                <w:szCs w:val="20"/>
                <w:lang w:val="id-ID"/>
              </w:rPr>
              <w:lastRenderedPageBreak/>
              <w:t xml:space="preserve">sekelompok klien dengan gangguan </w:t>
            </w:r>
            <w:r w:rsidRPr="00A71389">
              <w:rPr>
                <w:sz w:val="20"/>
                <w:szCs w:val="20"/>
              </w:rPr>
              <w:t xml:space="preserve">sistem </w:t>
            </w:r>
            <w:r w:rsidR="00DC49D7" w:rsidRPr="00A71389">
              <w:rPr>
                <w:sz w:val="20"/>
                <w:szCs w:val="20"/>
              </w:rPr>
              <w:t xml:space="preserve"> endokrin, imunologi,  pencernaan</w:t>
            </w:r>
            <w:r w:rsidR="00DC49D7">
              <w:rPr>
                <w:sz w:val="20"/>
                <w:szCs w:val="20"/>
              </w:rPr>
              <w:t>,</w:t>
            </w:r>
            <w:r w:rsidR="00DC49D7" w:rsidRPr="00A71389">
              <w:rPr>
                <w:sz w:val="20"/>
                <w:szCs w:val="20"/>
              </w:rPr>
              <w:t xml:space="preserve"> perkemihan</w:t>
            </w:r>
            <w:r w:rsidR="00DC49D7">
              <w:rPr>
                <w:sz w:val="20"/>
                <w:szCs w:val="20"/>
              </w:rPr>
              <w:t xml:space="preserve"> dan reproduksi pria</w:t>
            </w:r>
            <w:r w:rsidR="00DC49D7" w:rsidRPr="00A71389">
              <w:rPr>
                <w:sz w:val="20"/>
                <w:szCs w:val="20"/>
                <w:lang w:val="id-ID"/>
              </w:rPr>
              <w:t xml:space="preserve"> </w:t>
            </w:r>
            <w:r w:rsidRPr="00A71389">
              <w:rPr>
                <w:sz w:val="20"/>
                <w:szCs w:val="20"/>
                <w:lang w:val="id-ID"/>
              </w:rPr>
              <w:t xml:space="preserve">pada </w:t>
            </w:r>
            <w:r w:rsidRPr="00A71389">
              <w:rPr>
                <w:sz w:val="20"/>
                <w:szCs w:val="20"/>
              </w:rPr>
              <w:t>klien dewasa</w:t>
            </w:r>
            <w:r w:rsidRPr="00A71389">
              <w:rPr>
                <w:sz w:val="20"/>
                <w:szCs w:val="20"/>
                <w:lang w:val="id-ID"/>
              </w:rPr>
              <w:t xml:space="preserve"> dengan memperhatikan aspek legal dan etis</w:t>
            </w:r>
          </w:p>
        </w:tc>
        <w:tc>
          <w:tcPr>
            <w:tcW w:w="1984" w:type="dxa"/>
          </w:tcPr>
          <w:p w14:paraId="6F352898" w14:textId="77777777" w:rsidR="009E7D60" w:rsidRPr="00A71389" w:rsidRDefault="009E7D60" w:rsidP="001A5A6A">
            <w:pPr>
              <w:ind w:left="72" w:right="-62" w:hanging="72"/>
              <w:rPr>
                <w:bCs/>
                <w:sz w:val="20"/>
                <w:szCs w:val="20"/>
              </w:rPr>
            </w:pPr>
            <w:r w:rsidRPr="00A71389">
              <w:rPr>
                <w:bCs/>
                <w:sz w:val="20"/>
                <w:szCs w:val="20"/>
                <w:lang w:val="id-ID"/>
              </w:rPr>
              <w:lastRenderedPageBreak/>
              <w:t xml:space="preserve">Manajemen kasus pada </w:t>
            </w:r>
            <w:r w:rsidRPr="00A71389">
              <w:rPr>
                <w:sz w:val="20"/>
                <w:szCs w:val="20"/>
                <w:lang w:val="id-ID"/>
              </w:rPr>
              <w:t xml:space="preserve">gangguan </w:t>
            </w:r>
            <w:r w:rsidRPr="00A71389">
              <w:rPr>
                <w:sz w:val="20"/>
                <w:szCs w:val="20"/>
              </w:rPr>
              <w:t xml:space="preserve">sistem endokrin, </w:t>
            </w:r>
            <w:r w:rsidRPr="00A71389">
              <w:rPr>
                <w:sz w:val="20"/>
                <w:szCs w:val="20"/>
              </w:rPr>
              <w:lastRenderedPageBreak/>
              <w:t>imunologi,  pencernaan dan perkemihan</w:t>
            </w:r>
          </w:p>
        </w:tc>
        <w:tc>
          <w:tcPr>
            <w:tcW w:w="1985" w:type="dxa"/>
          </w:tcPr>
          <w:p w14:paraId="6563526B" w14:textId="77777777" w:rsidR="009E7D60" w:rsidRPr="00A71389" w:rsidRDefault="009E7D60" w:rsidP="001A5A6A">
            <w:pPr>
              <w:tabs>
                <w:tab w:val="left" w:pos="993"/>
              </w:tabs>
              <w:jc w:val="both"/>
              <w:rPr>
                <w:i/>
                <w:sz w:val="20"/>
                <w:szCs w:val="20"/>
              </w:rPr>
            </w:pPr>
            <w:r w:rsidRPr="00A71389">
              <w:rPr>
                <w:i/>
                <w:sz w:val="20"/>
                <w:szCs w:val="20"/>
              </w:rPr>
              <w:lastRenderedPageBreak/>
              <w:t>Collaborative Learning</w:t>
            </w:r>
          </w:p>
          <w:p w14:paraId="2E5DAECF" w14:textId="77777777" w:rsidR="009E7D60" w:rsidRPr="00A71389" w:rsidRDefault="009E7D60" w:rsidP="001A5A6A">
            <w:pPr>
              <w:tabs>
                <w:tab w:val="left" w:pos="993"/>
              </w:tabs>
              <w:jc w:val="both"/>
              <w:rPr>
                <w:i/>
                <w:sz w:val="20"/>
                <w:szCs w:val="20"/>
              </w:rPr>
            </w:pPr>
            <w:r w:rsidRPr="00A71389">
              <w:rPr>
                <w:i/>
                <w:sz w:val="20"/>
                <w:szCs w:val="20"/>
              </w:rPr>
              <w:lastRenderedPageBreak/>
              <w:t>Problem based learning</w:t>
            </w:r>
          </w:p>
          <w:p w14:paraId="5B08102B" w14:textId="77777777" w:rsidR="009E7D60" w:rsidRPr="00A71389" w:rsidRDefault="009E7D60" w:rsidP="001A5A6A">
            <w:pPr>
              <w:tabs>
                <w:tab w:val="left" w:pos="993"/>
              </w:tabs>
              <w:jc w:val="both"/>
              <w:rPr>
                <w:sz w:val="20"/>
                <w:szCs w:val="20"/>
              </w:rPr>
            </w:pPr>
            <w:r w:rsidRPr="00A71389">
              <w:rPr>
                <w:sz w:val="20"/>
                <w:szCs w:val="20"/>
              </w:rPr>
              <w:t>Kuliah interaktif</w:t>
            </w:r>
          </w:p>
          <w:p w14:paraId="5F611AB6" w14:textId="77777777" w:rsidR="009E7D60" w:rsidRPr="00A71389" w:rsidRDefault="009E7D60" w:rsidP="001A5A6A">
            <w:pPr>
              <w:tabs>
                <w:tab w:val="left" w:pos="993"/>
              </w:tabs>
              <w:jc w:val="both"/>
              <w:rPr>
                <w:i/>
                <w:sz w:val="20"/>
                <w:szCs w:val="20"/>
              </w:rPr>
            </w:pPr>
            <w:r w:rsidRPr="00A71389">
              <w:rPr>
                <w:i/>
                <w:sz w:val="20"/>
                <w:szCs w:val="20"/>
              </w:rPr>
              <w:t>Question based learning</w:t>
            </w:r>
          </w:p>
          <w:p w14:paraId="2B4A90D5" w14:textId="77777777" w:rsidR="009E7D60" w:rsidRPr="00A71389" w:rsidRDefault="009E7D60" w:rsidP="001A5A6A">
            <w:pPr>
              <w:tabs>
                <w:tab w:val="left" w:pos="993"/>
              </w:tabs>
              <w:jc w:val="both"/>
              <w:rPr>
                <w:i/>
                <w:sz w:val="20"/>
                <w:szCs w:val="20"/>
              </w:rPr>
            </w:pPr>
            <w:r w:rsidRPr="00A71389">
              <w:rPr>
                <w:i/>
                <w:sz w:val="20"/>
                <w:szCs w:val="20"/>
              </w:rPr>
              <w:t>Discovery learning</w:t>
            </w:r>
          </w:p>
          <w:p w14:paraId="66A3179D" w14:textId="77777777" w:rsidR="009E7D60" w:rsidRPr="00A71389" w:rsidRDefault="009E7D60" w:rsidP="001A5A6A">
            <w:pPr>
              <w:shd w:val="clear" w:color="auto" w:fill="FFFFFF"/>
              <w:rPr>
                <w:bCs/>
                <w:sz w:val="20"/>
                <w:szCs w:val="20"/>
                <w:lang w:val="id-ID"/>
              </w:rPr>
            </w:pPr>
          </w:p>
        </w:tc>
        <w:tc>
          <w:tcPr>
            <w:tcW w:w="1134" w:type="dxa"/>
          </w:tcPr>
          <w:p w14:paraId="19CDD2E1" w14:textId="77777777" w:rsidR="009E7D60" w:rsidRPr="0063272E" w:rsidRDefault="009E7D60" w:rsidP="001A5A6A">
            <w:pPr>
              <w:shd w:val="clear" w:color="auto" w:fill="FFFFFF"/>
              <w:rPr>
                <w:bCs/>
                <w:color w:val="000000" w:themeColor="text1"/>
                <w:sz w:val="20"/>
                <w:szCs w:val="20"/>
                <w:lang w:val="id-ID"/>
              </w:rPr>
            </w:pPr>
            <w:r w:rsidRPr="0063272E">
              <w:rPr>
                <w:bCs/>
                <w:color w:val="000000" w:themeColor="text1"/>
                <w:sz w:val="20"/>
                <w:szCs w:val="20"/>
                <w:lang w:val="id-ID"/>
              </w:rPr>
              <w:lastRenderedPageBreak/>
              <w:t>12TMx @100’</w:t>
            </w:r>
          </w:p>
          <w:p w14:paraId="081FCA59" w14:textId="77777777" w:rsidR="009E7D60" w:rsidRPr="0063272E" w:rsidRDefault="009E7D60" w:rsidP="001A5A6A">
            <w:pPr>
              <w:shd w:val="clear" w:color="auto" w:fill="FFFFFF"/>
              <w:rPr>
                <w:bCs/>
                <w:color w:val="000000" w:themeColor="text1"/>
                <w:sz w:val="20"/>
                <w:szCs w:val="20"/>
                <w:lang w:val="id-ID"/>
              </w:rPr>
            </w:pPr>
          </w:p>
        </w:tc>
        <w:tc>
          <w:tcPr>
            <w:tcW w:w="992" w:type="dxa"/>
          </w:tcPr>
          <w:p w14:paraId="46A26C2F" w14:textId="77777777" w:rsidR="009E7D60" w:rsidRPr="0063272E" w:rsidRDefault="009E7D60" w:rsidP="001A5A6A">
            <w:pPr>
              <w:shd w:val="clear" w:color="auto" w:fill="FFFFFF"/>
              <w:rPr>
                <w:bCs/>
                <w:color w:val="000000" w:themeColor="text1"/>
                <w:sz w:val="20"/>
                <w:szCs w:val="20"/>
                <w:lang w:val="id-ID"/>
              </w:rPr>
            </w:pPr>
            <w:r w:rsidRPr="0063272E">
              <w:rPr>
                <w:bCs/>
                <w:color w:val="000000" w:themeColor="text1"/>
                <w:sz w:val="20"/>
                <w:szCs w:val="20"/>
                <w:lang w:val="id-ID"/>
              </w:rPr>
              <w:t>100’</w:t>
            </w:r>
          </w:p>
        </w:tc>
        <w:tc>
          <w:tcPr>
            <w:tcW w:w="1276" w:type="dxa"/>
          </w:tcPr>
          <w:p w14:paraId="601D1539" w14:textId="77777777" w:rsidR="009E7D60" w:rsidRPr="00A71389" w:rsidRDefault="009E7D60" w:rsidP="001A5A6A">
            <w:pPr>
              <w:shd w:val="clear" w:color="auto" w:fill="FFFFFF"/>
              <w:rPr>
                <w:bCs/>
                <w:sz w:val="20"/>
                <w:szCs w:val="20"/>
                <w:lang w:val="id-ID"/>
              </w:rPr>
            </w:pPr>
          </w:p>
        </w:tc>
        <w:tc>
          <w:tcPr>
            <w:tcW w:w="992" w:type="dxa"/>
          </w:tcPr>
          <w:p w14:paraId="56C416DA" w14:textId="77777777" w:rsidR="009E7D60" w:rsidRPr="00A71389" w:rsidRDefault="009E7D60" w:rsidP="001A5A6A">
            <w:pPr>
              <w:shd w:val="clear" w:color="auto" w:fill="FFFFFF"/>
              <w:rPr>
                <w:bCs/>
                <w:sz w:val="20"/>
                <w:szCs w:val="20"/>
                <w:lang w:val="id-ID"/>
              </w:rPr>
            </w:pPr>
          </w:p>
        </w:tc>
        <w:tc>
          <w:tcPr>
            <w:tcW w:w="1417" w:type="dxa"/>
          </w:tcPr>
          <w:p w14:paraId="3BAD9FA8" w14:textId="77777777" w:rsidR="009E7D60" w:rsidRPr="00A71389" w:rsidRDefault="009E7D60" w:rsidP="001A5A6A">
            <w:pPr>
              <w:shd w:val="clear" w:color="auto" w:fill="FFFFFF"/>
              <w:tabs>
                <w:tab w:val="left" w:pos="211"/>
              </w:tabs>
              <w:rPr>
                <w:bCs/>
                <w:sz w:val="20"/>
                <w:szCs w:val="20"/>
                <w:lang w:val="id-ID"/>
              </w:rPr>
            </w:pPr>
            <w:r w:rsidRPr="00A71389">
              <w:rPr>
                <w:bCs/>
                <w:sz w:val="20"/>
                <w:szCs w:val="20"/>
                <w:lang w:val="id-ID"/>
              </w:rPr>
              <w:t>Test tertulis</w:t>
            </w:r>
          </w:p>
          <w:p w14:paraId="0ED2D08B" w14:textId="77777777" w:rsidR="009E7D60" w:rsidRPr="00A71389" w:rsidRDefault="009E7D60" w:rsidP="001A5A6A">
            <w:pPr>
              <w:shd w:val="clear" w:color="auto" w:fill="FFFFFF"/>
              <w:tabs>
                <w:tab w:val="left" w:pos="211"/>
              </w:tabs>
              <w:rPr>
                <w:bCs/>
                <w:sz w:val="20"/>
                <w:szCs w:val="20"/>
                <w:lang w:val="id-ID"/>
              </w:rPr>
            </w:pPr>
            <w:r w:rsidRPr="00A71389">
              <w:rPr>
                <w:bCs/>
                <w:sz w:val="20"/>
                <w:szCs w:val="20"/>
                <w:lang w:val="id-ID"/>
              </w:rPr>
              <w:t>Observasi</w:t>
            </w:r>
          </w:p>
          <w:p w14:paraId="4897162C" w14:textId="77777777" w:rsidR="009E7D60" w:rsidRPr="00A71389" w:rsidRDefault="009E7D60" w:rsidP="001A5A6A">
            <w:pPr>
              <w:shd w:val="clear" w:color="auto" w:fill="FFFFFF"/>
              <w:tabs>
                <w:tab w:val="left" w:pos="211"/>
              </w:tabs>
              <w:rPr>
                <w:bCs/>
                <w:sz w:val="20"/>
                <w:szCs w:val="20"/>
                <w:lang w:val="id-ID"/>
              </w:rPr>
            </w:pPr>
            <w:r w:rsidRPr="00A71389">
              <w:rPr>
                <w:bCs/>
                <w:sz w:val="20"/>
                <w:szCs w:val="20"/>
                <w:lang w:val="id-ID"/>
              </w:rPr>
              <w:lastRenderedPageBreak/>
              <w:t>Diskusi/seminar</w:t>
            </w:r>
          </w:p>
        </w:tc>
        <w:tc>
          <w:tcPr>
            <w:tcW w:w="1701" w:type="dxa"/>
          </w:tcPr>
          <w:p w14:paraId="673A803B" w14:textId="77777777" w:rsidR="009E7D60" w:rsidRPr="00A71389" w:rsidRDefault="009E7D60" w:rsidP="003A047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36"/>
              </w:tabs>
              <w:ind w:left="176" w:hanging="176"/>
              <w:rPr>
                <w:bCs/>
                <w:sz w:val="20"/>
                <w:szCs w:val="20"/>
                <w:lang w:val="id-ID"/>
              </w:rPr>
            </w:pPr>
            <w:r w:rsidRPr="00A71389">
              <w:rPr>
                <w:bCs/>
                <w:sz w:val="20"/>
                <w:szCs w:val="20"/>
                <w:lang w:val="id-ID"/>
              </w:rPr>
              <w:lastRenderedPageBreak/>
              <w:t xml:space="preserve">Kemampuan menganalisa soal </w:t>
            </w:r>
          </w:p>
          <w:p w14:paraId="4A564700" w14:textId="77777777" w:rsidR="009E7D60" w:rsidRPr="00A71389" w:rsidRDefault="009E7D60" w:rsidP="003A047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36"/>
              </w:tabs>
              <w:ind w:left="176" w:hanging="176"/>
              <w:rPr>
                <w:bCs/>
                <w:sz w:val="20"/>
                <w:szCs w:val="20"/>
                <w:lang w:val="id-ID"/>
              </w:rPr>
            </w:pPr>
            <w:r w:rsidRPr="00A71389">
              <w:rPr>
                <w:sz w:val="20"/>
                <w:szCs w:val="20"/>
              </w:rPr>
              <w:lastRenderedPageBreak/>
              <w:t>Berbagi informasi dan berargumentasi</w:t>
            </w:r>
            <w:r>
              <w:rPr>
                <w:sz w:val="20"/>
                <w:szCs w:val="20"/>
              </w:rPr>
              <w:t xml:space="preserve"> </w:t>
            </w:r>
            <w:r w:rsidRPr="00A71389">
              <w:rPr>
                <w:sz w:val="20"/>
                <w:szCs w:val="20"/>
              </w:rPr>
              <w:t>Menjawab soal ujian tulis</w:t>
            </w:r>
          </w:p>
          <w:p w14:paraId="6AEEB698" w14:textId="77777777" w:rsidR="009E7D60" w:rsidRPr="00A71389" w:rsidRDefault="009E7D60" w:rsidP="003A047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36"/>
              </w:tabs>
              <w:ind w:left="176" w:hanging="176"/>
              <w:rPr>
                <w:bCs/>
                <w:sz w:val="20"/>
                <w:szCs w:val="20"/>
                <w:lang w:val="id-ID"/>
              </w:rPr>
            </w:pPr>
            <w:r w:rsidRPr="00A71389">
              <w:rPr>
                <w:sz w:val="20"/>
                <w:szCs w:val="20"/>
              </w:rPr>
              <w:t>Menjawab soal kuis</w:t>
            </w:r>
          </w:p>
          <w:p w14:paraId="62DFDF20" w14:textId="77777777" w:rsidR="009E7D60" w:rsidRPr="00A71389" w:rsidRDefault="009E7D60" w:rsidP="001A5A6A">
            <w:pPr>
              <w:pStyle w:val="NoSpacing"/>
              <w:tabs>
                <w:tab w:val="left" w:pos="317"/>
              </w:tabs>
              <w:rPr>
                <w:rFonts w:ascii="Times New Roman" w:hAnsi="Times New Roman"/>
                <w:bCs/>
                <w:sz w:val="20"/>
                <w:szCs w:val="20"/>
                <w:lang w:val="id-ID"/>
              </w:rPr>
            </w:pPr>
          </w:p>
        </w:tc>
        <w:tc>
          <w:tcPr>
            <w:tcW w:w="1418" w:type="dxa"/>
          </w:tcPr>
          <w:p w14:paraId="417FBCD8" w14:textId="77777777" w:rsidR="009E7D60" w:rsidRPr="00A71389" w:rsidRDefault="009E7D60" w:rsidP="00570773">
            <w:pPr>
              <w:shd w:val="clear" w:color="auto" w:fill="FFFFFF"/>
              <w:jc w:val="center"/>
              <w:rPr>
                <w:bCs/>
                <w:sz w:val="20"/>
                <w:szCs w:val="20"/>
                <w:lang w:val="id-ID"/>
              </w:rPr>
            </w:pPr>
            <w:r w:rsidRPr="00A71389">
              <w:rPr>
                <w:bCs/>
                <w:sz w:val="20"/>
                <w:szCs w:val="20"/>
                <w:lang w:val="id-ID"/>
              </w:rPr>
              <w:lastRenderedPageBreak/>
              <w:t>25%</w:t>
            </w:r>
          </w:p>
        </w:tc>
      </w:tr>
      <w:tr w:rsidR="00EB73B8" w:rsidRPr="00A71389" w14:paraId="5E48A8AA" w14:textId="77777777" w:rsidTr="00EB73B8">
        <w:tc>
          <w:tcPr>
            <w:tcW w:w="817" w:type="dxa"/>
          </w:tcPr>
          <w:p w14:paraId="31092F92" w14:textId="77777777" w:rsidR="009E7D60" w:rsidRPr="001A5A6A" w:rsidRDefault="001A5A6A" w:rsidP="001A5A6A">
            <w:pPr>
              <w:shd w:val="clear" w:color="auto" w:fill="FFFFFF"/>
              <w:jc w:val="center"/>
              <w:rPr>
                <w:bCs/>
                <w:sz w:val="20"/>
                <w:szCs w:val="20"/>
                <w:lang w:val="en-GB"/>
              </w:rPr>
            </w:pPr>
            <w:r>
              <w:rPr>
                <w:bCs/>
                <w:sz w:val="20"/>
                <w:szCs w:val="20"/>
                <w:lang w:val="en-GB"/>
              </w:rPr>
              <w:t>5.</w:t>
            </w:r>
          </w:p>
        </w:tc>
        <w:tc>
          <w:tcPr>
            <w:tcW w:w="1985" w:type="dxa"/>
          </w:tcPr>
          <w:p w14:paraId="4872B514" w14:textId="5EEB4D84" w:rsidR="009E7D60" w:rsidRPr="00A71389" w:rsidRDefault="009E7D60" w:rsidP="001A5A6A">
            <w:pPr>
              <w:pBdr>
                <w:top w:val="none" w:sz="0" w:space="0" w:color="auto"/>
                <w:left w:val="none" w:sz="0" w:space="0" w:color="auto"/>
                <w:bottom w:val="none" w:sz="0" w:space="0" w:color="auto"/>
                <w:right w:val="none" w:sz="0" w:space="0" w:color="auto"/>
                <w:between w:val="none" w:sz="0" w:space="0" w:color="auto"/>
                <w:bar w:val="none" w:sz="0" w:color="auto"/>
              </w:pBdr>
              <w:ind w:right="-62"/>
              <w:rPr>
                <w:sz w:val="20"/>
                <w:szCs w:val="20"/>
              </w:rPr>
            </w:pPr>
            <w:r w:rsidRPr="00A71389">
              <w:rPr>
                <w:sz w:val="20"/>
                <w:szCs w:val="20"/>
              </w:rPr>
              <w:t>M</w:t>
            </w:r>
            <w:r w:rsidRPr="00A71389">
              <w:rPr>
                <w:sz w:val="20"/>
                <w:szCs w:val="20"/>
                <w:lang w:val="id-ID"/>
              </w:rPr>
              <w:t>elaksanakan fungsi advokasi</w:t>
            </w:r>
            <w:r w:rsidR="003960ED">
              <w:rPr>
                <w:sz w:val="20"/>
                <w:szCs w:val="20"/>
              </w:rPr>
              <w:t xml:space="preserve"> </w:t>
            </w:r>
            <w:r w:rsidRPr="00A71389">
              <w:rPr>
                <w:sz w:val="20"/>
                <w:szCs w:val="20"/>
                <w:lang w:val="id-ID"/>
              </w:rPr>
              <w:t xml:space="preserve">pada </w:t>
            </w:r>
            <w:r w:rsidRPr="00A71389">
              <w:rPr>
                <w:sz w:val="20"/>
                <w:szCs w:val="20"/>
                <w:lang w:val="nb-NO"/>
              </w:rPr>
              <w:t xml:space="preserve"> kasus </w:t>
            </w:r>
            <w:r w:rsidRPr="00A71389">
              <w:rPr>
                <w:sz w:val="20"/>
                <w:szCs w:val="20"/>
                <w:lang w:val="id-ID"/>
              </w:rPr>
              <w:t xml:space="preserve">dengan </w:t>
            </w:r>
            <w:r w:rsidRPr="00A71389">
              <w:rPr>
                <w:sz w:val="20"/>
                <w:szCs w:val="20"/>
                <w:lang w:val="nb-NO"/>
              </w:rPr>
              <w:t xml:space="preserve">gangguan </w:t>
            </w:r>
            <w:r w:rsidRPr="00A71389">
              <w:rPr>
                <w:sz w:val="20"/>
                <w:szCs w:val="20"/>
              </w:rPr>
              <w:t xml:space="preserve">sistem </w:t>
            </w:r>
            <w:r w:rsidR="00DC49D7" w:rsidRPr="00A71389">
              <w:rPr>
                <w:sz w:val="20"/>
                <w:szCs w:val="20"/>
              </w:rPr>
              <w:t xml:space="preserve"> endokrin, imunologi,  pencernaan</w:t>
            </w:r>
            <w:r w:rsidR="00DC49D7">
              <w:rPr>
                <w:sz w:val="20"/>
                <w:szCs w:val="20"/>
              </w:rPr>
              <w:t>,</w:t>
            </w:r>
            <w:r w:rsidR="00DC49D7" w:rsidRPr="00A71389">
              <w:rPr>
                <w:sz w:val="20"/>
                <w:szCs w:val="20"/>
              </w:rPr>
              <w:t xml:space="preserve"> perkemihan</w:t>
            </w:r>
            <w:r w:rsidR="00DC49D7">
              <w:rPr>
                <w:sz w:val="20"/>
                <w:szCs w:val="20"/>
              </w:rPr>
              <w:t xml:space="preserve"> dan reproduksi pria</w:t>
            </w:r>
            <w:r w:rsidR="00DC49D7" w:rsidRPr="00A71389">
              <w:rPr>
                <w:sz w:val="20"/>
                <w:szCs w:val="20"/>
                <w:lang w:val="id-ID"/>
              </w:rPr>
              <w:t xml:space="preserve"> </w:t>
            </w:r>
            <w:r w:rsidRPr="00A71389">
              <w:rPr>
                <w:sz w:val="20"/>
                <w:szCs w:val="20"/>
                <w:lang w:val="nb-NO"/>
              </w:rPr>
              <w:t>pada klien dewasa</w:t>
            </w:r>
          </w:p>
        </w:tc>
        <w:tc>
          <w:tcPr>
            <w:tcW w:w="1984" w:type="dxa"/>
          </w:tcPr>
          <w:p w14:paraId="73998D37" w14:textId="77777777" w:rsidR="009E7D60" w:rsidRPr="00A71389" w:rsidRDefault="009E7D60" w:rsidP="001A5A6A">
            <w:pPr>
              <w:ind w:left="72" w:right="-62" w:hanging="72"/>
              <w:rPr>
                <w:bCs/>
                <w:sz w:val="20"/>
                <w:szCs w:val="20"/>
                <w:lang w:val="id-ID"/>
              </w:rPr>
            </w:pPr>
            <w:r w:rsidRPr="00A71389">
              <w:rPr>
                <w:bCs/>
                <w:sz w:val="20"/>
                <w:szCs w:val="20"/>
                <w:lang w:val="sv-SE"/>
              </w:rPr>
              <w:t>Peran dan fungsi perawat</w:t>
            </w:r>
          </w:p>
          <w:p w14:paraId="64CB65B9" w14:textId="77777777" w:rsidR="009E7D60" w:rsidRPr="00A71389" w:rsidRDefault="009E7D60" w:rsidP="001A5A6A">
            <w:pPr>
              <w:ind w:left="72" w:right="-62" w:hanging="72"/>
              <w:rPr>
                <w:bCs/>
                <w:sz w:val="20"/>
                <w:szCs w:val="20"/>
                <w:lang w:val="id-ID"/>
              </w:rPr>
            </w:pPr>
            <w:r w:rsidRPr="00A71389">
              <w:rPr>
                <w:sz w:val="20"/>
                <w:szCs w:val="20"/>
                <w:lang w:val="id-ID"/>
              </w:rPr>
              <w:t>Fungsi advokasi</w:t>
            </w:r>
            <w:r w:rsidRPr="00A71389">
              <w:rPr>
                <w:sz w:val="20"/>
                <w:szCs w:val="20"/>
              </w:rPr>
              <w:t xml:space="preserve"> </w:t>
            </w:r>
            <w:r w:rsidRPr="00A71389">
              <w:rPr>
                <w:sz w:val="20"/>
                <w:szCs w:val="20"/>
                <w:lang w:val="id-ID"/>
              </w:rPr>
              <w:t xml:space="preserve">pada </w:t>
            </w:r>
            <w:r w:rsidRPr="00A71389">
              <w:rPr>
                <w:sz w:val="20"/>
                <w:szCs w:val="20"/>
                <w:lang w:val="nb-NO"/>
              </w:rPr>
              <w:t xml:space="preserve"> kasus </w:t>
            </w:r>
            <w:r w:rsidRPr="00A71389">
              <w:rPr>
                <w:sz w:val="20"/>
                <w:szCs w:val="20"/>
                <w:lang w:val="id-ID"/>
              </w:rPr>
              <w:t xml:space="preserve">dengan </w:t>
            </w:r>
            <w:r w:rsidRPr="00A71389">
              <w:rPr>
                <w:sz w:val="20"/>
                <w:szCs w:val="20"/>
                <w:lang w:val="nb-NO"/>
              </w:rPr>
              <w:t xml:space="preserve">gangguan </w:t>
            </w:r>
            <w:r w:rsidRPr="00A71389">
              <w:rPr>
                <w:sz w:val="20"/>
                <w:szCs w:val="20"/>
              </w:rPr>
              <w:t>sistem endokrin, imunologi,  pencernaan dan perkemihan</w:t>
            </w:r>
            <w:r w:rsidRPr="00A71389">
              <w:rPr>
                <w:sz w:val="20"/>
                <w:szCs w:val="20"/>
                <w:lang w:val="nb-NO"/>
              </w:rPr>
              <w:t xml:space="preserve"> pada klien dewasa</w:t>
            </w:r>
          </w:p>
        </w:tc>
        <w:tc>
          <w:tcPr>
            <w:tcW w:w="1985" w:type="dxa"/>
          </w:tcPr>
          <w:p w14:paraId="6A0A5607" w14:textId="77777777" w:rsidR="009E7D60" w:rsidRPr="00A71389" w:rsidRDefault="009E7D60" w:rsidP="001A5A6A">
            <w:pPr>
              <w:tabs>
                <w:tab w:val="left" w:pos="993"/>
              </w:tabs>
              <w:jc w:val="both"/>
              <w:rPr>
                <w:i/>
                <w:sz w:val="20"/>
                <w:szCs w:val="20"/>
              </w:rPr>
            </w:pPr>
            <w:r w:rsidRPr="00A71389">
              <w:rPr>
                <w:i/>
                <w:sz w:val="20"/>
                <w:szCs w:val="20"/>
              </w:rPr>
              <w:t>Collaborative Learning</w:t>
            </w:r>
          </w:p>
          <w:p w14:paraId="299332FF" w14:textId="77777777" w:rsidR="009E7D60" w:rsidRPr="00A71389" w:rsidRDefault="009E7D60" w:rsidP="001A5A6A">
            <w:pPr>
              <w:tabs>
                <w:tab w:val="left" w:pos="993"/>
              </w:tabs>
              <w:jc w:val="both"/>
              <w:rPr>
                <w:i/>
                <w:sz w:val="20"/>
                <w:szCs w:val="20"/>
              </w:rPr>
            </w:pPr>
            <w:r w:rsidRPr="00A71389">
              <w:rPr>
                <w:i/>
                <w:sz w:val="20"/>
                <w:szCs w:val="20"/>
              </w:rPr>
              <w:t>Problem based learning</w:t>
            </w:r>
          </w:p>
          <w:p w14:paraId="0F181C0F" w14:textId="77777777" w:rsidR="009E7D60" w:rsidRPr="00A71389" w:rsidRDefault="009E7D60" w:rsidP="001A5A6A">
            <w:pPr>
              <w:tabs>
                <w:tab w:val="left" w:pos="993"/>
              </w:tabs>
              <w:jc w:val="both"/>
              <w:rPr>
                <w:sz w:val="20"/>
                <w:szCs w:val="20"/>
                <w:lang w:val="id-ID"/>
              </w:rPr>
            </w:pPr>
            <w:r w:rsidRPr="00A71389">
              <w:rPr>
                <w:sz w:val="20"/>
                <w:szCs w:val="20"/>
              </w:rPr>
              <w:t>Kuliah interaktif</w:t>
            </w:r>
          </w:p>
          <w:p w14:paraId="2AF92080" w14:textId="77777777" w:rsidR="009E7D60" w:rsidRPr="00A71389" w:rsidRDefault="009E7D60" w:rsidP="001A5A6A">
            <w:pPr>
              <w:tabs>
                <w:tab w:val="left" w:pos="993"/>
              </w:tabs>
              <w:jc w:val="both"/>
              <w:rPr>
                <w:i/>
                <w:sz w:val="20"/>
                <w:szCs w:val="20"/>
              </w:rPr>
            </w:pPr>
            <w:r w:rsidRPr="00A71389">
              <w:rPr>
                <w:i/>
                <w:sz w:val="20"/>
                <w:szCs w:val="20"/>
              </w:rPr>
              <w:t>Question based learning</w:t>
            </w:r>
          </w:p>
          <w:p w14:paraId="3260990E" w14:textId="77777777" w:rsidR="009E7D60" w:rsidRPr="00A71389" w:rsidRDefault="009E7D60" w:rsidP="001A5A6A">
            <w:pPr>
              <w:tabs>
                <w:tab w:val="left" w:pos="993"/>
              </w:tabs>
              <w:jc w:val="both"/>
              <w:rPr>
                <w:i/>
                <w:sz w:val="20"/>
                <w:szCs w:val="20"/>
              </w:rPr>
            </w:pPr>
            <w:r w:rsidRPr="00A71389">
              <w:rPr>
                <w:i/>
                <w:sz w:val="20"/>
                <w:szCs w:val="20"/>
              </w:rPr>
              <w:t>Discovery learning</w:t>
            </w:r>
          </w:p>
          <w:p w14:paraId="3EDC7DA9" w14:textId="77777777" w:rsidR="009E7D60" w:rsidRPr="00A71389" w:rsidRDefault="009E7D60" w:rsidP="001A5A6A">
            <w:pPr>
              <w:shd w:val="clear" w:color="auto" w:fill="FFFFFF"/>
              <w:rPr>
                <w:bCs/>
                <w:sz w:val="20"/>
                <w:szCs w:val="20"/>
                <w:lang w:val="id-ID"/>
              </w:rPr>
            </w:pPr>
          </w:p>
        </w:tc>
        <w:tc>
          <w:tcPr>
            <w:tcW w:w="1134" w:type="dxa"/>
          </w:tcPr>
          <w:p w14:paraId="2BCD927D" w14:textId="77777777" w:rsidR="009E7D60" w:rsidRPr="0063272E" w:rsidRDefault="009E7D60" w:rsidP="001A5A6A">
            <w:pPr>
              <w:shd w:val="clear" w:color="auto" w:fill="FFFFFF"/>
              <w:rPr>
                <w:bCs/>
                <w:color w:val="000000" w:themeColor="text1"/>
                <w:sz w:val="20"/>
                <w:szCs w:val="20"/>
                <w:lang w:val="id-ID"/>
              </w:rPr>
            </w:pPr>
            <w:r w:rsidRPr="0063272E">
              <w:rPr>
                <w:bCs/>
                <w:color w:val="000000" w:themeColor="text1"/>
                <w:sz w:val="20"/>
                <w:szCs w:val="20"/>
                <w:lang w:val="id-ID"/>
              </w:rPr>
              <w:t>1TMx @100’</w:t>
            </w:r>
          </w:p>
          <w:p w14:paraId="087993F0" w14:textId="77777777" w:rsidR="009E7D60" w:rsidRPr="0063272E" w:rsidRDefault="009E7D60" w:rsidP="001A5A6A">
            <w:pPr>
              <w:shd w:val="clear" w:color="auto" w:fill="FFFFFF"/>
              <w:rPr>
                <w:bCs/>
                <w:color w:val="000000" w:themeColor="text1"/>
                <w:sz w:val="20"/>
                <w:szCs w:val="20"/>
                <w:lang w:val="id-ID"/>
              </w:rPr>
            </w:pPr>
          </w:p>
        </w:tc>
        <w:tc>
          <w:tcPr>
            <w:tcW w:w="992" w:type="dxa"/>
          </w:tcPr>
          <w:p w14:paraId="3B2D1F73" w14:textId="77777777" w:rsidR="009E7D60" w:rsidRPr="0063272E" w:rsidRDefault="009E7D60" w:rsidP="001A5A6A">
            <w:pPr>
              <w:shd w:val="clear" w:color="auto" w:fill="FFFFFF"/>
              <w:rPr>
                <w:bCs/>
                <w:color w:val="000000" w:themeColor="text1"/>
                <w:sz w:val="20"/>
                <w:szCs w:val="20"/>
                <w:lang w:val="id-ID"/>
              </w:rPr>
            </w:pPr>
          </w:p>
        </w:tc>
        <w:tc>
          <w:tcPr>
            <w:tcW w:w="1276" w:type="dxa"/>
          </w:tcPr>
          <w:p w14:paraId="4D1C60A2" w14:textId="77777777" w:rsidR="009E7D60" w:rsidRPr="00A71389" w:rsidRDefault="009E7D60" w:rsidP="001A5A6A">
            <w:pPr>
              <w:shd w:val="clear" w:color="auto" w:fill="FFFFFF"/>
              <w:rPr>
                <w:bCs/>
                <w:sz w:val="20"/>
                <w:szCs w:val="20"/>
                <w:lang w:val="id-ID"/>
              </w:rPr>
            </w:pPr>
          </w:p>
        </w:tc>
        <w:tc>
          <w:tcPr>
            <w:tcW w:w="992" w:type="dxa"/>
          </w:tcPr>
          <w:p w14:paraId="54B4093B" w14:textId="77777777" w:rsidR="009E7D60" w:rsidRPr="00A71389" w:rsidRDefault="009E7D60" w:rsidP="001A5A6A">
            <w:pPr>
              <w:shd w:val="clear" w:color="auto" w:fill="FFFFFF"/>
              <w:rPr>
                <w:bCs/>
                <w:sz w:val="20"/>
                <w:szCs w:val="20"/>
                <w:lang w:val="id-ID"/>
              </w:rPr>
            </w:pPr>
            <w:r w:rsidRPr="00A71389">
              <w:rPr>
                <w:bCs/>
                <w:sz w:val="20"/>
                <w:szCs w:val="20"/>
                <w:lang w:val="id-ID"/>
              </w:rPr>
              <w:t>1 TM</w:t>
            </w:r>
          </w:p>
        </w:tc>
        <w:tc>
          <w:tcPr>
            <w:tcW w:w="1417" w:type="dxa"/>
          </w:tcPr>
          <w:p w14:paraId="19D3093B" w14:textId="77777777" w:rsidR="009E7D60" w:rsidRPr="00A71389" w:rsidRDefault="009E7D60" w:rsidP="001A5A6A">
            <w:pPr>
              <w:shd w:val="clear" w:color="auto" w:fill="FFFFFF"/>
              <w:tabs>
                <w:tab w:val="left" w:pos="211"/>
              </w:tabs>
              <w:rPr>
                <w:bCs/>
                <w:sz w:val="20"/>
                <w:szCs w:val="20"/>
                <w:lang w:val="id-ID"/>
              </w:rPr>
            </w:pPr>
            <w:r w:rsidRPr="00A71389">
              <w:rPr>
                <w:bCs/>
                <w:sz w:val="20"/>
                <w:szCs w:val="20"/>
                <w:lang w:val="id-ID"/>
              </w:rPr>
              <w:t>Test tertulis</w:t>
            </w:r>
          </w:p>
          <w:p w14:paraId="5015EC62" w14:textId="77777777" w:rsidR="009E7D60" w:rsidRPr="00A71389" w:rsidRDefault="009E7D60" w:rsidP="001A5A6A">
            <w:pPr>
              <w:shd w:val="clear" w:color="auto" w:fill="FFFFFF"/>
              <w:tabs>
                <w:tab w:val="left" w:pos="211"/>
              </w:tabs>
              <w:rPr>
                <w:bCs/>
                <w:sz w:val="20"/>
                <w:szCs w:val="20"/>
                <w:lang w:val="id-ID"/>
              </w:rPr>
            </w:pPr>
            <w:r w:rsidRPr="00A71389">
              <w:rPr>
                <w:bCs/>
                <w:sz w:val="20"/>
                <w:szCs w:val="20"/>
                <w:lang w:val="id-ID"/>
              </w:rPr>
              <w:t>Observasi</w:t>
            </w:r>
          </w:p>
          <w:p w14:paraId="741A3E2B" w14:textId="77777777" w:rsidR="009E7D60" w:rsidRPr="00A71389" w:rsidRDefault="009E7D60" w:rsidP="001A5A6A">
            <w:pPr>
              <w:shd w:val="clear" w:color="auto" w:fill="FFFFFF"/>
              <w:tabs>
                <w:tab w:val="left" w:pos="211"/>
              </w:tabs>
              <w:rPr>
                <w:bCs/>
                <w:sz w:val="20"/>
                <w:szCs w:val="20"/>
                <w:lang w:val="id-ID"/>
              </w:rPr>
            </w:pPr>
            <w:r w:rsidRPr="00A71389">
              <w:rPr>
                <w:bCs/>
                <w:sz w:val="20"/>
                <w:szCs w:val="20"/>
                <w:lang w:val="id-ID"/>
              </w:rPr>
              <w:t>Diskusi/seminar</w:t>
            </w:r>
          </w:p>
        </w:tc>
        <w:tc>
          <w:tcPr>
            <w:tcW w:w="1701" w:type="dxa"/>
          </w:tcPr>
          <w:p w14:paraId="2DCFFE45" w14:textId="77777777" w:rsidR="009E7D60" w:rsidRPr="00A71389" w:rsidRDefault="009E7D60" w:rsidP="003A047A">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36"/>
              </w:tabs>
              <w:ind w:left="176" w:hanging="176"/>
              <w:rPr>
                <w:bCs/>
                <w:sz w:val="20"/>
                <w:szCs w:val="20"/>
                <w:lang w:val="id-ID"/>
              </w:rPr>
            </w:pPr>
            <w:r w:rsidRPr="00A71389">
              <w:rPr>
                <w:bCs/>
                <w:sz w:val="20"/>
                <w:szCs w:val="20"/>
                <w:lang w:val="id-ID"/>
              </w:rPr>
              <w:t xml:space="preserve">Kemampuan menganalisa soal </w:t>
            </w:r>
          </w:p>
          <w:p w14:paraId="1F5A6048" w14:textId="77777777" w:rsidR="009E7D60" w:rsidRPr="00A71389" w:rsidRDefault="009E7D60" w:rsidP="003A047A">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36"/>
              </w:tabs>
              <w:ind w:left="176" w:hanging="176"/>
              <w:rPr>
                <w:bCs/>
                <w:sz w:val="20"/>
                <w:szCs w:val="20"/>
                <w:lang w:val="id-ID"/>
              </w:rPr>
            </w:pPr>
            <w:r w:rsidRPr="00A71389">
              <w:rPr>
                <w:sz w:val="20"/>
                <w:szCs w:val="20"/>
              </w:rPr>
              <w:t>Berbagi informasi dan berargumentasi</w:t>
            </w:r>
            <w:r>
              <w:rPr>
                <w:sz w:val="20"/>
                <w:szCs w:val="20"/>
              </w:rPr>
              <w:t xml:space="preserve"> </w:t>
            </w:r>
            <w:r w:rsidRPr="00A71389">
              <w:rPr>
                <w:sz w:val="20"/>
                <w:szCs w:val="20"/>
              </w:rPr>
              <w:t>Menjawab soal ujian tulis</w:t>
            </w:r>
          </w:p>
          <w:p w14:paraId="65AC460C" w14:textId="0418494F" w:rsidR="009E7D60" w:rsidRPr="00570773" w:rsidRDefault="009E7D60" w:rsidP="003A047A">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36"/>
              </w:tabs>
              <w:ind w:left="176" w:hanging="176"/>
              <w:rPr>
                <w:bCs/>
                <w:sz w:val="20"/>
                <w:szCs w:val="20"/>
                <w:lang w:val="id-ID"/>
              </w:rPr>
            </w:pPr>
            <w:r w:rsidRPr="00A71389">
              <w:rPr>
                <w:sz w:val="20"/>
                <w:szCs w:val="20"/>
              </w:rPr>
              <w:t>Menjawab soal kuis</w:t>
            </w:r>
          </w:p>
        </w:tc>
        <w:tc>
          <w:tcPr>
            <w:tcW w:w="1418" w:type="dxa"/>
          </w:tcPr>
          <w:p w14:paraId="1D0830E6" w14:textId="77777777" w:rsidR="009E7D60" w:rsidRPr="00A71389" w:rsidRDefault="009E7D60" w:rsidP="00570773">
            <w:pPr>
              <w:shd w:val="clear" w:color="auto" w:fill="FFFFFF"/>
              <w:jc w:val="center"/>
              <w:rPr>
                <w:bCs/>
                <w:sz w:val="20"/>
                <w:szCs w:val="20"/>
                <w:lang w:val="id-ID"/>
              </w:rPr>
            </w:pPr>
            <w:r w:rsidRPr="00A71389">
              <w:rPr>
                <w:bCs/>
                <w:sz w:val="20"/>
                <w:szCs w:val="20"/>
                <w:lang w:val="id-ID"/>
              </w:rPr>
              <w:t>10%</w:t>
            </w:r>
          </w:p>
        </w:tc>
      </w:tr>
      <w:tr w:rsidR="00EB73B8" w:rsidRPr="00A71389" w14:paraId="3D34B353" w14:textId="77777777" w:rsidTr="00EB73B8">
        <w:tc>
          <w:tcPr>
            <w:tcW w:w="817" w:type="dxa"/>
          </w:tcPr>
          <w:p w14:paraId="247B7C0B" w14:textId="77777777" w:rsidR="009E7D60" w:rsidRPr="001A5A6A" w:rsidRDefault="001A5A6A" w:rsidP="001A5A6A">
            <w:pPr>
              <w:shd w:val="clear" w:color="auto" w:fill="FFFFFF"/>
              <w:jc w:val="center"/>
              <w:rPr>
                <w:bCs/>
                <w:sz w:val="20"/>
                <w:szCs w:val="20"/>
                <w:lang w:val="en-GB"/>
              </w:rPr>
            </w:pPr>
            <w:r>
              <w:rPr>
                <w:bCs/>
                <w:sz w:val="20"/>
                <w:szCs w:val="20"/>
                <w:lang w:val="en-GB"/>
              </w:rPr>
              <w:t>6.</w:t>
            </w:r>
          </w:p>
        </w:tc>
        <w:tc>
          <w:tcPr>
            <w:tcW w:w="1985" w:type="dxa"/>
          </w:tcPr>
          <w:p w14:paraId="30527642" w14:textId="1EF14FE3" w:rsidR="009E7D60" w:rsidRPr="00A71389" w:rsidRDefault="009E7D60" w:rsidP="001A5A6A">
            <w:pPr>
              <w:pStyle w:val="ListParagraph"/>
              <w:tabs>
                <w:tab w:val="left" w:pos="144"/>
                <w:tab w:val="left" w:pos="2880"/>
                <w:tab w:val="center" w:pos="4320"/>
              </w:tabs>
              <w:ind w:left="0"/>
              <w:jc w:val="both"/>
              <w:rPr>
                <w:color w:val="000000"/>
                <w:sz w:val="20"/>
                <w:szCs w:val="20"/>
                <w:lang w:val="id-ID"/>
              </w:rPr>
            </w:pPr>
            <w:r w:rsidRPr="001A5A6A">
              <w:rPr>
                <w:rFonts w:ascii="Times New Roman" w:hAnsi="Times New Roman"/>
                <w:color w:val="000000"/>
                <w:sz w:val="20"/>
                <w:szCs w:val="20"/>
              </w:rPr>
              <w:t xml:space="preserve">Mengintegrasikan kajian Al-Quran dengan sistem </w:t>
            </w:r>
            <w:r w:rsidR="00DC49D7" w:rsidRPr="00A71389">
              <w:rPr>
                <w:sz w:val="20"/>
                <w:szCs w:val="20"/>
              </w:rPr>
              <w:t xml:space="preserve"> endokrin, imunologi,  pencernaan</w:t>
            </w:r>
            <w:r w:rsidR="00DC49D7">
              <w:rPr>
                <w:sz w:val="20"/>
                <w:szCs w:val="20"/>
              </w:rPr>
              <w:t>,</w:t>
            </w:r>
            <w:r w:rsidR="00DC49D7" w:rsidRPr="00A71389">
              <w:rPr>
                <w:sz w:val="20"/>
                <w:szCs w:val="20"/>
              </w:rPr>
              <w:t xml:space="preserve"> perkemihan</w:t>
            </w:r>
            <w:r w:rsidR="00DC49D7">
              <w:rPr>
                <w:sz w:val="20"/>
                <w:szCs w:val="20"/>
              </w:rPr>
              <w:t xml:space="preserve"> dan reproduksi pria</w:t>
            </w:r>
          </w:p>
          <w:p w14:paraId="668F87A8" w14:textId="77777777" w:rsidR="009E7D60" w:rsidRPr="00A71389" w:rsidRDefault="009E7D60" w:rsidP="001A5A6A">
            <w:pPr>
              <w:ind w:left="176" w:right="-62"/>
              <w:rPr>
                <w:sz w:val="20"/>
                <w:szCs w:val="20"/>
              </w:rPr>
            </w:pPr>
          </w:p>
        </w:tc>
        <w:tc>
          <w:tcPr>
            <w:tcW w:w="1984" w:type="dxa"/>
          </w:tcPr>
          <w:p w14:paraId="2B543563" w14:textId="77777777" w:rsidR="009E7D60" w:rsidRPr="00A71389" w:rsidRDefault="009E7D60" w:rsidP="001A5A6A">
            <w:pPr>
              <w:ind w:left="72" w:right="-62" w:hanging="72"/>
              <w:rPr>
                <w:bCs/>
                <w:color w:val="FF0000"/>
                <w:sz w:val="20"/>
                <w:szCs w:val="20"/>
                <w:lang w:val="sv-SE"/>
              </w:rPr>
            </w:pPr>
            <w:r w:rsidRPr="00A71389">
              <w:rPr>
                <w:color w:val="000000"/>
                <w:sz w:val="20"/>
                <w:szCs w:val="20"/>
                <w:lang w:val="id-ID"/>
              </w:rPr>
              <w:t>Kajian Al-Quran dan Hadist terkait sistem Perkemihan, Pencernaan, Imun dan Endokrin</w:t>
            </w:r>
          </w:p>
        </w:tc>
        <w:tc>
          <w:tcPr>
            <w:tcW w:w="1985" w:type="dxa"/>
          </w:tcPr>
          <w:p w14:paraId="5890EC62" w14:textId="77777777" w:rsidR="009E7D60" w:rsidRPr="00A71389" w:rsidRDefault="009E7D60" w:rsidP="001A5A6A">
            <w:pPr>
              <w:tabs>
                <w:tab w:val="left" w:pos="993"/>
              </w:tabs>
              <w:jc w:val="both"/>
              <w:rPr>
                <w:sz w:val="20"/>
                <w:szCs w:val="20"/>
                <w:lang w:val="id-ID"/>
              </w:rPr>
            </w:pPr>
            <w:r w:rsidRPr="00A71389">
              <w:rPr>
                <w:sz w:val="20"/>
                <w:szCs w:val="20"/>
              </w:rPr>
              <w:t>Kuliah interaktif</w:t>
            </w:r>
          </w:p>
          <w:p w14:paraId="4AC94823" w14:textId="77777777" w:rsidR="009E7D60" w:rsidRPr="00A71389" w:rsidRDefault="009E7D60" w:rsidP="001A5A6A">
            <w:pPr>
              <w:tabs>
                <w:tab w:val="left" w:pos="993"/>
              </w:tabs>
              <w:jc w:val="both"/>
              <w:rPr>
                <w:i/>
                <w:sz w:val="20"/>
                <w:szCs w:val="20"/>
              </w:rPr>
            </w:pPr>
          </w:p>
        </w:tc>
        <w:tc>
          <w:tcPr>
            <w:tcW w:w="1134" w:type="dxa"/>
          </w:tcPr>
          <w:p w14:paraId="26E14D12" w14:textId="77777777" w:rsidR="009E7D60" w:rsidRPr="0063272E" w:rsidRDefault="009E7D60" w:rsidP="001A5A6A">
            <w:pPr>
              <w:shd w:val="clear" w:color="auto" w:fill="FFFFFF"/>
              <w:rPr>
                <w:bCs/>
                <w:color w:val="000000" w:themeColor="text1"/>
                <w:sz w:val="20"/>
                <w:szCs w:val="20"/>
                <w:lang w:val="id-ID"/>
              </w:rPr>
            </w:pPr>
            <w:r w:rsidRPr="0063272E">
              <w:rPr>
                <w:bCs/>
                <w:color w:val="000000" w:themeColor="text1"/>
                <w:sz w:val="20"/>
                <w:szCs w:val="20"/>
                <w:lang w:val="id-ID"/>
              </w:rPr>
              <w:t>1TMx @100’</w:t>
            </w:r>
          </w:p>
          <w:p w14:paraId="2C5663A9" w14:textId="77777777" w:rsidR="009E7D60" w:rsidRPr="0063272E" w:rsidRDefault="009E7D60" w:rsidP="001A5A6A">
            <w:pPr>
              <w:shd w:val="clear" w:color="auto" w:fill="FFFFFF"/>
              <w:rPr>
                <w:bCs/>
                <w:color w:val="000000" w:themeColor="text1"/>
                <w:sz w:val="20"/>
                <w:szCs w:val="20"/>
                <w:lang w:val="id-ID"/>
              </w:rPr>
            </w:pPr>
          </w:p>
        </w:tc>
        <w:tc>
          <w:tcPr>
            <w:tcW w:w="992" w:type="dxa"/>
          </w:tcPr>
          <w:p w14:paraId="093A261C" w14:textId="77777777" w:rsidR="009E7D60" w:rsidRPr="0063272E" w:rsidRDefault="009E7D60" w:rsidP="001A5A6A">
            <w:pPr>
              <w:shd w:val="clear" w:color="auto" w:fill="FFFFFF"/>
              <w:rPr>
                <w:bCs/>
                <w:color w:val="000000" w:themeColor="text1"/>
                <w:sz w:val="20"/>
                <w:szCs w:val="20"/>
                <w:lang w:val="id-ID"/>
              </w:rPr>
            </w:pPr>
          </w:p>
        </w:tc>
        <w:tc>
          <w:tcPr>
            <w:tcW w:w="1276" w:type="dxa"/>
          </w:tcPr>
          <w:p w14:paraId="16D4C03D" w14:textId="77777777" w:rsidR="009E7D60" w:rsidRPr="00A71389" w:rsidRDefault="009E7D60" w:rsidP="001A5A6A">
            <w:pPr>
              <w:shd w:val="clear" w:color="auto" w:fill="FFFFFF"/>
              <w:rPr>
                <w:bCs/>
                <w:sz w:val="20"/>
                <w:szCs w:val="20"/>
                <w:lang w:val="id-ID"/>
              </w:rPr>
            </w:pPr>
          </w:p>
        </w:tc>
        <w:tc>
          <w:tcPr>
            <w:tcW w:w="992" w:type="dxa"/>
          </w:tcPr>
          <w:p w14:paraId="7ADFA33F" w14:textId="77777777" w:rsidR="009E7D60" w:rsidRPr="00A71389" w:rsidRDefault="009E7D60" w:rsidP="001A5A6A">
            <w:pPr>
              <w:shd w:val="clear" w:color="auto" w:fill="FFFFFF"/>
              <w:rPr>
                <w:bCs/>
                <w:sz w:val="20"/>
                <w:szCs w:val="20"/>
                <w:lang w:val="id-ID"/>
              </w:rPr>
            </w:pPr>
          </w:p>
        </w:tc>
        <w:tc>
          <w:tcPr>
            <w:tcW w:w="1417" w:type="dxa"/>
          </w:tcPr>
          <w:p w14:paraId="7086A5D7" w14:textId="77777777" w:rsidR="009E7D60" w:rsidRPr="00A71389" w:rsidRDefault="009E7D60" w:rsidP="001A5A6A">
            <w:pPr>
              <w:shd w:val="clear" w:color="auto" w:fill="FFFFFF"/>
              <w:tabs>
                <w:tab w:val="left" w:pos="211"/>
              </w:tabs>
              <w:rPr>
                <w:bCs/>
                <w:sz w:val="20"/>
                <w:szCs w:val="20"/>
                <w:lang w:val="id-ID"/>
              </w:rPr>
            </w:pPr>
            <w:r w:rsidRPr="00A71389">
              <w:rPr>
                <w:bCs/>
                <w:sz w:val="20"/>
                <w:szCs w:val="20"/>
                <w:lang w:val="id-ID"/>
              </w:rPr>
              <w:t>Test tertulis</w:t>
            </w:r>
          </w:p>
          <w:p w14:paraId="78950FFB" w14:textId="77777777" w:rsidR="009E7D60" w:rsidRPr="00A71389" w:rsidRDefault="009E7D60" w:rsidP="001A5A6A">
            <w:pPr>
              <w:shd w:val="clear" w:color="auto" w:fill="FFFFFF"/>
              <w:tabs>
                <w:tab w:val="left" w:pos="211"/>
              </w:tabs>
              <w:rPr>
                <w:bCs/>
                <w:sz w:val="20"/>
                <w:szCs w:val="20"/>
                <w:lang w:val="id-ID"/>
              </w:rPr>
            </w:pPr>
            <w:r w:rsidRPr="00A71389">
              <w:rPr>
                <w:bCs/>
                <w:sz w:val="20"/>
                <w:szCs w:val="20"/>
                <w:lang w:val="id-ID"/>
              </w:rPr>
              <w:t>Observasi</w:t>
            </w:r>
          </w:p>
          <w:p w14:paraId="0992F929" w14:textId="77777777" w:rsidR="009E7D60" w:rsidRPr="00A71389" w:rsidRDefault="009E7D60" w:rsidP="001A5A6A">
            <w:pPr>
              <w:shd w:val="clear" w:color="auto" w:fill="FFFFFF"/>
              <w:tabs>
                <w:tab w:val="left" w:pos="211"/>
              </w:tabs>
              <w:rPr>
                <w:bCs/>
                <w:sz w:val="20"/>
                <w:szCs w:val="20"/>
                <w:lang w:val="id-ID"/>
              </w:rPr>
            </w:pPr>
            <w:r w:rsidRPr="00A71389">
              <w:rPr>
                <w:bCs/>
                <w:sz w:val="20"/>
                <w:szCs w:val="20"/>
                <w:lang w:val="id-ID"/>
              </w:rPr>
              <w:t>Diskusi/seminar</w:t>
            </w:r>
          </w:p>
        </w:tc>
        <w:tc>
          <w:tcPr>
            <w:tcW w:w="1701" w:type="dxa"/>
          </w:tcPr>
          <w:p w14:paraId="666D5FCD" w14:textId="77777777" w:rsidR="009E7D60" w:rsidRPr="002F4B13" w:rsidRDefault="009E7D60" w:rsidP="003A047A">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36"/>
              </w:tabs>
              <w:ind w:left="176" w:hanging="142"/>
              <w:rPr>
                <w:bCs/>
                <w:sz w:val="20"/>
                <w:szCs w:val="20"/>
                <w:lang w:val="id-ID"/>
              </w:rPr>
            </w:pPr>
            <w:r w:rsidRPr="00A71389">
              <w:rPr>
                <w:bCs/>
                <w:sz w:val="20"/>
                <w:szCs w:val="20"/>
                <w:lang w:val="id-ID"/>
              </w:rPr>
              <w:t xml:space="preserve">Kemampuan menganalisa soal </w:t>
            </w:r>
          </w:p>
          <w:p w14:paraId="0D01275F" w14:textId="77777777" w:rsidR="009E7D60" w:rsidRPr="002F4B13" w:rsidRDefault="009E7D60" w:rsidP="003A047A">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76" w:hanging="176"/>
              <w:rPr>
                <w:bCs/>
                <w:sz w:val="20"/>
                <w:szCs w:val="20"/>
                <w:lang w:val="id-ID"/>
              </w:rPr>
            </w:pPr>
            <w:r w:rsidRPr="002F4B13">
              <w:rPr>
                <w:sz w:val="20"/>
                <w:szCs w:val="20"/>
              </w:rPr>
              <w:t>Berbagi informasi dan berargumentasi Menjawab soal ujian tulis</w:t>
            </w:r>
          </w:p>
          <w:p w14:paraId="1F640857" w14:textId="7472E010" w:rsidR="009E7D60" w:rsidRPr="00570773" w:rsidRDefault="009E7D60" w:rsidP="003A047A">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36"/>
              </w:tabs>
              <w:ind w:left="176" w:hanging="142"/>
              <w:rPr>
                <w:bCs/>
                <w:sz w:val="20"/>
                <w:szCs w:val="20"/>
                <w:lang w:val="id-ID"/>
              </w:rPr>
            </w:pPr>
            <w:r w:rsidRPr="00A71389">
              <w:rPr>
                <w:sz w:val="20"/>
                <w:szCs w:val="20"/>
              </w:rPr>
              <w:t>Menjawab soal kuis</w:t>
            </w:r>
          </w:p>
        </w:tc>
        <w:tc>
          <w:tcPr>
            <w:tcW w:w="1418" w:type="dxa"/>
          </w:tcPr>
          <w:p w14:paraId="5BA0A708" w14:textId="014A7DB0" w:rsidR="009E7D60" w:rsidRPr="00A71389" w:rsidRDefault="00570773" w:rsidP="00570773">
            <w:pPr>
              <w:shd w:val="clear" w:color="auto" w:fill="FFFFFF"/>
              <w:jc w:val="center"/>
              <w:rPr>
                <w:bCs/>
                <w:sz w:val="20"/>
                <w:szCs w:val="20"/>
              </w:rPr>
            </w:pPr>
            <w:r>
              <w:rPr>
                <w:bCs/>
                <w:sz w:val="20"/>
                <w:szCs w:val="20"/>
              </w:rPr>
              <w:t>5</w:t>
            </w:r>
            <w:r w:rsidR="009E7D60" w:rsidRPr="00A71389">
              <w:rPr>
                <w:bCs/>
                <w:sz w:val="20"/>
                <w:szCs w:val="20"/>
              </w:rPr>
              <w:t>%</w:t>
            </w:r>
          </w:p>
        </w:tc>
      </w:tr>
      <w:tr w:rsidR="00EB73B8" w:rsidRPr="00A71389" w14:paraId="7155B51F" w14:textId="77777777" w:rsidTr="00EB73B8">
        <w:tc>
          <w:tcPr>
            <w:tcW w:w="817" w:type="dxa"/>
            <w:tcBorders>
              <w:top w:val="single" w:sz="4" w:space="0" w:color="000000"/>
              <w:left w:val="single" w:sz="4" w:space="0" w:color="000000"/>
              <w:bottom w:val="single" w:sz="4" w:space="0" w:color="000000"/>
              <w:right w:val="single" w:sz="4" w:space="0" w:color="000000"/>
            </w:tcBorders>
          </w:tcPr>
          <w:p w14:paraId="29D053B1" w14:textId="77777777" w:rsidR="009E7D60" w:rsidRPr="00A71389" w:rsidRDefault="001A5A6A" w:rsidP="001A5A6A">
            <w:pPr>
              <w:shd w:val="clear" w:color="auto" w:fill="FFFFFF"/>
              <w:jc w:val="center"/>
              <w:rPr>
                <w:bCs/>
                <w:sz w:val="20"/>
                <w:szCs w:val="20"/>
                <w:lang w:val="id-ID"/>
              </w:rPr>
            </w:pPr>
            <w:r w:rsidRPr="00A71389">
              <w:rPr>
                <w:sz w:val="20"/>
                <w:szCs w:val="20"/>
              </w:rPr>
              <w:t>7.</w:t>
            </w:r>
          </w:p>
        </w:tc>
        <w:tc>
          <w:tcPr>
            <w:tcW w:w="1985" w:type="dxa"/>
            <w:tcBorders>
              <w:top w:val="single" w:sz="4" w:space="0" w:color="000000"/>
              <w:left w:val="single" w:sz="4" w:space="0" w:color="000000"/>
              <w:bottom w:val="single" w:sz="4" w:space="0" w:color="000000"/>
              <w:right w:val="single" w:sz="4" w:space="0" w:color="000000"/>
            </w:tcBorders>
          </w:tcPr>
          <w:p w14:paraId="38276D4A" w14:textId="47FA0F3D" w:rsidR="009E7D60" w:rsidRPr="00A71389" w:rsidRDefault="009E7D60" w:rsidP="001A5A6A">
            <w:pPr>
              <w:ind w:right="-62"/>
              <w:rPr>
                <w:sz w:val="20"/>
                <w:szCs w:val="20"/>
                <w:lang w:val="id-ID"/>
              </w:rPr>
            </w:pPr>
            <w:r w:rsidRPr="00A71389">
              <w:rPr>
                <w:sz w:val="20"/>
                <w:szCs w:val="20"/>
              </w:rPr>
              <w:t>M</w:t>
            </w:r>
            <w:r w:rsidRPr="00A71389">
              <w:rPr>
                <w:sz w:val="20"/>
                <w:szCs w:val="20"/>
                <w:lang w:val="id-ID"/>
              </w:rPr>
              <w:t xml:space="preserve">endemonstrasikan intervensi keperawatan </w:t>
            </w:r>
            <w:proofErr w:type="gramStart"/>
            <w:r w:rsidRPr="00A71389">
              <w:rPr>
                <w:sz w:val="20"/>
                <w:szCs w:val="20"/>
                <w:lang w:val="id-ID"/>
              </w:rPr>
              <w:t>pada  kasus</w:t>
            </w:r>
            <w:proofErr w:type="gramEnd"/>
            <w:r w:rsidRPr="00A71389">
              <w:rPr>
                <w:sz w:val="20"/>
                <w:szCs w:val="20"/>
                <w:lang w:val="id-ID"/>
              </w:rPr>
              <w:t xml:space="preserve"> dengan gangguan </w:t>
            </w:r>
            <w:r w:rsidRPr="00A71389">
              <w:rPr>
                <w:sz w:val="20"/>
                <w:szCs w:val="20"/>
              </w:rPr>
              <w:t xml:space="preserve">sistem </w:t>
            </w:r>
            <w:r w:rsidR="00DC49D7" w:rsidRPr="00A71389">
              <w:rPr>
                <w:sz w:val="20"/>
                <w:szCs w:val="20"/>
              </w:rPr>
              <w:t xml:space="preserve"> endokrin, imunologi,  pencernaan</w:t>
            </w:r>
            <w:r w:rsidR="00DC49D7">
              <w:rPr>
                <w:sz w:val="20"/>
                <w:szCs w:val="20"/>
              </w:rPr>
              <w:t>,</w:t>
            </w:r>
            <w:r w:rsidR="00DC49D7" w:rsidRPr="00A71389">
              <w:rPr>
                <w:sz w:val="20"/>
                <w:szCs w:val="20"/>
              </w:rPr>
              <w:t xml:space="preserve"> perkemihan</w:t>
            </w:r>
            <w:r w:rsidR="00DC49D7">
              <w:rPr>
                <w:sz w:val="20"/>
                <w:szCs w:val="20"/>
              </w:rPr>
              <w:t xml:space="preserve"> dan reproduksi pria</w:t>
            </w:r>
            <w:r w:rsidR="00DC49D7" w:rsidRPr="00A71389">
              <w:rPr>
                <w:sz w:val="20"/>
                <w:szCs w:val="20"/>
                <w:lang w:val="id-ID"/>
              </w:rPr>
              <w:t xml:space="preserve"> </w:t>
            </w:r>
            <w:r w:rsidRPr="00A71389">
              <w:rPr>
                <w:sz w:val="20"/>
                <w:szCs w:val="20"/>
                <w:lang w:val="id-ID"/>
              </w:rPr>
              <w:t xml:space="preserve">pada </w:t>
            </w:r>
            <w:r w:rsidRPr="00A71389">
              <w:rPr>
                <w:sz w:val="20"/>
                <w:szCs w:val="20"/>
              </w:rPr>
              <w:t>klien dewasa</w:t>
            </w:r>
            <w:r w:rsidRPr="00A71389">
              <w:rPr>
                <w:sz w:val="20"/>
                <w:szCs w:val="20"/>
                <w:lang w:val="id-ID"/>
              </w:rPr>
              <w:t xml:space="preserve"> sesuai dengan standar yang </w:t>
            </w:r>
            <w:r w:rsidRPr="00A71389">
              <w:rPr>
                <w:sz w:val="20"/>
                <w:szCs w:val="20"/>
                <w:lang w:val="id-ID"/>
              </w:rPr>
              <w:lastRenderedPageBreak/>
              <w:t>berlaku dengan berfikir kreatif dan inovatif sehingga menghasilkan pelayanan yang efisien dan efektif.</w:t>
            </w:r>
          </w:p>
          <w:p w14:paraId="5B988E5E" w14:textId="77777777" w:rsidR="009E7D60" w:rsidRPr="00A71389" w:rsidRDefault="009E7D60" w:rsidP="001A5A6A">
            <w:pPr>
              <w:ind w:left="176" w:right="-62" w:hanging="176"/>
              <w:rPr>
                <w:sz w:val="20"/>
                <w:szCs w:val="20"/>
                <w:cs/>
                <w:lang w:val="sv-SE" w:bidi="th-TH"/>
              </w:rPr>
            </w:pPr>
          </w:p>
        </w:tc>
        <w:tc>
          <w:tcPr>
            <w:tcW w:w="1984" w:type="dxa"/>
            <w:tcBorders>
              <w:top w:val="single" w:sz="4" w:space="0" w:color="000000"/>
              <w:left w:val="single" w:sz="4" w:space="0" w:color="000000"/>
              <w:bottom w:val="single" w:sz="4" w:space="0" w:color="000000"/>
              <w:right w:val="single" w:sz="4" w:space="0" w:color="000000"/>
            </w:tcBorders>
          </w:tcPr>
          <w:p w14:paraId="069A87DD" w14:textId="77777777" w:rsidR="009E7D60" w:rsidRPr="00A71389" w:rsidRDefault="009E7D60" w:rsidP="001A5A6A">
            <w:pPr>
              <w:tabs>
                <w:tab w:val="left" w:pos="429"/>
              </w:tabs>
              <w:ind w:left="72"/>
              <w:rPr>
                <w:sz w:val="20"/>
                <w:szCs w:val="20"/>
                <w:lang w:val="id-ID"/>
              </w:rPr>
            </w:pPr>
            <w:r w:rsidRPr="00A71389">
              <w:rPr>
                <w:sz w:val="20"/>
                <w:szCs w:val="20"/>
                <w:lang w:val="id-ID"/>
              </w:rPr>
              <w:lastRenderedPageBreak/>
              <w:t xml:space="preserve">Intervensi keperawatan: </w:t>
            </w:r>
          </w:p>
          <w:p w14:paraId="715AE959" w14:textId="77777777" w:rsidR="009E7D60" w:rsidRPr="00A71389" w:rsidRDefault="009E7D60" w:rsidP="003A047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429"/>
              </w:tabs>
              <w:ind w:left="459" w:hanging="426"/>
              <w:rPr>
                <w:sz w:val="20"/>
                <w:szCs w:val="20"/>
                <w:lang w:val="id-ID"/>
              </w:rPr>
            </w:pPr>
            <w:r w:rsidRPr="00A71389">
              <w:rPr>
                <w:sz w:val="20"/>
                <w:szCs w:val="20"/>
              </w:rPr>
              <w:t>Pemeriksaan GDS</w:t>
            </w:r>
          </w:p>
          <w:p w14:paraId="47B6E0C9" w14:textId="77777777" w:rsidR="009E7D60" w:rsidRPr="00A71389" w:rsidRDefault="009E7D60" w:rsidP="003A047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429"/>
              </w:tabs>
              <w:ind w:left="459" w:hanging="426"/>
              <w:rPr>
                <w:sz w:val="20"/>
                <w:szCs w:val="20"/>
                <w:lang w:val="id-ID"/>
              </w:rPr>
            </w:pPr>
            <w:r w:rsidRPr="00A71389">
              <w:rPr>
                <w:sz w:val="20"/>
                <w:szCs w:val="20"/>
              </w:rPr>
              <w:t>Injeksi sub kutan (dalam pemberian insulin)</w:t>
            </w:r>
          </w:p>
          <w:p w14:paraId="4DDA56C3" w14:textId="77777777" w:rsidR="009E7D60" w:rsidRPr="00A71389" w:rsidRDefault="009E7D60" w:rsidP="003A047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429"/>
              </w:tabs>
              <w:ind w:left="459" w:hanging="426"/>
              <w:rPr>
                <w:sz w:val="20"/>
                <w:szCs w:val="20"/>
                <w:lang w:val="id-ID"/>
              </w:rPr>
            </w:pPr>
            <w:r w:rsidRPr="00A71389">
              <w:rPr>
                <w:sz w:val="20"/>
                <w:szCs w:val="20"/>
                <w:lang w:val="id-ID"/>
              </w:rPr>
              <w:lastRenderedPageBreak/>
              <w:t>P</w:t>
            </w:r>
            <w:r w:rsidRPr="00A71389">
              <w:rPr>
                <w:sz w:val="20"/>
                <w:szCs w:val="20"/>
              </w:rPr>
              <w:t xml:space="preserve">emasangan </w:t>
            </w:r>
            <w:r w:rsidRPr="00A71389">
              <w:rPr>
                <w:i/>
                <w:sz w:val="20"/>
                <w:szCs w:val="20"/>
              </w:rPr>
              <w:t>Nasogastric Tube</w:t>
            </w:r>
            <w:r w:rsidRPr="00A71389">
              <w:rPr>
                <w:sz w:val="20"/>
                <w:szCs w:val="20"/>
              </w:rPr>
              <w:t xml:space="preserve"> (NGT)</w:t>
            </w:r>
          </w:p>
          <w:p w14:paraId="4C3F4537" w14:textId="77777777" w:rsidR="009E7D60" w:rsidRPr="00A71389" w:rsidRDefault="009E7D60" w:rsidP="003A047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429"/>
              </w:tabs>
              <w:ind w:left="459" w:hanging="426"/>
              <w:rPr>
                <w:sz w:val="20"/>
                <w:szCs w:val="20"/>
                <w:lang w:val="id-ID"/>
              </w:rPr>
            </w:pPr>
            <w:r w:rsidRPr="00A71389">
              <w:rPr>
                <w:sz w:val="20"/>
                <w:szCs w:val="20"/>
              </w:rPr>
              <w:t>Bilas lambung (</w:t>
            </w:r>
            <w:r w:rsidRPr="00A71389">
              <w:rPr>
                <w:i/>
                <w:sz w:val="20"/>
                <w:szCs w:val="20"/>
              </w:rPr>
              <w:t>gastric Lavage</w:t>
            </w:r>
            <w:r w:rsidRPr="00A71389">
              <w:rPr>
                <w:sz w:val="20"/>
                <w:szCs w:val="20"/>
              </w:rPr>
              <w:t>)</w:t>
            </w:r>
          </w:p>
          <w:p w14:paraId="324F28AC" w14:textId="77777777" w:rsidR="009E7D60" w:rsidRPr="00A71389" w:rsidRDefault="009E7D60" w:rsidP="003A047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429"/>
              </w:tabs>
              <w:ind w:left="459" w:hanging="426"/>
              <w:rPr>
                <w:sz w:val="20"/>
                <w:szCs w:val="20"/>
                <w:lang w:val="id-ID"/>
              </w:rPr>
            </w:pPr>
            <w:r w:rsidRPr="00A71389">
              <w:rPr>
                <w:sz w:val="20"/>
                <w:szCs w:val="20"/>
              </w:rPr>
              <w:t>Menentukan jenis dan jumlah kalori dalam diet</w:t>
            </w:r>
          </w:p>
          <w:p w14:paraId="21D81239" w14:textId="77777777" w:rsidR="009E7D60" w:rsidRPr="00A71389" w:rsidRDefault="009E7D60" w:rsidP="003A047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429"/>
              </w:tabs>
              <w:ind w:left="459" w:hanging="426"/>
              <w:rPr>
                <w:sz w:val="20"/>
                <w:szCs w:val="20"/>
                <w:lang w:val="id-ID"/>
              </w:rPr>
            </w:pPr>
            <w:r w:rsidRPr="00A71389">
              <w:rPr>
                <w:i/>
                <w:sz w:val="20"/>
                <w:szCs w:val="20"/>
              </w:rPr>
              <w:t xml:space="preserve">Wash-out </w:t>
            </w:r>
            <w:r w:rsidRPr="00A71389">
              <w:rPr>
                <w:sz w:val="20"/>
                <w:szCs w:val="20"/>
              </w:rPr>
              <w:t>/ Enema</w:t>
            </w:r>
          </w:p>
          <w:p w14:paraId="793FCFF9" w14:textId="77777777" w:rsidR="009E7D60" w:rsidRPr="00A71389" w:rsidRDefault="009E7D60" w:rsidP="003A047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429"/>
              </w:tabs>
              <w:ind w:left="459" w:hanging="426"/>
              <w:rPr>
                <w:i/>
                <w:sz w:val="20"/>
                <w:szCs w:val="20"/>
                <w:lang w:val="id-ID"/>
              </w:rPr>
            </w:pPr>
            <w:r w:rsidRPr="00A71389">
              <w:rPr>
                <w:i/>
                <w:sz w:val="20"/>
                <w:szCs w:val="20"/>
              </w:rPr>
              <w:t>Colostomy care</w:t>
            </w:r>
          </w:p>
          <w:p w14:paraId="201A774C" w14:textId="77777777" w:rsidR="009E7D60" w:rsidRPr="00A71389" w:rsidRDefault="009E7D60" w:rsidP="003A047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429"/>
              </w:tabs>
              <w:ind w:left="459" w:hanging="426"/>
              <w:rPr>
                <w:sz w:val="20"/>
                <w:szCs w:val="20"/>
                <w:lang w:val="id-ID"/>
              </w:rPr>
            </w:pPr>
            <w:r w:rsidRPr="00A71389">
              <w:rPr>
                <w:sz w:val="20"/>
                <w:szCs w:val="20"/>
                <w:lang w:val="id-ID"/>
              </w:rPr>
              <w:t xml:space="preserve">Pemasangan </w:t>
            </w:r>
            <w:r w:rsidRPr="00A71389">
              <w:rPr>
                <w:sz w:val="20"/>
                <w:szCs w:val="20"/>
              </w:rPr>
              <w:t>kateter</w:t>
            </w:r>
            <w:r w:rsidRPr="00A71389">
              <w:rPr>
                <w:sz w:val="20"/>
                <w:szCs w:val="20"/>
                <w:lang w:val="id-ID"/>
              </w:rPr>
              <w:t xml:space="preserve"> urin</w:t>
            </w:r>
          </w:p>
          <w:p w14:paraId="325F718E" w14:textId="77777777" w:rsidR="009E7D60" w:rsidRPr="00A71389" w:rsidRDefault="009E7D60" w:rsidP="003A047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429"/>
              </w:tabs>
              <w:ind w:left="459" w:hanging="426"/>
              <w:rPr>
                <w:sz w:val="20"/>
                <w:szCs w:val="20"/>
                <w:lang w:val="id-ID"/>
              </w:rPr>
            </w:pPr>
            <w:r w:rsidRPr="00A71389">
              <w:rPr>
                <w:sz w:val="20"/>
                <w:szCs w:val="20"/>
                <w:lang w:val="id-ID"/>
              </w:rPr>
              <w:t>I</w:t>
            </w:r>
            <w:r w:rsidRPr="00A71389">
              <w:rPr>
                <w:sz w:val="20"/>
                <w:szCs w:val="20"/>
              </w:rPr>
              <w:t>rigasi bladder</w:t>
            </w:r>
          </w:p>
          <w:p w14:paraId="1294315A" w14:textId="77777777" w:rsidR="009E7D60" w:rsidRPr="00A71389" w:rsidRDefault="009E7D60" w:rsidP="003A047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429"/>
              </w:tabs>
              <w:ind w:left="459" w:hanging="426"/>
              <w:rPr>
                <w:sz w:val="20"/>
                <w:szCs w:val="20"/>
                <w:lang w:val="id-ID"/>
              </w:rPr>
            </w:pPr>
            <w:r w:rsidRPr="00A71389">
              <w:rPr>
                <w:sz w:val="20"/>
                <w:szCs w:val="20"/>
              </w:rPr>
              <w:t>Pemberian obat kemoterapi</w:t>
            </w:r>
          </w:p>
          <w:p w14:paraId="5A35F839" w14:textId="77777777" w:rsidR="009E7D60" w:rsidRPr="00A71389" w:rsidRDefault="009E7D60" w:rsidP="003A047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429"/>
              </w:tabs>
              <w:ind w:left="459" w:hanging="426"/>
              <w:rPr>
                <w:sz w:val="20"/>
                <w:szCs w:val="20"/>
              </w:rPr>
            </w:pPr>
            <w:r w:rsidRPr="00A71389">
              <w:rPr>
                <w:sz w:val="20"/>
                <w:szCs w:val="20"/>
              </w:rPr>
              <w:t>Manejemen nyeri</w:t>
            </w:r>
          </w:p>
        </w:tc>
        <w:tc>
          <w:tcPr>
            <w:tcW w:w="1985" w:type="dxa"/>
            <w:tcBorders>
              <w:top w:val="single" w:sz="4" w:space="0" w:color="000000"/>
              <w:left w:val="single" w:sz="4" w:space="0" w:color="000000"/>
              <w:bottom w:val="single" w:sz="4" w:space="0" w:color="000000"/>
              <w:right w:val="single" w:sz="4" w:space="0" w:color="000000"/>
            </w:tcBorders>
          </w:tcPr>
          <w:p w14:paraId="63809B31" w14:textId="77777777" w:rsidR="009E7D60" w:rsidRPr="00A71389" w:rsidRDefault="009E7D60" w:rsidP="001A5A6A">
            <w:pPr>
              <w:tabs>
                <w:tab w:val="left" w:pos="993"/>
              </w:tabs>
              <w:jc w:val="both"/>
              <w:rPr>
                <w:sz w:val="20"/>
                <w:szCs w:val="20"/>
                <w:lang w:val="id-ID"/>
              </w:rPr>
            </w:pPr>
            <w:r w:rsidRPr="00A71389">
              <w:rPr>
                <w:sz w:val="20"/>
                <w:szCs w:val="20"/>
                <w:lang w:val="id-ID"/>
              </w:rPr>
              <w:lastRenderedPageBreak/>
              <w:t>Praktikum</w:t>
            </w:r>
          </w:p>
        </w:tc>
        <w:tc>
          <w:tcPr>
            <w:tcW w:w="1134" w:type="dxa"/>
            <w:tcBorders>
              <w:top w:val="single" w:sz="4" w:space="0" w:color="000000"/>
              <w:left w:val="single" w:sz="4" w:space="0" w:color="000000"/>
              <w:bottom w:val="single" w:sz="4" w:space="0" w:color="000000"/>
              <w:right w:val="single" w:sz="4" w:space="0" w:color="000000"/>
            </w:tcBorders>
          </w:tcPr>
          <w:p w14:paraId="57CE83A3" w14:textId="77777777" w:rsidR="009E7D60" w:rsidRPr="00A71389" w:rsidRDefault="009E7D60" w:rsidP="001A5A6A">
            <w:pPr>
              <w:shd w:val="clear" w:color="auto" w:fill="FFFFFF"/>
              <w:rPr>
                <w:bCs/>
                <w:sz w:val="20"/>
                <w:szCs w:val="20"/>
                <w:lang w:val="id-ID"/>
              </w:rPr>
            </w:pPr>
          </w:p>
        </w:tc>
        <w:tc>
          <w:tcPr>
            <w:tcW w:w="992" w:type="dxa"/>
            <w:tcBorders>
              <w:top w:val="single" w:sz="4" w:space="0" w:color="000000"/>
              <w:left w:val="single" w:sz="4" w:space="0" w:color="000000"/>
              <w:bottom w:val="single" w:sz="4" w:space="0" w:color="000000"/>
              <w:right w:val="single" w:sz="4" w:space="0" w:color="000000"/>
            </w:tcBorders>
          </w:tcPr>
          <w:p w14:paraId="289CE014" w14:textId="77777777" w:rsidR="009E7D60" w:rsidRPr="00A71389" w:rsidRDefault="009E7D60" w:rsidP="001A5A6A">
            <w:pPr>
              <w:shd w:val="clear" w:color="auto" w:fill="FFFFFF"/>
              <w:rPr>
                <w:bCs/>
                <w:sz w:val="20"/>
                <w:szCs w:val="20"/>
                <w:lang w:val="id-ID"/>
              </w:rPr>
            </w:pPr>
          </w:p>
        </w:tc>
        <w:tc>
          <w:tcPr>
            <w:tcW w:w="1276" w:type="dxa"/>
            <w:tcBorders>
              <w:top w:val="single" w:sz="4" w:space="0" w:color="000000"/>
              <w:left w:val="single" w:sz="4" w:space="0" w:color="000000"/>
              <w:bottom w:val="single" w:sz="4" w:space="0" w:color="000000"/>
              <w:right w:val="single" w:sz="4" w:space="0" w:color="000000"/>
            </w:tcBorders>
          </w:tcPr>
          <w:p w14:paraId="254D2D45" w14:textId="77777777" w:rsidR="009E7D60" w:rsidRPr="00A71389" w:rsidRDefault="009E7D60" w:rsidP="001A5A6A">
            <w:pPr>
              <w:shd w:val="clear" w:color="auto" w:fill="FFFFFF"/>
              <w:rPr>
                <w:bCs/>
                <w:sz w:val="20"/>
                <w:szCs w:val="20"/>
                <w:lang w:val="id-ID"/>
              </w:rPr>
            </w:pPr>
          </w:p>
        </w:tc>
        <w:tc>
          <w:tcPr>
            <w:tcW w:w="992" w:type="dxa"/>
            <w:tcBorders>
              <w:top w:val="single" w:sz="4" w:space="0" w:color="000000"/>
              <w:left w:val="single" w:sz="4" w:space="0" w:color="000000"/>
              <w:bottom w:val="single" w:sz="4" w:space="0" w:color="000000"/>
              <w:right w:val="single" w:sz="4" w:space="0" w:color="000000"/>
            </w:tcBorders>
          </w:tcPr>
          <w:p w14:paraId="1CCE66EB" w14:textId="77777777" w:rsidR="009E7D60" w:rsidRPr="00A71389" w:rsidRDefault="009E7D60" w:rsidP="001A5A6A">
            <w:pPr>
              <w:shd w:val="clear" w:color="auto" w:fill="FFFFFF"/>
              <w:rPr>
                <w:bCs/>
                <w:sz w:val="20"/>
                <w:szCs w:val="20"/>
                <w:lang w:val="id-ID"/>
              </w:rPr>
            </w:pPr>
            <w:r w:rsidRPr="00A71389">
              <w:rPr>
                <w:bCs/>
                <w:sz w:val="20"/>
                <w:szCs w:val="20"/>
                <w:lang w:val="id-ID"/>
              </w:rPr>
              <w:t>4TMx @100’</w:t>
            </w:r>
          </w:p>
          <w:p w14:paraId="354EF759" w14:textId="77777777" w:rsidR="009E7D60" w:rsidRPr="00A71389" w:rsidRDefault="009E7D60" w:rsidP="001A5A6A">
            <w:pPr>
              <w:shd w:val="clear" w:color="auto" w:fill="FFFFFF"/>
              <w:rPr>
                <w:bCs/>
                <w:sz w:val="20"/>
                <w:szCs w:val="20"/>
                <w:lang w:val="id-ID"/>
              </w:rPr>
            </w:pPr>
          </w:p>
        </w:tc>
        <w:tc>
          <w:tcPr>
            <w:tcW w:w="1417" w:type="dxa"/>
            <w:tcBorders>
              <w:top w:val="single" w:sz="4" w:space="0" w:color="000000"/>
              <w:left w:val="single" w:sz="4" w:space="0" w:color="000000"/>
              <w:bottom w:val="single" w:sz="4" w:space="0" w:color="000000"/>
              <w:right w:val="single" w:sz="4" w:space="0" w:color="000000"/>
            </w:tcBorders>
          </w:tcPr>
          <w:p w14:paraId="3173F117" w14:textId="77777777" w:rsidR="009E7D60" w:rsidRPr="00A71389" w:rsidRDefault="009E7D60" w:rsidP="001A5A6A">
            <w:pPr>
              <w:pStyle w:val="ListParagraph"/>
              <w:shd w:val="clear" w:color="auto" w:fill="FFFFFF"/>
              <w:ind w:left="0"/>
              <w:rPr>
                <w:bCs/>
                <w:sz w:val="20"/>
                <w:szCs w:val="20"/>
                <w:lang w:val="id-ID"/>
              </w:rPr>
            </w:pPr>
            <w:r w:rsidRPr="00A71389">
              <w:rPr>
                <w:bCs/>
                <w:sz w:val="20"/>
                <w:szCs w:val="20"/>
                <w:lang w:val="id-ID"/>
              </w:rPr>
              <w:t>OSCE</w:t>
            </w:r>
          </w:p>
        </w:tc>
        <w:tc>
          <w:tcPr>
            <w:tcW w:w="1701" w:type="dxa"/>
            <w:tcBorders>
              <w:top w:val="single" w:sz="4" w:space="0" w:color="000000"/>
              <w:left w:val="single" w:sz="4" w:space="0" w:color="000000"/>
              <w:bottom w:val="single" w:sz="4" w:space="0" w:color="000000"/>
              <w:right w:val="single" w:sz="4" w:space="0" w:color="000000"/>
            </w:tcBorders>
          </w:tcPr>
          <w:p w14:paraId="47F4DE70" w14:textId="77777777" w:rsidR="009E7D60" w:rsidRPr="00A71389" w:rsidRDefault="009E7D60" w:rsidP="003A047A">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ind w:left="176" w:hanging="176"/>
              <w:rPr>
                <w:bCs/>
                <w:sz w:val="20"/>
                <w:szCs w:val="20"/>
                <w:lang w:val="id-ID"/>
              </w:rPr>
            </w:pPr>
            <w:r w:rsidRPr="00A71389">
              <w:rPr>
                <w:bCs/>
                <w:sz w:val="20"/>
                <w:szCs w:val="20"/>
                <w:lang w:val="id-ID"/>
              </w:rPr>
              <w:t xml:space="preserve">Kemampuan menganalisa soal  </w:t>
            </w:r>
          </w:p>
          <w:p w14:paraId="18065BC9" w14:textId="77777777" w:rsidR="009E7D60" w:rsidRPr="00A71389" w:rsidRDefault="009E7D60" w:rsidP="003A047A">
            <w:pPr>
              <w:pStyle w:val="NoSpacing"/>
              <w:numPr>
                <w:ilvl w:val="0"/>
                <w:numId w:val="12"/>
              </w:numPr>
              <w:tabs>
                <w:tab w:val="left" w:pos="0"/>
              </w:tabs>
              <w:ind w:left="176" w:hanging="176"/>
              <w:rPr>
                <w:rFonts w:ascii="Times New Roman" w:hAnsi="Times New Roman"/>
                <w:sz w:val="20"/>
                <w:szCs w:val="20"/>
                <w:lang w:val="id-ID"/>
              </w:rPr>
            </w:pPr>
            <w:r w:rsidRPr="00A71389">
              <w:rPr>
                <w:rFonts w:ascii="Times New Roman" w:hAnsi="Times New Roman"/>
                <w:sz w:val="20"/>
                <w:szCs w:val="20"/>
                <w:lang w:val="id-ID"/>
              </w:rPr>
              <w:t>Keaktifan dalam kegiatan skill lab</w:t>
            </w:r>
          </w:p>
          <w:p w14:paraId="46FBF37A" w14:textId="77777777" w:rsidR="009E7D60" w:rsidRPr="00A71389" w:rsidRDefault="009E7D60" w:rsidP="003A047A">
            <w:pPr>
              <w:pStyle w:val="NoSpacing"/>
              <w:numPr>
                <w:ilvl w:val="0"/>
                <w:numId w:val="12"/>
              </w:numPr>
              <w:tabs>
                <w:tab w:val="left" w:pos="0"/>
              </w:tabs>
              <w:ind w:left="176" w:hanging="176"/>
              <w:rPr>
                <w:rFonts w:ascii="Times New Roman" w:hAnsi="Times New Roman"/>
                <w:sz w:val="20"/>
                <w:szCs w:val="20"/>
                <w:lang w:val="id-ID"/>
              </w:rPr>
            </w:pPr>
            <w:r w:rsidRPr="00A71389">
              <w:rPr>
                <w:rFonts w:ascii="Times New Roman" w:hAnsi="Times New Roman"/>
                <w:sz w:val="20"/>
                <w:szCs w:val="20"/>
                <w:lang w:val="id-ID"/>
              </w:rPr>
              <w:t>Kerjasama dalam tim</w:t>
            </w:r>
          </w:p>
          <w:p w14:paraId="4AB877C5" w14:textId="77777777" w:rsidR="009E7D60" w:rsidRPr="00A71389" w:rsidRDefault="009E7D60" w:rsidP="003A047A">
            <w:pPr>
              <w:pStyle w:val="NoSpacing"/>
              <w:numPr>
                <w:ilvl w:val="0"/>
                <w:numId w:val="12"/>
              </w:numPr>
              <w:tabs>
                <w:tab w:val="left" w:pos="0"/>
              </w:tabs>
              <w:ind w:left="176" w:hanging="176"/>
              <w:rPr>
                <w:rFonts w:ascii="Times New Roman" w:hAnsi="Times New Roman"/>
                <w:sz w:val="20"/>
                <w:szCs w:val="20"/>
                <w:lang w:val="id-ID"/>
              </w:rPr>
            </w:pPr>
            <w:r w:rsidRPr="00A71389">
              <w:rPr>
                <w:rFonts w:ascii="Times New Roman" w:hAnsi="Times New Roman"/>
                <w:sz w:val="20"/>
                <w:szCs w:val="20"/>
                <w:lang w:val="id-ID"/>
              </w:rPr>
              <w:t>Tanggung jawab terhadap properti lab</w:t>
            </w:r>
          </w:p>
          <w:p w14:paraId="21D7A25A" w14:textId="77777777" w:rsidR="009E7D60" w:rsidRPr="00A71389" w:rsidRDefault="009E7D60" w:rsidP="003A047A">
            <w:pPr>
              <w:pStyle w:val="NoSpacing"/>
              <w:numPr>
                <w:ilvl w:val="0"/>
                <w:numId w:val="12"/>
              </w:numPr>
              <w:tabs>
                <w:tab w:val="left" w:pos="0"/>
              </w:tabs>
              <w:ind w:left="176" w:hanging="176"/>
              <w:rPr>
                <w:rFonts w:ascii="Times New Roman" w:hAnsi="Times New Roman"/>
                <w:sz w:val="20"/>
                <w:szCs w:val="20"/>
                <w:lang w:val="id-ID"/>
              </w:rPr>
            </w:pPr>
            <w:r w:rsidRPr="00A71389">
              <w:rPr>
                <w:rFonts w:ascii="Times New Roman" w:hAnsi="Times New Roman"/>
                <w:sz w:val="20"/>
                <w:szCs w:val="20"/>
                <w:lang w:val="id-ID"/>
              </w:rPr>
              <w:lastRenderedPageBreak/>
              <w:t>Kelengkapan laporan</w:t>
            </w:r>
          </w:p>
          <w:p w14:paraId="687C0BBE" w14:textId="77777777" w:rsidR="009E7D60" w:rsidRPr="00A71389" w:rsidRDefault="009E7D60" w:rsidP="001A5A6A">
            <w:pPr>
              <w:shd w:val="clear" w:color="auto" w:fill="FFFFFF"/>
              <w:tabs>
                <w:tab w:val="left" w:pos="317"/>
              </w:tabs>
              <w:rPr>
                <w:bCs/>
                <w:sz w:val="20"/>
                <w:szCs w:val="20"/>
                <w:lang w:val="id-ID"/>
              </w:rPr>
            </w:pPr>
          </w:p>
        </w:tc>
        <w:tc>
          <w:tcPr>
            <w:tcW w:w="1418" w:type="dxa"/>
            <w:tcBorders>
              <w:top w:val="single" w:sz="4" w:space="0" w:color="000000"/>
              <w:left w:val="single" w:sz="4" w:space="0" w:color="000000"/>
              <w:bottom w:val="single" w:sz="4" w:space="0" w:color="000000"/>
              <w:right w:val="single" w:sz="4" w:space="0" w:color="000000"/>
            </w:tcBorders>
          </w:tcPr>
          <w:p w14:paraId="79DB68F0" w14:textId="77777777" w:rsidR="009E7D60" w:rsidRPr="00A71389" w:rsidRDefault="009E7D60" w:rsidP="00570773">
            <w:pPr>
              <w:shd w:val="clear" w:color="auto" w:fill="FFFFFF"/>
              <w:jc w:val="center"/>
              <w:rPr>
                <w:bCs/>
                <w:sz w:val="20"/>
                <w:szCs w:val="20"/>
                <w:lang w:val="id-ID"/>
              </w:rPr>
            </w:pPr>
            <w:r w:rsidRPr="00A71389">
              <w:rPr>
                <w:bCs/>
                <w:sz w:val="20"/>
                <w:szCs w:val="20"/>
                <w:lang w:val="id-ID"/>
              </w:rPr>
              <w:lastRenderedPageBreak/>
              <w:t>25%</w:t>
            </w:r>
          </w:p>
        </w:tc>
      </w:tr>
    </w:tbl>
    <w:p w14:paraId="1284E06E" w14:textId="77777777" w:rsidR="002F4B13" w:rsidRDefault="002F4B13"/>
    <w:p w14:paraId="0EA2A1B9" w14:textId="080434B8" w:rsidR="002F4B13" w:rsidRPr="00F56CBE" w:rsidRDefault="00685593" w:rsidP="00685593">
      <w:pPr>
        <w:shd w:val="clear" w:color="auto" w:fill="FFFFFF"/>
        <w:jc w:val="center"/>
        <w:rPr>
          <w:bCs/>
          <w:color w:val="FF0000"/>
          <w:sz w:val="22"/>
          <w:szCs w:val="22"/>
        </w:rPr>
      </w:pPr>
      <w:r>
        <w:rPr>
          <w:bCs/>
          <w:sz w:val="22"/>
          <w:szCs w:val="22"/>
        </w:rPr>
        <w:t xml:space="preserve">         </w:t>
      </w:r>
      <w:r w:rsidR="002F4B13" w:rsidRPr="009B6DF9">
        <w:rPr>
          <w:bCs/>
          <w:sz w:val="22"/>
          <w:szCs w:val="22"/>
        </w:rPr>
        <w:t xml:space="preserve">Mengetahui;                                                                                                                                </w:t>
      </w:r>
      <w:r w:rsidR="002F4B13">
        <w:rPr>
          <w:bCs/>
          <w:sz w:val="22"/>
          <w:szCs w:val="22"/>
          <w:lang w:val="id-ID"/>
        </w:rPr>
        <w:tab/>
      </w:r>
      <w:r w:rsidR="002F4B13">
        <w:rPr>
          <w:bCs/>
          <w:sz w:val="22"/>
          <w:szCs w:val="22"/>
          <w:lang w:val="id-ID"/>
        </w:rPr>
        <w:tab/>
      </w:r>
      <w:r w:rsidR="002F4B13">
        <w:rPr>
          <w:bCs/>
          <w:sz w:val="22"/>
          <w:szCs w:val="22"/>
        </w:rPr>
        <w:t xml:space="preserve">            </w:t>
      </w:r>
      <w:r w:rsidR="002F4B13" w:rsidRPr="001B6A87">
        <w:rPr>
          <w:bCs/>
          <w:color w:val="FF0000"/>
          <w:sz w:val="22"/>
          <w:szCs w:val="22"/>
        </w:rPr>
        <w:t xml:space="preserve"> </w:t>
      </w:r>
      <w:r w:rsidR="002F4B13" w:rsidRPr="00D55B21">
        <w:rPr>
          <w:bCs/>
          <w:color w:val="000000"/>
          <w:sz w:val="22"/>
          <w:szCs w:val="22"/>
        </w:rPr>
        <w:t>Jakarta,</w:t>
      </w:r>
      <w:r w:rsidR="002F4B13" w:rsidRPr="00D55B21">
        <w:rPr>
          <w:bCs/>
          <w:color w:val="000000"/>
          <w:sz w:val="22"/>
          <w:szCs w:val="22"/>
          <w:lang w:val="id-ID"/>
        </w:rPr>
        <w:t xml:space="preserve"> </w:t>
      </w:r>
      <w:r w:rsidR="00D909BC">
        <w:rPr>
          <w:bCs/>
          <w:color w:val="000000"/>
          <w:sz w:val="22"/>
          <w:szCs w:val="22"/>
        </w:rPr>
        <w:t>Februari 202</w:t>
      </w:r>
      <w:r w:rsidR="00DC49D7">
        <w:rPr>
          <w:bCs/>
          <w:color w:val="000000"/>
          <w:sz w:val="22"/>
          <w:szCs w:val="22"/>
        </w:rPr>
        <w:t>3</w:t>
      </w:r>
    </w:p>
    <w:p w14:paraId="1022EDCF" w14:textId="417D885A" w:rsidR="002F4B13" w:rsidRPr="009B6DF9" w:rsidRDefault="002F4B13" w:rsidP="002F4B13">
      <w:pPr>
        <w:shd w:val="clear" w:color="auto" w:fill="FFFFFF"/>
        <w:ind w:left="360"/>
        <w:jc w:val="center"/>
        <w:rPr>
          <w:bCs/>
          <w:sz w:val="22"/>
          <w:szCs w:val="22"/>
        </w:rPr>
      </w:pPr>
    </w:p>
    <w:p w14:paraId="2709C923" w14:textId="28F921EF" w:rsidR="002F4B13" w:rsidRPr="009B6DF9" w:rsidRDefault="00570773" w:rsidP="002F4B13">
      <w:pPr>
        <w:shd w:val="clear" w:color="auto" w:fill="FFFFFF"/>
        <w:ind w:left="360"/>
        <w:jc w:val="center"/>
        <w:rPr>
          <w:bCs/>
          <w:sz w:val="22"/>
          <w:szCs w:val="22"/>
        </w:rPr>
      </w:pPr>
      <w:r>
        <w:rPr>
          <w:noProof/>
        </w:rPr>
        <mc:AlternateContent>
          <mc:Choice Requires="wpi">
            <w:drawing>
              <wp:anchor distT="44970" distB="43171" distL="159280" distR="157480" simplePos="0" relativeHeight="251675648" behindDoc="0" locked="0" layoutInCell="1" allowOverlap="1" wp14:anchorId="325EE1F5" wp14:editId="5F2EA41A">
                <wp:simplePos x="0" y="0"/>
                <wp:positionH relativeFrom="column">
                  <wp:posOffset>7939405</wp:posOffset>
                </wp:positionH>
                <wp:positionV relativeFrom="paragraph">
                  <wp:posOffset>-109609</wp:posOffset>
                </wp:positionV>
                <wp:extent cx="523464" cy="351646"/>
                <wp:effectExtent l="38100" t="38100" r="48260" b="42545"/>
                <wp:wrapNone/>
                <wp:docPr id="2" name="Ink 2"/>
                <wp:cNvGraphicFramePr>
                  <a:graphicFrameLocks xmlns:a="http://schemas.openxmlformats.org/drawingml/2006/main"/>
                </wp:cNvGraphicFramePr>
                <a:graphic xmlns:a="http://schemas.openxmlformats.org/drawingml/2006/main">
                  <a:graphicData uri="http://schemas.microsoft.com/office/word/2010/wordprocessingInk">
                    <w14:contentPart bwMode="auto" r:id="rId20">
                      <w14:nvContentPartPr>
                        <w14:cNvContentPartPr>
                          <a14:cpLocks xmlns:a14="http://schemas.microsoft.com/office/drawing/2010/main"/>
                        </w14:cNvContentPartPr>
                      </w14:nvContentPartPr>
                      <w14:xfrm>
                        <a:off x="0" y="0"/>
                        <a:ext cx="523464" cy="351646"/>
                      </w14:xfrm>
                    </w14:contentPart>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7DF9A8C" id="Ink 2" o:spid="_x0000_s1026" type="#_x0000_t75" style="position:absolute;margin-left:624.45pt;margin-top:-9.35pt;width:42.6pt;height:29.1pt;z-index:251675648;visibility:visible;mso-wrap-style:square;mso-width-percent:0;mso-height-percent:0;mso-wrap-distance-left:4.42444mm;mso-wrap-distance-top:1.2492mm;mso-wrap-distance-right:12.4pt;mso-wrap-distance-bottom:1.199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">
                <v:imagedata r:id="rId21" o:title=""/>
                <o:lock v:ext="edit" aspectratio="f"/>
              </v:shape>
            </w:pict>
          </mc:Fallback>
        </mc:AlternateContent>
      </w:r>
    </w:p>
    <w:p w14:paraId="720EBF2B" w14:textId="320F20BD" w:rsidR="00685593" w:rsidRPr="009B6DF9" w:rsidRDefault="00685593" w:rsidP="002F4B13">
      <w:pPr>
        <w:shd w:val="clear" w:color="auto" w:fill="FFFFFF"/>
        <w:rPr>
          <w:bCs/>
          <w:sz w:val="22"/>
          <w:szCs w:val="22"/>
        </w:rPr>
      </w:pPr>
    </w:p>
    <w:p w14:paraId="3AC8C4DD" w14:textId="1D0536DF" w:rsidR="002F4B13" w:rsidRPr="00D90137" w:rsidRDefault="00685593" w:rsidP="002F4B13">
      <w:pPr>
        <w:shd w:val="clear" w:color="auto" w:fill="FFFFFF"/>
        <w:rPr>
          <w:bCs/>
          <w:sz w:val="22"/>
          <w:szCs w:val="22"/>
          <w:lang w:val="id-ID"/>
        </w:rPr>
      </w:pPr>
      <w:r>
        <w:rPr>
          <w:bCs/>
          <w:sz w:val="22"/>
          <w:szCs w:val="22"/>
        </w:rPr>
        <w:tab/>
      </w:r>
      <w:r w:rsidR="009A3F28">
        <w:rPr>
          <w:bCs/>
          <w:sz w:val="22"/>
          <w:szCs w:val="22"/>
        </w:rPr>
        <w:t xml:space="preserve">     </w:t>
      </w:r>
      <w:r w:rsidR="002F4B13" w:rsidRPr="00685593">
        <w:rPr>
          <w:bCs/>
          <w:sz w:val="22"/>
          <w:szCs w:val="22"/>
          <w:u w:val="single"/>
        </w:rPr>
        <w:t xml:space="preserve">Ns. </w:t>
      </w:r>
      <w:r w:rsidR="00D909BC">
        <w:rPr>
          <w:bCs/>
          <w:sz w:val="22"/>
          <w:szCs w:val="22"/>
          <w:u w:val="single"/>
        </w:rPr>
        <w:t>Neneng Kurwiyah</w:t>
      </w:r>
      <w:r w:rsidR="009A3F28">
        <w:rPr>
          <w:bCs/>
          <w:sz w:val="22"/>
          <w:szCs w:val="22"/>
          <w:u w:val="single"/>
        </w:rPr>
        <w:t>. MNS</w:t>
      </w:r>
      <w:r w:rsidR="002F4B13" w:rsidRPr="009B6DF9">
        <w:rPr>
          <w:bCs/>
          <w:sz w:val="22"/>
          <w:szCs w:val="22"/>
        </w:rPr>
        <w:tab/>
      </w:r>
      <w:r w:rsidR="002F4B13" w:rsidRPr="009B6DF9">
        <w:rPr>
          <w:bCs/>
          <w:sz w:val="22"/>
          <w:szCs w:val="22"/>
        </w:rPr>
        <w:tab/>
      </w:r>
      <w:r w:rsidR="002F4B13" w:rsidRPr="009B6DF9">
        <w:rPr>
          <w:bCs/>
          <w:sz w:val="22"/>
          <w:szCs w:val="22"/>
        </w:rPr>
        <w:tab/>
      </w:r>
      <w:r w:rsidR="002F4B13" w:rsidRPr="009B6DF9">
        <w:rPr>
          <w:bCs/>
          <w:sz w:val="22"/>
          <w:szCs w:val="22"/>
        </w:rPr>
        <w:tab/>
      </w:r>
      <w:r w:rsidR="002F4B13" w:rsidRPr="009B6DF9">
        <w:rPr>
          <w:bCs/>
          <w:sz w:val="22"/>
          <w:szCs w:val="22"/>
        </w:rPr>
        <w:tab/>
      </w:r>
      <w:r w:rsidR="002F4B13" w:rsidRPr="009B6DF9">
        <w:rPr>
          <w:bCs/>
          <w:sz w:val="22"/>
          <w:szCs w:val="22"/>
        </w:rPr>
        <w:tab/>
      </w:r>
      <w:r w:rsidR="002F4B13" w:rsidRPr="009B6DF9">
        <w:rPr>
          <w:bCs/>
          <w:sz w:val="22"/>
          <w:szCs w:val="22"/>
        </w:rPr>
        <w:tab/>
      </w:r>
      <w:r w:rsidR="002F4B13">
        <w:rPr>
          <w:bCs/>
          <w:sz w:val="22"/>
          <w:szCs w:val="22"/>
          <w:lang w:val="id-ID"/>
        </w:rPr>
        <w:tab/>
      </w:r>
      <w:r w:rsidR="002F4B13">
        <w:rPr>
          <w:bCs/>
          <w:sz w:val="22"/>
          <w:szCs w:val="22"/>
          <w:lang w:val="id-ID"/>
        </w:rPr>
        <w:tab/>
      </w:r>
      <w:r w:rsidR="009A3F28">
        <w:rPr>
          <w:bCs/>
          <w:sz w:val="22"/>
          <w:szCs w:val="22"/>
        </w:rPr>
        <w:t xml:space="preserve">                              </w:t>
      </w:r>
      <w:r w:rsidR="002F4B13" w:rsidRPr="00685593">
        <w:rPr>
          <w:bCs/>
          <w:sz w:val="22"/>
          <w:szCs w:val="22"/>
          <w:u w:val="single"/>
          <w:lang w:val="id-ID"/>
        </w:rPr>
        <w:t xml:space="preserve">Ns. </w:t>
      </w:r>
      <w:r w:rsidR="002F4B13" w:rsidRPr="00685593">
        <w:rPr>
          <w:bCs/>
          <w:sz w:val="22"/>
          <w:szCs w:val="22"/>
          <w:u w:val="single"/>
        </w:rPr>
        <w:t>Diana Irawati</w:t>
      </w:r>
      <w:r w:rsidR="002F4B13" w:rsidRPr="00685593">
        <w:rPr>
          <w:bCs/>
          <w:sz w:val="22"/>
          <w:szCs w:val="22"/>
          <w:u w:val="single"/>
          <w:lang w:val="id-ID"/>
        </w:rPr>
        <w:t xml:space="preserve">., </w:t>
      </w:r>
      <w:proofErr w:type="gramStart"/>
      <w:r w:rsidR="002F4B13" w:rsidRPr="00685593">
        <w:rPr>
          <w:bCs/>
          <w:sz w:val="22"/>
          <w:szCs w:val="22"/>
          <w:u w:val="single"/>
          <w:lang w:val="id-ID"/>
        </w:rPr>
        <w:t>M.Kep.,</w:t>
      </w:r>
      <w:proofErr w:type="gramEnd"/>
      <w:r w:rsidR="002F4B13" w:rsidRPr="00685593">
        <w:rPr>
          <w:bCs/>
          <w:sz w:val="22"/>
          <w:szCs w:val="22"/>
          <w:u w:val="single"/>
          <w:lang w:val="id-ID"/>
        </w:rPr>
        <w:t xml:space="preserve"> Sp.K</w:t>
      </w:r>
      <w:r w:rsidR="002F4B13" w:rsidRPr="00685593">
        <w:rPr>
          <w:bCs/>
          <w:sz w:val="22"/>
          <w:szCs w:val="22"/>
          <w:u w:val="single"/>
        </w:rPr>
        <w:t>ep.</w:t>
      </w:r>
      <w:r w:rsidR="002F4B13" w:rsidRPr="00685593">
        <w:rPr>
          <w:bCs/>
          <w:sz w:val="22"/>
          <w:szCs w:val="22"/>
          <w:u w:val="single"/>
          <w:lang w:val="id-ID"/>
        </w:rPr>
        <w:t>MB</w:t>
      </w:r>
    </w:p>
    <w:p w14:paraId="5CB55F67" w14:textId="7897984D" w:rsidR="002F4B13" w:rsidRPr="00570773" w:rsidRDefault="00685593" w:rsidP="00570773">
      <w:pPr>
        <w:shd w:val="clear" w:color="auto" w:fill="FFFFFF"/>
        <w:rPr>
          <w:b/>
          <w:bCs/>
          <w:sz w:val="22"/>
          <w:szCs w:val="22"/>
        </w:rPr>
      </w:pPr>
      <w:r>
        <w:rPr>
          <w:b/>
          <w:bCs/>
          <w:sz w:val="22"/>
          <w:szCs w:val="22"/>
        </w:rPr>
        <w:tab/>
      </w:r>
      <w:r w:rsidR="002F4B13" w:rsidRPr="00685593">
        <w:rPr>
          <w:b/>
          <w:bCs/>
          <w:sz w:val="22"/>
          <w:szCs w:val="22"/>
        </w:rPr>
        <w:t xml:space="preserve">Ketua Program Sudi Ners FIK-UMJ                                                                                                 </w:t>
      </w:r>
      <w:r w:rsidR="002F4B13" w:rsidRPr="00685593">
        <w:rPr>
          <w:b/>
          <w:bCs/>
          <w:sz w:val="22"/>
          <w:szCs w:val="22"/>
          <w:lang w:val="id-ID"/>
        </w:rPr>
        <w:tab/>
      </w:r>
      <w:r w:rsidR="002F4B13" w:rsidRPr="00685593">
        <w:rPr>
          <w:b/>
          <w:bCs/>
          <w:sz w:val="22"/>
          <w:szCs w:val="22"/>
          <w:lang w:val="id-ID"/>
        </w:rPr>
        <w:tab/>
      </w:r>
      <w:r w:rsidR="002F4B13" w:rsidRPr="00685593">
        <w:rPr>
          <w:b/>
          <w:bCs/>
          <w:sz w:val="22"/>
          <w:szCs w:val="22"/>
          <w:lang w:val="id-ID"/>
        </w:rPr>
        <w:tab/>
      </w:r>
      <w:r w:rsidR="002F4B13" w:rsidRPr="00685593">
        <w:rPr>
          <w:b/>
          <w:bCs/>
          <w:sz w:val="22"/>
          <w:szCs w:val="22"/>
        </w:rPr>
        <w:t xml:space="preserve"> Koordinator Mata Kuliah</w:t>
      </w:r>
    </w:p>
    <w:p w14:paraId="3519CC1C" w14:textId="77777777" w:rsidR="002F4B13" w:rsidRDefault="002F4B13"/>
    <w:p w14:paraId="39B811E8" w14:textId="77777777" w:rsidR="002F4B13" w:rsidRDefault="002F4B13"/>
    <w:p w14:paraId="6593D2E9" w14:textId="77777777" w:rsidR="002F4B13" w:rsidRPr="00685593" w:rsidRDefault="002F4B13" w:rsidP="00685593">
      <w:pPr>
        <w:shd w:val="clear" w:color="auto" w:fill="F2DBDB" w:themeFill="accent2" w:themeFillTint="33"/>
        <w:jc w:val="center"/>
        <w:rPr>
          <w:rFonts w:ascii="Cambria" w:hAnsi="Cambria"/>
          <w:b/>
          <w:color w:val="000000"/>
          <w:sz w:val="28"/>
          <w:szCs w:val="28"/>
        </w:rPr>
      </w:pPr>
      <w:r w:rsidRPr="00685593">
        <w:rPr>
          <w:rFonts w:ascii="Cambria" w:hAnsi="Cambria"/>
          <w:b/>
          <w:color w:val="000000"/>
          <w:sz w:val="28"/>
          <w:szCs w:val="28"/>
        </w:rPr>
        <w:t>EVALUASI</w:t>
      </w:r>
    </w:p>
    <w:p w14:paraId="730F287B" w14:textId="77777777" w:rsidR="002F4B13" w:rsidRPr="00814037" w:rsidRDefault="002F4B13" w:rsidP="002F4B13">
      <w:pPr>
        <w:jc w:val="center"/>
        <w:rPr>
          <w:rFonts w:ascii="Cambria" w:hAnsi="Cambria"/>
        </w:rPr>
      </w:pPr>
    </w:p>
    <w:p w14:paraId="2790EFD8" w14:textId="77777777" w:rsidR="002F4B13" w:rsidRPr="00814037" w:rsidRDefault="00685593" w:rsidP="00685593">
      <w:pPr>
        <w:shd w:val="clear" w:color="auto" w:fill="DAEEF3" w:themeFill="accent5" w:themeFillTint="33"/>
        <w:spacing w:line="276" w:lineRule="auto"/>
        <w:rPr>
          <w:b/>
        </w:rPr>
      </w:pPr>
      <w:r>
        <w:rPr>
          <w:b/>
        </w:rPr>
        <w:t>Metode Evaluasi</w:t>
      </w:r>
    </w:p>
    <w:p w14:paraId="7E4E005D" w14:textId="77777777" w:rsidR="002F4B13" w:rsidRPr="001C60C8" w:rsidRDefault="002F4B13" w:rsidP="003A047A">
      <w:pPr>
        <w:pStyle w:val="NoSpacing"/>
        <w:numPr>
          <w:ilvl w:val="0"/>
          <w:numId w:val="14"/>
        </w:numPr>
        <w:spacing w:line="276" w:lineRule="auto"/>
        <w:rPr>
          <w:rFonts w:ascii="Times New Roman" w:hAnsi="Times New Roman"/>
          <w:sz w:val="24"/>
          <w:szCs w:val="24"/>
        </w:rPr>
      </w:pPr>
      <w:r>
        <w:rPr>
          <w:rFonts w:ascii="Times New Roman" w:hAnsi="Times New Roman"/>
          <w:sz w:val="24"/>
          <w:szCs w:val="24"/>
          <w:lang w:val="id-ID"/>
        </w:rPr>
        <w:t>Kuis</w:t>
      </w:r>
    </w:p>
    <w:p w14:paraId="1170FA41" w14:textId="77777777" w:rsidR="002F4B13" w:rsidRPr="008D1FA6" w:rsidRDefault="002F4B13" w:rsidP="003A047A">
      <w:pPr>
        <w:pStyle w:val="NoSpacing"/>
        <w:numPr>
          <w:ilvl w:val="0"/>
          <w:numId w:val="14"/>
        </w:numPr>
        <w:spacing w:line="276" w:lineRule="auto"/>
        <w:rPr>
          <w:rFonts w:ascii="Times New Roman" w:hAnsi="Times New Roman"/>
          <w:sz w:val="24"/>
          <w:szCs w:val="24"/>
        </w:rPr>
      </w:pPr>
      <w:r>
        <w:rPr>
          <w:rFonts w:ascii="Times New Roman" w:hAnsi="Times New Roman"/>
          <w:sz w:val="24"/>
          <w:szCs w:val="24"/>
          <w:lang w:val="id-ID"/>
        </w:rPr>
        <w:t>Penugasan</w:t>
      </w:r>
    </w:p>
    <w:p w14:paraId="363D5CDE" w14:textId="77777777" w:rsidR="002F4B13" w:rsidRPr="008D1FA6" w:rsidRDefault="002F4B13" w:rsidP="003A047A">
      <w:pPr>
        <w:pStyle w:val="NoSpacing"/>
        <w:numPr>
          <w:ilvl w:val="0"/>
          <w:numId w:val="14"/>
        </w:numPr>
        <w:spacing w:line="276" w:lineRule="auto"/>
        <w:rPr>
          <w:rFonts w:ascii="Times New Roman" w:hAnsi="Times New Roman"/>
          <w:sz w:val="24"/>
          <w:szCs w:val="24"/>
        </w:rPr>
      </w:pPr>
      <w:r>
        <w:rPr>
          <w:rFonts w:ascii="Times New Roman" w:hAnsi="Times New Roman"/>
          <w:sz w:val="24"/>
          <w:szCs w:val="24"/>
          <w:lang w:val="id-ID"/>
        </w:rPr>
        <w:t>Tutorial</w:t>
      </w:r>
    </w:p>
    <w:p w14:paraId="6B206E89" w14:textId="77777777" w:rsidR="002F4B13" w:rsidRPr="00F373DC" w:rsidRDefault="002F4B13" w:rsidP="003A047A">
      <w:pPr>
        <w:pStyle w:val="NoSpacing"/>
        <w:numPr>
          <w:ilvl w:val="0"/>
          <w:numId w:val="14"/>
        </w:numPr>
        <w:spacing w:line="276" w:lineRule="auto"/>
        <w:rPr>
          <w:rFonts w:ascii="Times New Roman" w:hAnsi="Times New Roman"/>
          <w:sz w:val="24"/>
          <w:szCs w:val="24"/>
        </w:rPr>
      </w:pPr>
      <w:r>
        <w:rPr>
          <w:rFonts w:ascii="Times New Roman" w:hAnsi="Times New Roman"/>
          <w:sz w:val="24"/>
          <w:szCs w:val="24"/>
          <w:lang w:val="id-ID"/>
        </w:rPr>
        <w:t>Seminar</w:t>
      </w:r>
    </w:p>
    <w:p w14:paraId="563D7F52" w14:textId="77777777" w:rsidR="002F4B13" w:rsidRPr="00F373DC" w:rsidRDefault="002F4B13" w:rsidP="003A047A">
      <w:pPr>
        <w:pStyle w:val="NoSpacing"/>
        <w:numPr>
          <w:ilvl w:val="0"/>
          <w:numId w:val="14"/>
        </w:numPr>
        <w:spacing w:line="276" w:lineRule="auto"/>
        <w:rPr>
          <w:rFonts w:ascii="Times New Roman" w:hAnsi="Times New Roman"/>
          <w:i/>
          <w:sz w:val="24"/>
          <w:szCs w:val="24"/>
        </w:rPr>
      </w:pPr>
      <w:r w:rsidRPr="00F373DC">
        <w:rPr>
          <w:rFonts w:ascii="Times New Roman" w:hAnsi="Times New Roman"/>
          <w:i/>
          <w:sz w:val="24"/>
          <w:szCs w:val="24"/>
          <w:lang w:val="id-ID"/>
        </w:rPr>
        <w:lastRenderedPageBreak/>
        <w:t>Peer Assessment</w:t>
      </w:r>
    </w:p>
    <w:p w14:paraId="104A48E1" w14:textId="77777777" w:rsidR="002F4B13" w:rsidRPr="008D1FA6" w:rsidRDefault="002F4B13" w:rsidP="003A047A">
      <w:pPr>
        <w:pStyle w:val="NoSpacing"/>
        <w:numPr>
          <w:ilvl w:val="0"/>
          <w:numId w:val="14"/>
        </w:numPr>
        <w:spacing w:line="276" w:lineRule="auto"/>
        <w:rPr>
          <w:rFonts w:ascii="Times New Roman" w:hAnsi="Times New Roman"/>
          <w:sz w:val="24"/>
          <w:szCs w:val="24"/>
        </w:rPr>
      </w:pPr>
      <w:r w:rsidRPr="008D1FA6">
        <w:rPr>
          <w:rFonts w:ascii="Times New Roman" w:hAnsi="Times New Roman"/>
          <w:sz w:val="24"/>
          <w:szCs w:val="24"/>
        </w:rPr>
        <w:t>Ujian Tengah Blok</w:t>
      </w:r>
      <w:r>
        <w:rPr>
          <w:rFonts w:ascii="Times New Roman" w:hAnsi="Times New Roman"/>
          <w:sz w:val="24"/>
          <w:szCs w:val="24"/>
          <w:lang w:val="id-ID"/>
        </w:rPr>
        <w:t>/Ujian Tengah Semester</w:t>
      </w:r>
      <w:r w:rsidRPr="008D1FA6">
        <w:rPr>
          <w:rFonts w:ascii="Times New Roman" w:hAnsi="Times New Roman"/>
          <w:sz w:val="24"/>
          <w:szCs w:val="24"/>
          <w:lang w:val="id-ID"/>
        </w:rPr>
        <w:t xml:space="preserve"> (UTB</w:t>
      </w:r>
      <w:r>
        <w:rPr>
          <w:rFonts w:ascii="Times New Roman" w:hAnsi="Times New Roman"/>
          <w:sz w:val="24"/>
          <w:szCs w:val="24"/>
          <w:lang w:val="id-ID"/>
        </w:rPr>
        <w:t>/UTS</w:t>
      </w:r>
      <w:r w:rsidRPr="008D1FA6">
        <w:rPr>
          <w:rFonts w:ascii="Times New Roman" w:hAnsi="Times New Roman"/>
          <w:sz w:val="24"/>
          <w:szCs w:val="24"/>
          <w:lang w:val="id-ID"/>
        </w:rPr>
        <w:t>)</w:t>
      </w:r>
    </w:p>
    <w:p w14:paraId="0CDA9C49" w14:textId="77777777" w:rsidR="002F4B13" w:rsidRPr="001C60C8" w:rsidRDefault="002F4B13" w:rsidP="003A047A">
      <w:pPr>
        <w:pStyle w:val="NoSpacing"/>
        <w:numPr>
          <w:ilvl w:val="0"/>
          <w:numId w:val="14"/>
        </w:numPr>
        <w:spacing w:line="276" w:lineRule="auto"/>
        <w:rPr>
          <w:rFonts w:ascii="Times New Roman" w:hAnsi="Times New Roman"/>
          <w:sz w:val="24"/>
          <w:szCs w:val="24"/>
        </w:rPr>
      </w:pPr>
      <w:r w:rsidRPr="008D1FA6">
        <w:rPr>
          <w:rFonts w:ascii="Times New Roman" w:hAnsi="Times New Roman"/>
          <w:sz w:val="24"/>
          <w:szCs w:val="24"/>
        </w:rPr>
        <w:t xml:space="preserve">Ujian </w:t>
      </w:r>
      <w:r w:rsidRPr="008D1FA6">
        <w:rPr>
          <w:rFonts w:ascii="Times New Roman" w:hAnsi="Times New Roman"/>
          <w:sz w:val="24"/>
          <w:szCs w:val="24"/>
          <w:lang w:val="id-ID"/>
        </w:rPr>
        <w:t>Akhir Blok</w:t>
      </w:r>
      <w:r>
        <w:rPr>
          <w:rFonts w:ascii="Times New Roman" w:hAnsi="Times New Roman"/>
          <w:sz w:val="24"/>
          <w:szCs w:val="24"/>
          <w:lang w:val="id-ID"/>
        </w:rPr>
        <w:t>/Ujian Akhir Semester</w:t>
      </w:r>
      <w:r w:rsidRPr="008D1FA6">
        <w:rPr>
          <w:rFonts w:ascii="Times New Roman" w:hAnsi="Times New Roman"/>
          <w:sz w:val="24"/>
          <w:szCs w:val="24"/>
          <w:lang w:val="id-ID"/>
        </w:rPr>
        <w:t xml:space="preserve"> (UAB</w:t>
      </w:r>
      <w:r>
        <w:rPr>
          <w:rFonts w:ascii="Times New Roman" w:hAnsi="Times New Roman"/>
          <w:sz w:val="24"/>
          <w:szCs w:val="24"/>
          <w:lang w:val="id-ID"/>
        </w:rPr>
        <w:t>/UAS</w:t>
      </w:r>
      <w:r w:rsidRPr="008D1FA6">
        <w:rPr>
          <w:rFonts w:ascii="Times New Roman" w:hAnsi="Times New Roman"/>
          <w:sz w:val="24"/>
          <w:szCs w:val="24"/>
          <w:lang w:val="id-ID"/>
        </w:rPr>
        <w:t>)</w:t>
      </w:r>
    </w:p>
    <w:p w14:paraId="39AA4701" w14:textId="77777777" w:rsidR="002F4B13" w:rsidRPr="00F00FFE" w:rsidRDefault="002F4B13" w:rsidP="003A047A">
      <w:pPr>
        <w:pStyle w:val="NoSpacing"/>
        <w:numPr>
          <w:ilvl w:val="0"/>
          <w:numId w:val="14"/>
        </w:numPr>
        <w:spacing w:line="276" w:lineRule="auto"/>
        <w:rPr>
          <w:rFonts w:ascii="Times New Roman" w:hAnsi="Times New Roman"/>
          <w:sz w:val="24"/>
          <w:szCs w:val="24"/>
        </w:rPr>
      </w:pPr>
      <w:r>
        <w:rPr>
          <w:rFonts w:ascii="Times New Roman" w:hAnsi="Times New Roman"/>
          <w:sz w:val="24"/>
          <w:szCs w:val="24"/>
          <w:lang w:val="id-ID"/>
        </w:rPr>
        <w:t>Ujian keterampilan</w:t>
      </w:r>
      <w:r w:rsidRPr="008D1FA6">
        <w:rPr>
          <w:rFonts w:ascii="Times New Roman" w:hAnsi="Times New Roman"/>
          <w:sz w:val="24"/>
          <w:szCs w:val="24"/>
          <w:lang w:val="id-ID"/>
        </w:rPr>
        <w:t xml:space="preserve"> </w:t>
      </w:r>
      <w:r>
        <w:rPr>
          <w:rFonts w:ascii="Times New Roman" w:hAnsi="Times New Roman"/>
          <w:sz w:val="24"/>
          <w:szCs w:val="24"/>
          <w:lang w:val="id-ID"/>
        </w:rPr>
        <w:t xml:space="preserve"> dan laporan kasus</w:t>
      </w:r>
    </w:p>
    <w:p w14:paraId="5472CAD4" w14:textId="77777777" w:rsidR="002F4B13" w:rsidRPr="00827397" w:rsidRDefault="002F4B13" w:rsidP="002F4B13">
      <w:pPr>
        <w:pStyle w:val="NoSpacing"/>
        <w:spacing w:line="276" w:lineRule="auto"/>
        <w:ind w:left="720"/>
        <w:rPr>
          <w:rFonts w:ascii="Times New Roman" w:hAnsi="Times New Roman"/>
          <w:sz w:val="24"/>
          <w:szCs w:val="24"/>
        </w:rPr>
      </w:pPr>
    </w:p>
    <w:p w14:paraId="52DBFC35" w14:textId="77777777" w:rsidR="002F4B13" w:rsidRPr="006C18BD" w:rsidRDefault="002F4B13" w:rsidP="002F4B13">
      <w:pPr>
        <w:pStyle w:val="NoSpacing"/>
        <w:spacing w:line="276" w:lineRule="auto"/>
        <w:ind w:left="720"/>
        <w:rPr>
          <w:rFonts w:ascii="Times New Roman" w:hAnsi="Times New Roman"/>
          <w:sz w:val="14"/>
          <w:szCs w:val="24"/>
        </w:rPr>
      </w:pPr>
    </w:p>
    <w:p w14:paraId="5C676B3F" w14:textId="77777777" w:rsidR="002F4B13" w:rsidRPr="00BA2EC7" w:rsidRDefault="002F4B13" w:rsidP="00685593">
      <w:pPr>
        <w:pStyle w:val="NoSpacing"/>
        <w:shd w:val="clear" w:color="auto" w:fill="DAEEF3" w:themeFill="accent5" w:themeFillTint="33"/>
        <w:rPr>
          <w:rFonts w:ascii="Times New Roman" w:hAnsi="Times New Roman"/>
          <w:b/>
          <w:sz w:val="24"/>
          <w:szCs w:val="24"/>
          <w:lang w:val="id-ID"/>
        </w:rPr>
      </w:pPr>
      <w:r w:rsidRPr="00BA2EC7">
        <w:rPr>
          <w:rFonts w:ascii="Times New Roman" w:hAnsi="Times New Roman"/>
          <w:b/>
          <w:sz w:val="24"/>
          <w:szCs w:val="24"/>
        </w:rPr>
        <w:t xml:space="preserve">Komponan </w:t>
      </w:r>
      <w:r w:rsidRPr="00BA2EC7">
        <w:rPr>
          <w:rFonts w:ascii="Times New Roman" w:hAnsi="Times New Roman"/>
          <w:b/>
          <w:sz w:val="24"/>
          <w:szCs w:val="24"/>
          <w:lang w:val="id-ID"/>
        </w:rPr>
        <w:t>Evaluasi/P</w:t>
      </w:r>
      <w:r w:rsidRPr="00BA2EC7">
        <w:rPr>
          <w:rFonts w:ascii="Times New Roman" w:hAnsi="Times New Roman"/>
          <w:b/>
          <w:sz w:val="24"/>
          <w:szCs w:val="24"/>
        </w:rPr>
        <w:t>enilaian</w:t>
      </w:r>
      <w:r>
        <w:rPr>
          <w:rFonts w:ascii="Times New Roman" w:hAnsi="Times New Roman"/>
          <w:b/>
          <w:sz w:val="24"/>
          <w:szCs w:val="24"/>
          <w:lang w:val="id-ID"/>
        </w:rPr>
        <w:t xml:space="preserve"> (template penilaian: lampiran 2)</w:t>
      </w:r>
      <w:r w:rsidRPr="00BA2EC7">
        <w:rPr>
          <w:rFonts w:ascii="Times New Roman" w:hAnsi="Times New Roman"/>
          <w:b/>
          <w:sz w:val="24"/>
          <w:szCs w:val="24"/>
        </w:rPr>
        <w:t xml:space="preserve">: </w:t>
      </w:r>
    </w:p>
    <w:p w14:paraId="068A429B" w14:textId="77777777" w:rsidR="002F4B13" w:rsidRPr="006C18BD" w:rsidRDefault="002F4B13" w:rsidP="002F4B13">
      <w:pPr>
        <w:pStyle w:val="NoSpacing"/>
        <w:spacing w:line="360" w:lineRule="auto"/>
        <w:rPr>
          <w:rFonts w:ascii="Times New Roman" w:hAnsi="Times New Roman"/>
          <w:b/>
          <w:sz w:val="12"/>
          <w:szCs w:val="24"/>
          <w:lang w:val="id-ID"/>
        </w:rPr>
      </w:pPr>
    </w:p>
    <w:tbl>
      <w:tblPr>
        <w:tblW w:w="9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8"/>
        <w:gridCol w:w="6701"/>
      </w:tblGrid>
      <w:tr w:rsidR="002F4B13" w:rsidRPr="00BD4F7E" w14:paraId="2AC18F86" w14:textId="77777777" w:rsidTr="00685593">
        <w:tc>
          <w:tcPr>
            <w:tcW w:w="1843" w:type="dxa"/>
            <w:shd w:val="clear" w:color="auto" w:fill="EAF1DD" w:themeFill="accent3" w:themeFillTint="33"/>
          </w:tcPr>
          <w:p w14:paraId="0129EB4F" w14:textId="77777777" w:rsidR="002F4B13" w:rsidRPr="00BA18E7" w:rsidRDefault="002F4B13" w:rsidP="00461312">
            <w:pPr>
              <w:pStyle w:val="NoSpacing"/>
              <w:spacing w:line="276" w:lineRule="auto"/>
              <w:rPr>
                <w:rFonts w:ascii="Times New Roman" w:hAnsi="Times New Roman"/>
                <w:b/>
                <w:szCs w:val="24"/>
                <w:lang w:val="id-ID"/>
              </w:rPr>
            </w:pPr>
            <w:r w:rsidRPr="00BA18E7">
              <w:rPr>
                <w:rFonts w:ascii="Times New Roman" w:hAnsi="Times New Roman"/>
                <w:b/>
                <w:szCs w:val="24"/>
                <w:lang w:val="id-ID"/>
              </w:rPr>
              <w:t>Komponen</w:t>
            </w:r>
          </w:p>
        </w:tc>
        <w:tc>
          <w:tcPr>
            <w:tcW w:w="1418" w:type="dxa"/>
            <w:shd w:val="clear" w:color="auto" w:fill="EAF1DD" w:themeFill="accent3" w:themeFillTint="33"/>
          </w:tcPr>
          <w:p w14:paraId="4034F59D" w14:textId="77777777" w:rsidR="002F4B13" w:rsidRPr="00BA18E7" w:rsidRDefault="002F4B13" w:rsidP="00461312">
            <w:pPr>
              <w:pStyle w:val="NoSpacing"/>
              <w:spacing w:line="276" w:lineRule="auto"/>
              <w:jc w:val="center"/>
              <w:rPr>
                <w:rFonts w:ascii="Times New Roman" w:hAnsi="Times New Roman"/>
                <w:b/>
                <w:szCs w:val="24"/>
                <w:lang w:val="id-ID"/>
              </w:rPr>
            </w:pPr>
            <w:r w:rsidRPr="00BA18E7">
              <w:rPr>
                <w:rFonts w:ascii="Times New Roman" w:hAnsi="Times New Roman"/>
                <w:b/>
                <w:szCs w:val="24"/>
                <w:lang w:val="id-ID"/>
              </w:rPr>
              <w:t>Bobot</w:t>
            </w:r>
          </w:p>
        </w:tc>
        <w:tc>
          <w:tcPr>
            <w:tcW w:w="6701" w:type="dxa"/>
            <w:shd w:val="clear" w:color="auto" w:fill="EAF1DD" w:themeFill="accent3" w:themeFillTint="33"/>
          </w:tcPr>
          <w:p w14:paraId="4ABF5F8D" w14:textId="77777777" w:rsidR="002F4B13" w:rsidRPr="00BA18E7" w:rsidRDefault="002F4B13" w:rsidP="00461312">
            <w:pPr>
              <w:pStyle w:val="NoSpacing"/>
              <w:spacing w:line="276" w:lineRule="auto"/>
              <w:rPr>
                <w:rFonts w:ascii="Times New Roman" w:hAnsi="Times New Roman"/>
                <w:b/>
                <w:szCs w:val="24"/>
                <w:lang w:val="id-ID"/>
              </w:rPr>
            </w:pPr>
            <w:r w:rsidRPr="00BA18E7">
              <w:rPr>
                <w:rFonts w:ascii="Times New Roman" w:hAnsi="Times New Roman"/>
                <w:b/>
                <w:szCs w:val="24"/>
                <w:lang w:val="id-ID"/>
              </w:rPr>
              <w:t>Keterangan</w:t>
            </w:r>
          </w:p>
        </w:tc>
      </w:tr>
      <w:tr w:rsidR="002F4B13" w:rsidRPr="00BD4F7E" w14:paraId="3468AED0" w14:textId="77777777" w:rsidTr="00461312">
        <w:tc>
          <w:tcPr>
            <w:tcW w:w="1843" w:type="dxa"/>
          </w:tcPr>
          <w:p w14:paraId="5EABBF5A" w14:textId="77777777" w:rsidR="002F4B13" w:rsidRPr="00BA18E7" w:rsidRDefault="002F4B13" w:rsidP="00461312">
            <w:pPr>
              <w:pStyle w:val="NoSpacing"/>
              <w:spacing w:line="276" w:lineRule="auto"/>
              <w:rPr>
                <w:rFonts w:ascii="Times New Roman" w:hAnsi="Times New Roman"/>
                <w:szCs w:val="24"/>
                <w:lang w:val="id-ID"/>
              </w:rPr>
            </w:pPr>
            <w:r w:rsidRPr="00BA18E7">
              <w:rPr>
                <w:rFonts w:ascii="Times New Roman" w:hAnsi="Times New Roman"/>
                <w:szCs w:val="24"/>
                <w:lang w:val="id-ID"/>
              </w:rPr>
              <w:t>Kognitif</w:t>
            </w:r>
          </w:p>
        </w:tc>
        <w:tc>
          <w:tcPr>
            <w:tcW w:w="1418" w:type="dxa"/>
            <w:vAlign w:val="center"/>
          </w:tcPr>
          <w:p w14:paraId="7DD8B7F5" w14:textId="77777777" w:rsidR="002F4B13" w:rsidRPr="00BA18E7" w:rsidRDefault="002F4B13" w:rsidP="00461312">
            <w:pPr>
              <w:pStyle w:val="NoSpacing"/>
              <w:spacing w:line="276" w:lineRule="auto"/>
              <w:jc w:val="center"/>
              <w:rPr>
                <w:rFonts w:ascii="Times New Roman" w:hAnsi="Times New Roman"/>
                <w:szCs w:val="24"/>
                <w:lang w:val="id-ID"/>
              </w:rPr>
            </w:pPr>
            <w:r w:rsidRPr="00BA18E7">
              <w:rPr>
                <w:rFonts w:ascii="Times New Roman" w:hAnsi="Times New Roman"/>
                <w:szCs w:val="24"/>
                <w:lang w:val="id-ID"/>
              </w:rPr>
              <w:t>30%</w:t>
            </w:r>
          </w:p>
        </w:tc>
        <w:tc>
          <w:tcPr>
            <w:tcW w:w="6701" w:type="dxa"/>
          </w:tcPr>
          <w:p w14:paraId="7E163127" w14:textId="77777777" w:rsidR="002F4B13" w:rsidRPr="00410A49" w:rsidRDefault="002F4B13" w:rsidP="00461312">
            <w:pPr>
              <w:pStyle w:val="NoSpacing"/>
              <w:spacing w:line="276" w:lineRule="auto"/>
              <w:rPr>
                <w:rFonts w:ascii="Times New Roman" w:hAnsi="Times New Roman"/>
                <w:color w:val="000000" w:themeColor="text1"/>
                <w:szCs w:val="24"/>
                <w:highlight w:val="yellow"/>
                <w:lang w:val="id-ID"/>
              </w:rPr>
            </w:pPr>
            <w:r w:rsidRPr="00410A49">
              <w:rPr>
                <w:rFonts w:ascii="Times New Roman" w:hAnsi="Times New Roman"/>
                <w:color w:val="000000" w:themeColor="text1"/>
                <w:szCs w:val="24"/>
                <w:lang w:val="id-ID"/>
              </w:rPr>
              <w:t>Kuis 1 (20%); UTB (30%); Kuis 2 (20%); UAB (30%)</w:t>
            </w:r>
          </w:p>
        </w:tc>
      </w:tr>
      <w:tr w:rsidR="002F4B13" w:rsidRPr="00BD4F7E" w14:paraId="0E22DAF5" w14:textId="77777777" w:rsidTr="00461312">
        <w:tc>
          <w:tcPr>
            <w:tcW w:w="1843" w:type="dxa"/>
          </w:tcPr>
          <w:p w14:paraId="2F072EF7" w14:textId="77777777" w:rsidR="002F4B13" w:rsidRPr="00BA18E7" w:rsidRDefault="002F4B13" w:rsidP="00461312">
            <w:pPr>
              <w:pStyle w:val="NoSpacing"/>
              <w:spacing w:line="276" w:lineRule="auto"/>
              <w:rPr>
                <w:rFonts w:ascii="Times New Roman" w:hAnsi="Times New Roman"/>
                <w:szCs w:val="24"/>
                <w:lang w:val="id-ID"/>
              </w:rPr>
            </w:pPr>
            <w:r w:rsidRPr="00BA18E7">
              <w:rPr>
                <w:rFonts w:ascii="Times New Roman" w:hAnsi="Times New Roman"/>
                <w:szCs w:val="24"/>
                <w:lang w:val="id-ID"/>
              </w:rPr>
              <w:t xml:space="preserve">Penugasan </w:t>
            </w:r>
          </w:p>
        </w:tc>
        <w:tc>
          <w:tcPr>
            <w:tcW w:w="1418" w:type="dxa"/>
            <w:vAlign w:val="center"/>
          </w:tcPr>
          <w:p w14:paraId="41A1858F" w14:textId="77777777" w:rsidR="002F4B13" w:rsidRPr="00BA18E7" w:rsidRDefault="002F4B13" w:rsidP="00461312">
            <w:pPr>
              <w:pStyle w:val="NoSpacing"/>
              <w:spacing w:line="276" w:lineRule="auto"/>
              <w:jc w:val="center"/>
              <w:rPr>
                <w:rFonts w:ascii="Times New Roman" w:hAnsi="Times New Roman"/>
                <w:szCs w:val="24"/>
                <w:lang w:val="id-ID"/>
              </w:rPr>
            </w:pPr>
            <w:r>
              <w:rPr>
                <w:rFonts w:ascii="Times New Roman" w:hAnsi="Times New Roman"/>
                <w:szCs w:val="24"/>
                <w:lang w:val="id-ID"/>
              </w:rPr>
              <w:t>20</w:t>
            </w:r>
            <w:r w:rsidRPr="00BA18E7">
              <w:rPr>
                <w:rFonts w:ascii="Times New Roman" w:hAnsi="Times New Roman"/>
                <w:szCs w:val="24"/>
                <w:lang w:val="id-ID"/>
              </w:rPr>
              <w:t>%</w:t>
            </w:r>
          </w:p>
        </w:tc>
        <w:tc>
          <w:tcPr>
            <w:tcW w:w="6701" w:type="dxa"/>
          </w:tcPr>
          <w:p w14:paraId="6C8D91E4" w14:textId="77777777" w:rsidR="002F4B13" w:rsidRPr="006C18BD" w:rsidRDefault="002F4B13" w:rsidP="00461312">
            <w:pPr>
              <w:pStyle w:val="NoSpacing"/>
              <w:spacing w:line="276" w:lineRule="auto"/>
              <w:rPr>
                <w:rFonts w:ascii="Times New Roman" w:hAnsi="Times New Roman"/>
                <w:sz w:val="20"/>
                <w:szCs w:val="24"/>
                <w:lang w:val="id-ID"/>
              </w:rPr>
            </w:pPr>
            <w:r w:rsidRPr="006C18BD">
              <w:rPr>
                <w:rFonts w:ascii="Times New Roman" w:hAnsi="Times New Roman"/>
                <w:sz w:val="20"/>
                <w:szCs w:val="24"/>
                <w:lang w:val="id-ID"/>
              </w:rPr>
              <w:t xml:space="preserve">Ketepatan waktu; </w:t>
            </w:r>
            <w:r w:rsidR="00F56CBE">
              <w:rPr>
                <w:rFonts w:ascii="Times New Roman" w:hAnsi="Times New Roman"/>
                <w:sz w:val="20"/>
                <w:szCs w:val="24"/>
              </w:rPr>
              <w:t xml:space="preserve">Kemampuan menyelesaikan tugas mandiri; </w:t>
            </w:r>
            <w:r w:rsidRPr="006C18BD">
              <w:rPr>
                <w:rFonts w:ascii="Times New Roman" w:hAnsi="Times New Roman"/>
                <w:sz w:val="20"/>
                <w:szCs w:val="24"/>
                <w:lang w:val="id-ID"/>
              </w:rPr>
              <w:t xml:space="preserve">Kesesuaian konten dengan esensi penugasan </w:t>
            </w:r>
          </w:p>
        </w:tc>
      </w:tr>
      <w:tr w:rsidR="002F4B13" w:rsidRPr="00BD4F7E" w14:paraId="7DCB5506" w14:textId="77777777" w:rsidTr="00461312">
        <w:tc>
          <w:tcPr>
            <w:tcW w:w="1843" w:type="dxa"/>
          </w:tcPr>
          <w:p w14:paraId="6A3697AF" w14:textId="77777777" w:rsidR="002F4B13" w:rsidRPr="00BA18E7" w:rsidRDefault="002F4B13" w:rsidP="00461312">
            <w:pPr>
              <w:pStyle w:val="NoSpacing"/>
              <w:spacing w:line="276" w:lineRule="auto"/>
              <w:rPr>
                <w:rFonts w:ascii="Times New Roman" w:hAnsi="Times New Roman"/>
                <w:szCs w:val="24"/>
                <w:lang w:val="id-ID"/>
              </w:rPr>
            </w:pPr>
            <w:r w:rsidRPr="00BA18E7">
              <w:rPr>
                <w:rFonts w:ascii="Times New Roman" w:hAnsi="Times New Roman"/>
                <w:szCs w:val="24"/>
                <w:lang w:val="id-ID"/>
              </w:rPr>
              <w:t>Seminar</w:t>
            </w:r>
          </w:p>
        </w:tc>
        <w:tc>
          <w:tcPr>
            <w:tcW w:w="1418" w:type="dxa"/>
            <w:vAlign w:val="center"/>
          </w:tcPr>
          <w:p w14:paraId="4B65F4A2" w14:textId="77777777" w:rsidR="002F4B13" w:rsidRPr="00BA18E7" w:rsidRDefault="002F4B13" w:rsidP="00461312">
            <w:pPr>
              <w:pStyle w:val="NoSpacing"/>
              <w:spacing w:line="276" w:lineRule="auto"/>
              <w:jc w:val="center"/>
              <w:rPr>
                <w:rFonts w:ascii="Times New Roman" w:hAnsi="Times New Roman"/>
                <w:szCs w:val="24"/>
                <w:lang w:val="id-ID"/>
              </w:rPr>
            </w:pPr>
            <w:r w:rsidRPr="00BA18E7">
              <w:rPr>
                <w:rFonts w:ascii="Times New Roman" w:hAnsi="Times New Roman"/>
                <w:szCs w:val="24"/>
                <w:lang w:val="id-ID"/>
              </w:rPr>
              <w:t>15%</w:t>
            </w:r>
          </w:p>
        </w:tc>
        <w:tc>
          <w:tcPr>
            <w:tcW w:w="6701" w:type="dxa"/>
          </w:tcPr>
          <w:p w14:paraId="2166BF73" w14:textId="77777777" w:rsidR="002F4B13" w:rsidRPr="00827397" w:rsidRDefault="002F4B13" w:rsidP="00461312">
            <w:pPr>
              <w:pStyle w:val="NoSpacing"/>
              <w:spacing w:line="276" w:lineRule="auto"/>
              <w:rPr>
                <w:rFonts w:ascii="Times New Roman" w:hAnsi="Times New Roman"/>
                <w:sz w:val="20"/>
                <w:szCs w:val="24"/>
                <w:lang w:val="id-ID"/>
              </w:rPr>
            </w:pPr>
            <w:r w:rsidRPr="00827397">
              <w:rPr>
                <w:rFonts w:ascii="Times New Roman" w:hAnsi="Times New Roman"/>
                <w:sz w:val="20"/>
                <w:szCs w:val="24"/>
                <w:lang w:val="id-ID"/>
              </w:rPr>
              <w:t xml:space="preserve">Kesiapan makalah; Penguasaan konten makalah; Manajemen waktu </w:t>
            </w:r>
          </w:p>
        </w:tc>
      </w:tr>
      <w:tr w:rsidR="002F4B13" w:rsidRPr="00BD4F7E" w14:paraId="0593072F" w14:textId="77777777" w:rsidTr="00461312">
        <w:tc>
          <w:tcPr>
            <w:tcW w:w="1843" w:type="dxa"/>
          </w:tcPr>
          <w:p w14:paraId="7C89B47F" w14:textId="77777777" w:rsidR="002F4B13" w:rsidRPr="00BA18E7" w:rsidRDefault="002F4B13" w:rsidP="00461312">
            <w:pPr>
              <w:pStyle w:val="NoSpacing"/>
              <w:spacing w:line="276" w:lineRule="auto"/>
              <w:rPr>
                <w:rFonts w:ascii="Times New Roman" w:hAnsi="Times New Roman"/>
                <w:szCs w:val="24"/>
                <w:lang w:val="id-ID"/>
              </w:rPr>
            </w:pPr>
            <w:r w:rsidRPr="00BA18E7">
              <w:rPr>
                <w:rFonts w:ascii="Times New Roman" w:hAnsi="Times New Roman"/>
                <w:szCs w:val="24"/>
                <w:lang w:val="id-ID"/>
              </w:rPr>
              <w:t>Afektif/Tutorial</w:t>
            </w:r>
          </w:p>
        </w:tc>
        <w:tc>
          <w:tcPr>
            <w:tcW w:w="1418" w:type="dxa"/>
            <w:vAlign w:val="center"/>
          </w:tcPr>
          <w:p w14:paraId="49DE6CF0" w14:textId="77777777" w:rsidR="002F4B13" w:rsidRPr="00BA18E7" w:rsidRDefault="002F4B13" w:rsidP="00461312">
            <w:pPr>
              <w:pStyle w:val="NoSpacing"/>
              <w:spacing w:line="276" w:lineRule="auto"/>
              <w:jc w:val="center"/>
              <w:rPr>
                <w:rFonts w:ascii="Times New Roman" w:hAnsi="Times New Roman"/>
                <w:szCs w:val="24"/>
                <w:lang w:val="id-ID"/>
              </w:rPr>
            </w:pPr>
            <w:r>
              <w:rPr>
                <w:rFonts w:ascii="Times New Roman" w:hAnsi="Times New Roman"/>
                <w:szCs w:val="24"/>
                <w:lang w:val="id-ID"/>
              </w:rPr>
              <w:t>10</w:t>
            </w:r>
            <w:r w:rsidRPr="00BA18E7">
              <w:rPr>
                <w:rFonts w:ascii="Times New Roman" w:hAnsi="Times New Roman"/>
                <w:szCs w:val="24"/>
                <w:lang w:val="id-ID"/>
              </w:rPr>
              <w:t>%</w:t>
            </w:r>
          </w:p>
        </w:tc>
        <w:tc>
          <w:tcPr>
            <w:tcW w:w="6701" w:type="dxa"/>
          </w:tcPr>
          <w:p w14:paraId="75061651" w14:textId="77777777" w:rsidR="002F4B13" w:rsidRPr="00827397" w:rsidRDefault="002F4B13" w:rsidP="00461312">
            <w:pPr>
              <w:pStyle w:val="NoSpacing"/>
              <w:spacing w:line="276" w:lineRule="auto"/>
              <w:rPr>
                <w:rFonts w:ascii="Times New Roman" w:hAnsi="Times New Roman"/>
                <w:sz w:val="20"/>
                <w:szCs w:val="24"/>
                <w:lang w:val="id-ID"/>
              </w:rPr>
            </w:pPr>
            <w:r w:rsidRPr="00827397">
              <w:rPr>
                <w:rFonts w:ascii="Times New Roman" w:hAnsi="Times New Roman"/>
                <w:sz w:val="20"/>
                <w:szCs w:val="24"/>
                <w:lang w:val="id-ID"/>
              </w:rPr>
              <w:t xml:space="preserve">Tanggung jawab, Kreativitas, Kerjasama, Menghargai pendapat orang lain, Percaya diri, Empati, Komunikatif, Self motivation, Time management, Berfikir kritis, </w:t>
            </w:r>
            <w:r w:rsidRPr="00F56CBE">
              <w:rPr>
                <w:rFonts w:ascii="Times New Roman" w:hAnsi="Times New Roman"/>
                <w:i/>
                <w:iCs/>
                <w:sz w:val="20"/>
                <w:szCs w:val="24"/>
                <w:lang w:val="id-ID"/>
              </w:rPr>
              <w:t>Change management</w:t>
            </w:r>
            <w:r w:rsidRPr="00827397">
              <w:rPr>
                <w:rFonts w:ascii="Times New Roman" w:hAnsi="Times New Roman"/>
                <w:sz w:val="20"/>
                <w:szCs w:val="24"/>
                <w:lang w:val="id-ID"/>
              </w:rPr>
              <w:t>.</w:t>
            </w:r>
          </w:p>
        </w:tc>
      </w:tr>
      <w:tr w:rsidR="002F4B13" w:rsidRPr="00BD4F7E" w14:paraId="647EAAAD" w14:textId="77777777" w:rsidTr="00461312">
        <w:tc>
          <w:tcPr>
            <w:tcW w:w="1843" w:type="dxa"/>
          </w:tcPr>
          <w:p w14:paraId="74873CF6" w14:textId="77777777" w:rsidR="002F4B13" w:rsidRPr="00F373DC" w:rsidRDefault="002F4B13" w:rsidP="00461312">
            <w:pPr>
              <w:pStyle w:val="NoSpacing"/>
              <w:spacing w:line="276" w:lineRule="auto"/>
              <w:rPr>
                <w:rFonts w:ascii="Times New Roman" w:hAnsi="Times New Roman"/>
                <w:i/>
                <w:sz w:val="24"/>
                <w:szCs w:val="24"/>
              </w:rPr>
            </w:pPr>
            <w:r w:rsidRPr="00F373DC">
              <w:rPr>
                <w:rFonts w:ascii="Times New Roman" w:hAnsi="Times New Roman"/>
                <w:i/>
                <w:sz w:val="24"/>
                <w:szCs w:val="24"/>
                <w:lang w:val="id-ID"/>
              </w:rPr>
              <w:t>Peer Assessment</w:t>
            </w:r>
          </w:p>
          <w:p w14:paraId="033A8DA0" w14:textId="77777777" w:rsidR="002F4B13" w:rsidRPr="00BA18E7" w:rsidRDefault="002F4B13" w:rsidP="00461312">
            <w:pPr>
              <w:pStyle w:val="NoSpacing"/>
              <w:spacing w:line="276" w:lineRule="auto"/>
              <w:rPr>
                <w:rFonts w:ascii="Times New Roman" w:hAnsi="Times New Roman"/>
                <w:szCs w:val="24"/>
                <w:lang w:val="id-ID"/>
              </w:rPr>
            </w:pPr>
          </w:p>
        </w:tc>
        <w:tc>
          <w:tcPr>
            <w:tcW w:w="1418" w:type="dxa"/>
            <w:vAlign w:val="center"/>
          </w:tcPr>
          <w:p w14:paraId="7857E819" w14:textId="77777777" w:rsidR="002F4B13" w:rsidRPr="00BA18E7" w:rsidRDefault="002F4B13" w:rsidP="00461312">
            <w:pPr>
              <w:pStyle w:val="NoSpacing"/>
              <w:spacing w:line="276" w:lineRule="auto"/>
              <w:jc w:val="center"/>
              <w:rPr>
                <w:rFonts w:ascii="Times New Roman" w:hAnsi="Times New Roman"/>
                <w:szCs w:val="24"/>
                <w:lang w:val="id-ID"/>
              </w:rPr>
            </w:pPr>
            <w:r>
              <w:rPr>
                <w:rFonts w:ascii="Times New Roman" w:hAnsi="Times New Roman"/>
                <w:szCs w:val="24"/>
                <w:lang w:val="id-ID"/>
              </w:rPr>
              <w:t>10%</w:t>
            </w:r>
          </w:p>
        </w:tc>
        <w:tc>
          <w:tcPr>
            <w:tcW w:w="6701" w:type="dxa"/>
          </w:tcPr>
          <w:p w14:paraId="5F6FF108" w14:textId="77777777" w:rsidR="002F4B13" w:rsidRPr="00827397" w:rsidRDefault="002F4B13" w:rsidP="00461312">
            <w:pPr>
              <w:pStyle w:val="NoSpacing"/>
              <w:spacing w:line="276" w:lineRule="auto"/>
              <w:rPr>
                <w:rFonts w:ascii="Times New Roman" w:hAnsi="Times New Roman"/>
                <w:sz w:val="20"/>
                <w:szCs w:val="24"/>
                <w:lang w:val="id-ID"/>
              </w:rPr>
            </w:pPr>
            <w:r>
              <w:rPr>
                <w:rFonts w:ascii="Times New Roman" w:hAnsi="Times New Roman"/>
                <w:sz w:val="20"/>
                <w:szCs w:val="24"/>
                <w:lang w:val="id-ID"/>
              </w:rPr>
              <w:t xml:space="preserve">Menilai antar teman meliputi: </w:t>
            </w:r>
            <w:r w:rsidRPr="00827397">
              <w:rPr>
                <w:rFonts w:ascii="Times New Roman" w:hAnsi="Times New Roman"/>
                <w:sz w:val="20"/>
                <w:szCs w:val="24"/>
                <w:lang w:val="id-ID"/>
              </w:rPr>
              <w:t xml:space="preserve">Tanggung jawab, Kreativitas, Kerjasama, Menghargai pendapat orang lain, Percaya diri, Empati, Komunikatif, </w:t>
            </w:r>
            <w:r w:rsidRPr="00F373DC">
              <w:rPr>
                <w:rFonts w:ascii="Times New Roman" w:hAnsi="Times New Roman"/>
                <w:i/>
                <w:sz w:val="20"/>
                <w:szCs w:val="24"/>
                <w:lang w:val="id-ID"/>
              </w:rPr>
              <w:t>Self motivation</w:t>
            </w:r>
            <w:r w:rsidRPr="00827397">
              <w:rPr>
                <w:rFonts w:ascii="Times New Roman" w:hAnsi="Times New Roman"/>
                <w:sz w:val="20"/>
                <w:szCs w:val="24"/>
                <w:lang w:val="id-ID"/>
              </w:rPr>
              <w:t>, Berfikir kritis</w:t>
            </w:r>
            <w:r>
              <w:rPr>
                <w:rFonts w:ascii="Times New Roman" w:hAnsi="Times New Roman"/>
                <w:sz w:val="20"/>
                <w:szCs w:val="24"/>
                <w:lang w:val="id-ID"/>
              </w:rPr>
              <w:t>.</w:t>
            </w:r>
          </w:p>
        </w:tc>
      </w:tr>
      <w:tr w:rsidR="002F4B13" w:rsidRPr="00BD4F7E" w14:paraId="74E9CE2C" w14:textId="77777777" w:rsidTr="00461312">
        <w:tc>
          <w:tcPr>
            <w:tcW w:w="1843" w:type="dxa"/>
          </w:tcPr>
          <w:p w14:paraId="6A66A8D4" w14:textId="77777777" w:rsidR="002F4B13" w:rsidRPr="00BA18E7" w:rsidRDefault="002F4B13" w:rsidP="00461312">
            <w:pPr>
              <w:pStyle w:val="NoSpacing"/>
              <w:spacing w:line="276" w:lineRule="auto"/>
              <w:rPr>
                <w:rFonts w:ascii="Times New Roman" w:hAnsi="Times New Roman"/>
                <w:b/>
                <w:szCs w:val="24"/>
                <w:lang w:val="id-ID"/>
              </w:rPr>
            </w:pPr>
            <w:r w:rsidRPr="00BA18E7">
              <w:rPr>
                <w:rFonts w:ascii="Times New Roman" w:hAnsi="Times New Roman"/>
                <w:b/>
                <w:szCs w:val="24"/>
                <w:lang w:val="id-ID"/>
              </w:rPr>
              <w:t>Komponen</w:t>
            </w:r>
          </w:p>
        </w:tc>
        <w:tc>
          <w:tcPr>
            <w:tcW w:w="1418" w:type="dxa"/>
          </w:tcPr>
          <w:p w14:paraId="7F67C220" w14:textId="77777777" w:rsidR="002F4B13" w:rsidRPr="00BA18E7" w:rsidRDefault="002F4B13" w:rsidP="00461312">
            <w:pPr>
              <w:pStyle w:val="NoSpacing"/>
              <w:spacing w:line="276" w:lineRule="auto"/>
              <w:jc w:val="center"/>
              <w:rPr>
                <w:rFonts w:ascii="Times New Roman" w:hAnsi="Times New Roman"/>
                <w:b/>
                <w:szCs w:val="24"/>
                <w:lang w:val="id-ID"/>
              </w:rPr>
            </w:pPr>
            <w:r w:rsidRPr="00BA18E7">
              <w:rPr>
                <w:rFonts w:ascii="Times New Roman" w:hAnsi="Times New Roman"/>
                <w:b/>
                <w:szCs w:val="24"/>
                <w:lang w:val="id-ID"/>
              </w:rPr>
              <w:t>Bobot</w:t>
            </w:r>
          </w:p>
        </w:tc>
        <w:tc>
          <w:tcPr>
            <w:tcW w:w="6701" w:type="dxa"/>
          </w:tcPr>
          <w:p w14:paraId="4A8F4228" w14:textId="77777777" w:rsidR="002F4B13" w:rsidRPr="00BA18E7" w:rsidRDefault="002F4B13" w:rsidP="00461312">
            <w:pPr>
              <w:pStyle w:val="NoSpacing"/>
              <w:spacing w:line="276" w:lineRule="auto"/>
              <w:rPr>
                <w:rFonts w:ascii="Times New Roman" w:hAnsi="Times New Roman"/>
                <w:b/>
                <w:szCs w:val="24"/>
                <w:lang w:val="id-ID"/>
              </w:rPr>
            </w:pPr>
            <w:r w:rsidRPr="00BA18E7">
              <w:rPr>
                <w:rFonts w:ascii="Times New Roman" w:hAnsi="Times New Roman"/>
                <w:b/>
                <w:szCs w:val="24"/>
                <w:lang w:val="id-ID"/>
              </w:rPr>
              <w:t>Keterangan</w:t>
            </w:r>
          </w:p>
        </w:tc>
      </w:tr>
      <w:tr w:rsidR="002F4B13" w:rsidRPr="00BD4F7E" w14:paraId="1C233858" w14:textId="77777777" w:rsidTr="00461312">
        <w:tc>
          <w:tcPr>
            <w:tcW w:w="1843" w:type="dxa"/>
          </w:tcPr>
          <w:p w14:paraId="48975F6D" w14:textId="77777777" w:rsidR="002F4B13" w:rsidRPr="00BA18E7" w:rsidRDefault="002F4B13" w:rsidP="00461312">
            <w:pPr>
              <w:pStyle w:val="NoSpacing"/>
              <w:spacing w:line="276" w:lineRule="auto"/>
              <w:rPr>
                <w:rFonts w:ascii="Times New Roman" w:hAnsi="Times New Roman"/>
                <w:szCs w:val="24"/>
                <w:lang w:val="id-ID"/>
              </w:rPr>
            </w:pPr>
            <w:r w:rsidRPr="00BA18E7">
              <w:rPr>
                <w:rFonts w:ascii="Times New Roman" w:hAnsi="Times New Roman"/>
                <w:szCs w:val="24"/>
                <w:lang w:val="id-ID"/>
              </w:rPr>
              <w:t>Psikomotor</w:t>
            </w:r>
            <w:r>
              <w:rPr>
                <w:rFonts w:ascii="Times New Roman" w:hAnsi="Times New Roman"/>
                <w:szCs w:val="24"/>
                <w:lang w:val="id-ID"/>
              </w:rPr>
              <w:t>/ keterampilan</w:t>
            </w:r>
            <w:r w:rsidRPr="00BA18E7">
              <w:rPr>
                <w:rFonts w:ascii="Times New Roman" w:hAnsi="Times New Roman"/>
                <w:szCs w:val="24"/>
                <w:lang w:val="id-ID"/>
              </w:rPr>
              <w:t xml:space="preserve"> </w:t>
            </w:r>
          </w:p>
        </w:tc>
        <w:tc>
          <w:tcPr>
            <w:tcW w:w="1418" w:type="dxa"/>
            <w:vAlign w:val="center"/>
          </w:tcPr>
          <w:p w14:paraId="7234B2BC" w14:textId="77777777" w:rsidR="002F4B13" w:rsidRPr="00BA18E7" w:rsidRDefault="002F4B13" w:rsidP="00461312">
            <w:pPr>
              <w:pStyle w:val="NoSpacing"/>
              <w:spacing w:line="276" w:lineRule="auto"/>
              <w:jc w:val="center"/>
              <w:rPr>
                <w:rFonts w:ascii="Times New Roman" w:hAnsi="Times New Roman"/>
                <w:szCs w:val="24"/>
                <w:lang w:val="id-ID"/>
              </w:rPr>
            </w:pPr>
            <w:r w:rsidRPr="00BA18E7">
              <w:rPr>
                <w:rFonts w:ascii="Times New Roman" w:hAnsi="Times New Roman"/>
                <w:szCs w:val="24"/>
                <w:lang w:val="id-ID"/>
              </w:rPr>
              <w:t>15%</w:t>
            </w:r>
          </w:p>
        </w:tc>
        <w:tc>
          <w:tcPr>
            <w:tcW w:w="6701" w:type="dxa"/>
          </w:tcPr>
          <w:p w14:paraId="6AB9C3D7" w14:textId="77777777" w:rsidR="002F4B13" w:rsidRPr="00BA18E7" w:rsidRDefault="002F4B13" w:rsidP="00461312">
            <w:pPr>
              <w:pStyle w:val="NoSpacing"/>
              <w:spacing w:line="276" w:lineRule="auto"/>
              <w:rPr>
                <w:rFonts w:ascii="Times New Roman" w:hAnsi="Times New Roman"/>
                <w:szCs w:val="24"/>
                <w:lang w:val="id-ID"/>
              </w:rPr>
            </w:pPr>
            <w:r w:rsidRPr="00BA18E7">
              <w:rPr>
                <w:rFonts w:ascii="Times New Roman" w:hAnsi="Times New Roman"/>
                <w:szCs w:val="24"/>
                <w:lang w:val="id-ID"/>
              </w:rPr>
              <w:t>Keaktifan dalam kegiatan skill lab</w:t>
            </w:r>
            <w:r>
              <w:rPr>
                <w:rFonts w:ascii="Times New Roman" w:hAnsi="Times New Roman"/>
                <w:szCs w:val="24"/>
                <w:lang w:val="id-ID"/>
              </w:rPr>
              <w:t xml:space="preserve">; </w:t>
            </w:r>
            <w:r w:rsidRPr="00BA18E7">
              <w:rPr>
                <w:rFonts w:ascii="Times New Roman" w:hAnsi="Times New Roman"/>
                <w:szCs w:val="24"/>
                <w:lang w:val="id-ID"/>
              </w:rPr>
              <w:t>Kerjasama dalam tim</w:t>
            </w:r>
            <w:r>
              <w:rPr>
                <w:rFonts w:ascii="Times New Roman" w:hAnsi="Times New Roman"/>
                <w:szCs w:val="24"/>
                <w:lang w:val="id-ID"/>
              </w:rPr>
              <w:t>;</w:t>
            </w:r>
          </w:p>
          <w:p w14:paraId="739AFE85" w14:textId="77777777" w:rsidR="002F4B13" w:rsidRPr="00BA18E7" w:rsidRDefault="002F4B13" w:rsidP="00461312">
            <w:pPr>
              <w:pStyle w:val="NoSpacing"/>
              <w:spacing w:line="276" w:lineRule="auto"/>
              <w:rPr>
                <w:rFonts w:ascii="Times New Roman" w:hAnsi="Times New Roman"/>
                <w:szCs w:val="24"/>
                <w:lang w:val="id-ID"/>
              </w:rPr>
            </w:pPr>
            <w:r w:rsidRPr="00BA18E7">
              <w:rPr>
                <w:rFonts w:ascii="Times New Roman" w:hAnsi="Times New Roman"/>
                <w:szCs w:val="24"/>
                <w:lang w:val="id-ID"/>
              </w:rPr>
              <w:t>Tanggung jawab terhadap properti lab</w:t>
            </w:r>
            <w:r>
              <w:rPr>
                <w:rFonts w:ascii="Times New Roman" w:hAnsi="Times New Roman"/>
                <w:szCs w:val="24"/>
                <w:lang w:val="id-ID"/>
              </w:rPr>
              <w:t xml:space="preserve">; </w:t>
            </w:r>
            <w:r w:rsidRPr="00BA18E7">
              <w:rPr>
                <w:rFonts w:ascii="Times New Roman" w:hAnsi="Times New Roman"/>
                <w:szCs w:val="24"/>
                <w:lang w:val="id-ID"/>
              </w:rPr>
              <w:t>Ujian skill lab</w:t>
            </w:r>
          </w:p>
        </w:tc>
      </w:tr>
      <w:tr w:rsidR="002F4B13" w:rsidRPr="00BD4F7E" w14:paraId="66F73A81" w14:textId="77777777" w:rsidTr="00461312">
        <w:tc>
          <w:tcPr>
            <w:tcW w:w="1843" w:type="dxa"/>
          </w:tcPr>
          <w:p w14:paraId="0E353D8C" w14:textId="77777777" w:rsidR="002F4B13" w:rsidRPr="00BA18E7" w:rsidRDefault="002F4B13" w:rsidP="00461312">
            <w:pPr>
              <w:pStyle w:val="NoSpacing"/>
              <w:spacing w:line="276" w:lineRule="auto"/>
              <w:rPr>
                <w:rFonts w:ascii="Times New Roman" w:hAnsi="Times New Roman"/>
                <w:szCs w:val="24"/>
                <w:lang w:val="id-ID"/>
              </w:rPr>
            </w:pPr>
            <w:r w:rsidRPr="00BA18E7">
              <w:rPr>
                <w:rFonts w:ascii="Times New Roman" w:hAnsi="Times New Roman"/>
                <w:szCs w:val="24"/>
                <w:lang w:val="id-ID"/>
              </w:rPr>
              <w:t>Total</w:t>
            </w:r>
          </w:p>
        </w:tc>
        <w:tc>
          <w:tcPr>
            <w:tcW w:w="1418" w:type="dxa"/>
          </w:tcPr>
          <w:p w14:paraId="2B86D277" w14:textId="77777777" w:rsidR="002F4B13" w:rsidRPr="00BA18E7" w:rsidRDefault="002F4B13" w:rsidP="00461312">
            <w:pPr>
              <w:pStyle w:val="NoSpacing"/>
              <w:spacing w:line="276" w:lineRule="auto"/>
              <w:jc w:val="center"/>
              <w:rPr>
                <w:rFonts w:ascii="Times New Roman" w:hAnsi="Times New Roman"/>
                <w:szCs w:val="24"/>
                <w:lang w:val="id-ID"/>
              </w:rPr>
            </w:pPr>
            <w:r w:rsidRPr="00BA18E7">
              <w:rPr>
                <w:rFonts w:ascii="Times New Roman" w:hAnsi="Times New Roman"/>
                <w:szCs w:val="24"/>
                <w:lang w:val="id-ID"/>
              </w:rPr>
              <w:t>100%</w:t>
            </w:r>
          </w:p>
        </w:tc>
        <w:tc>
          <w:tcPr>
            <w:tcW w:w="6701" w:type="dxa"/>
          </w:tcPr>
          <w:p w14:paraId="6E44F851" w14:textId="15F80580" w:rsidR="002F4B13" w:rsidRPr="00BA18E7" w:rsidRDefault="002F4B13" w:rsidP="00461312">
            <w:pPr>
              <w:pStyle w:val="NoSpacing"/>
              <w:spacing w:line="276" w:lineRule="auto"/>
              <w:rPr>
                <w:rFonts w:ascii="Times New Roman" w:hAnsi="Times New Roman"/>
                <w:szCs w:val="24"/>
                <w:lang w:val="id-ID"/>
              </w:rPr>
            </w:pPr>
            <w:r>
              <w:rPr>
                <w:rFonts w:ascii="Times New Roman" w:hAnsi="Times New Roman"/>
                <w:szCs w:val="24"/>
                <w:lang w:val="id-ID"/>
              </w:rPr>
              <w:t>Nilai Batas Lulus  (</w:t>
            </w:r>
            <w:r w:rsidR="009A3F28">
              <w:rPr>
                <w:rFonts w:ascii="Times New Roman" w:hAnsi="Times New Roman"/>
                <w:szCs w:val="24"/>
              </w:rPr>
              <w:t>7</w:t>
            </w:r>
            <w:r w:rsidR="002E7480">
              <w:rPr>
                <w:rFonts w:ascii="Times New Roman" w:hAnsi="Times New Roman"/>
                <w:szCs w:val="24"/>
              </w:rPr>
              <w:t>5</w:t>
            </w:r>
            <w:r>
              <w:rPr>
                <w:rFonts w:ascii="Times New Roman" w:hAnsi="Times New Roman"/>
                <w:szCs w:val="24"/>
                <w:lang w:val="id-ID"/>
              </w:rPr>
              <w:t>)</w:t>
            </w:r>
          </w:p>
        </w:tc>
      </w:tr>
    </w:tbl>
    <w:p w14:paraId="358C431A" w14:textId="77777777" w:rsidR="002F4B13" w:rsidRDefault="002F4B13" w:rsidP="002F4B13">
      <w:pPr>
        <w:pStyle w:val="NoSpacing"/>
        <w:spacing w:line="360" w:lineRule="auto"/>
        <w:rPr>
          <w:rFonts w:ascii="Times New Roman" w:hAnsi="Times New Roman"/>
          <w:sz w:val="12"/>
          <w:szCs w:val="24"/>
          <w:lang w:val="id-ID"/>
        </w:rPr>
      </w:pPr>
    </w:p>
    <w:p w14:paraId="60F706EC" w14:textId="77777777" w:rsidR="002F4B13" w:rsidRDefault="002F4B13" w:rsidP="002F4B13">
      <w:pPr>
        <w:pStyle w:val="NoSpacing"/>
        <w:spacing w:line="360" w:lineRule="auto"/>
        <w:rPr>
          <w:rFonts w:ascii="Times New Roman" w:hAnsi="Times New Roman"/>
          <w:sz w:val="12"/>
          <w:szCs w:val="24"/>
          <w:lang w:val="en-GB"/>
        </w:rPr>
      </w:pPr>
    </w:p>
    <w:p w14:paraId="7FD17AB3" w14:textId="77777777" w:rsidR="002F4B13" w:rsidRDefault="002F4B13" w:rsidP="002F4B13">
      <w:pPr>
        <w:pStyle w:val="NoSpacing"/>
        <w:spacing w:line="360" w:lineRule="auto"/>
        <w:rPr>
          <w:rFonts w:ascii="Times New Roman" w:hAnsi="Times New Roman"/>
          <w:sz w:val="12"/>
          <w:szCs w:val="24"/>
          <w:lang w:val="en-GB"/>
        </w:rPr>
      </w:pPr>
    </w:p>
    <w:p w14:paraId="225D259B" w14:textId="77777777" w:rsidR="002F4B13" w:rsidRDefault="002F4B13" w:rsidP="002F4B13">
      <w:pPr>
        <w:pStyle w:val="NoSpacing"/>
        <w:spacing w:line="360" w:lineRule="auto"/>
        <w:rPr>
          <w:rFonts w:ascii="Times New Roman" w:hAnsi="Times New Roman"/>
          <w:sz w:val="12"/>
          <w:szCs w:val="24"/>
          <w:lang w:val="en-GB"/>
        </w:rPr>
      </w:pPr>
    </w:p>
    <w:p w14:paraId="6A787975" w14:textId="77777777" w:rsidR="002F4B13" w:rsidRPr="002F4B13" w:rsidRDefault="002F4B13" w:rsidP="002F4B13">
      <w:pPr>
        <w:pStyle w:val="NoSpacing"/>
        <w:spacing w:line="360" w:lineRule="auto"/>
        <w:rPr>
          <w:rFonts w:ascii="Times New Roman" w:hAnsi="Times New Roman"/>
          <w:sz w:val="12"/>
          <w:szCs w:val="24"/>
          <w:lang w:val="en-GB"/>
        </w:rPr>
      </w:pPr>
    </w:p>
    <w:p w14:paraId="2AD868A7" w14:textId="77777777" w:rsidR="002F4B13" w:rsidRPr="00100339" w:rsidRDefault="002F4B13" w:rsidP="002F4B13">
      <w:pPr>
        <w:pStyle w:val="NoSpacing"/>
        <w:spacing w:line="360" w:lineRule="auto"/>
        <w:rPr>
          <w:rFonts w:ascii="Times New Roman" w:hAnsi="Times New Roman"/>
          <w:sz w:val="12"/>
          <w:szCs w:val="24"/>
          <w:lang w:val="id-ID"/>
        </w:rPr>
      </w:pPr>
    </w:p>
    <w:p w14:paraId="4B339EC4" w14:textId="77777777" w:rsidR="002F4B13" w:rsidRPr="00877F40" w:rsidRDefault="002F4B13" w:rsidP="00685593">
      <w:pPr>
        <w:pStyle w:val="NoSpacing"/>
        <w:shd w:val="clear" w:color="auto" w:fill="DAEEF3" w:themeFill="accent5" w:themeFillTint="33"/>
        <w:jc w:val="both"/>
        <w:rPr>
          <w:rFonts w:ascii="Times New Roman" w:hAnsi="Times New Roman"/>
          <w:b/>
          <w:sz w:val="24"/>
          <w:szCs w:val="24"/>
          <w:lang w:val="id-ID"/>
        </w:rPr>
      </w:pPr>
      <w:r w:rsidRPr="00877F40">
        <w:rPr>
          <w:rFonts w:ascii="Times New Roman" w:hAnsi="Times New Roman"/>
          <w:b/>
          <w:sz w:val="24"/>
          <w:szCs w:val="24"/>
          <w:lang w:val="id-ID"/>
        </w:rPr>
        <w:t>Rentang Penilaian Pembelajaran</w:t>
      </w:r>
      <w:r w:rsidRPr="00877F40">
        <w:rPr>
          <w:rFonts w:ascii="Times New Roman" w:hAnsi="Times New Roman"/>
          <w:b/>
          <w:sz w:val="24"/>
          <w:szCs w:val="24"/>
        </w:rPr>
        <w:t xml:space="preserve"> </w:t>
      </w:r>
    </w:p>
    <w:p w14:paraId="165EA5B7" w14:textId="77777777" w:rsidR="002F4B13" w:rsidRPr="00BB7C93" w:rsidRDefault="002F4B13" w:rsidP="002F4B13">
      <w:pPr>
        <w:pStyle w:val="NoSpacing"/>
        <w:spacing w:line="360" w:lineRule="auto"/>
        <w:jc w:val="both"/>
        <w:rPr>
          <w:rFonts w:ascii="Times New Roman" w:hAnsi="Times New Roman"/>
          <w:sz w:val="10"/>
          <w:szCs w:val="24"/>
          <w:lang w:val="id-ID"/>
        </w:rPr>
      </w:pPr>
    </w:p>
    <w:p w14:paraId="3D2048F1" w14:textId="77777777" w:rsidR="00924B15" w:rsidRPr="00E2128A" w:rsidRDefault="00924B15" w:rsidP="00924B15">
      <w:pPr>
        <w:pStyle w:val="NoSpacing"/>
        <w:spacing w:line="276" w:lineRule="auto"/>
        <w:ind w:left="720"/>
        <w:rPr>
          <w:rFonts w:ascii="Times New Roman" w:hAnsi="Times New Roman"/>
          <w:sz w:val="24"/>
          <w:szCs w:val="24"/>
        </w:rPr>
      </w:pPr>
      <w:r w:rsidRPr="00E2128A">
        <w:rPr>
          <w:rFonts w:ascii="Times New Roman" w:hAnsi="Times New Roman"/>
          <w:sz w:val="24"/>
          <w:szCs w:val="24"/>
        </w:rPr>
        <w:t xml:space="preserve">SK Rektor No. 355 Tahun 2019 di gunakan prodi mulai tahun akademik 2019 </w:t>
      </w:r>
    </w:p>
    <w:tbl>
      <w:tblPr>
        <w:tblW w:w="813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985"/>
        <w:gridCol w:w="1701"/>
        <w:gridCol w:w="1417"/>
        <w:gridCol w:w="2465"/>
      </w:tblGrid>
      <w:tr w:rsidR="00924B15" w:rsidRPr="004763DF" w14:paraId="308FF209" w14:textId="77777777" w:rsidTr="00441C0F">
        <w:tc>
          <w:tcPr>
            <w:tcW w:w="567" w:type="dxa"/>
            <w:shd w:val="clear" w:color="auto" w:fill="D9D9D9" w:themeFill="background1" w:themeFillShade="D9"/>
          </w:tcPr>
          <w:p w14:paraId="1A9B2B88" w14:textId="77777777" w:rsidR="00924B15" w:rsidRPr="004763DF" w:rsidRDefault="00924B15" w:rsidP="00441C0F">
            <w:pPr>
              <w:pStyle w:val="NoSpacing"/>
              <w:jc w:val="both"/>
              <w:rPr>
                <w:rFonts w:ascii="Times New Roman" w:hAnsi="Times New Roman"/>
                <w:b/>
                <w:sz w:val="24"/>
                <w:szCs w:val="24"/>
                <w:lang w:val="id-ID"/>
              </w:rPr>
            </w:pPr>
            <w:r w:rsidRPr="004763DF">
              <w:rPr>
                <w:rFonts w:ascii="Times New Roman" w:hAnsi="Times New Roman"/>
                <w:b/>
                <w:sz w:val="24"/>
                <w:szCs w:val="24"/>
                <w:lang w:val="id-ID"/>
              </w:rPr>
              <w:t>No</w:t>
            </w:r>
          </w:p>
        </w:tc>
        <w:tc>
          <w:tcPr>
            <w:tcW w:w="1985" w:type="dxa"/>
            <w:shd w:val="clear" w:color="auto" w:fill="D9D9D9" w:themeFill="background1" w:themeFillShade="D9"/>
          </w:tcPr>
          <w:p w14:paraId="4DE1BC0C" w14:textId="77777777" w:rsidR="00924B15" w:rsidRPr="004763DF" w:rsidRDefault="00924B15" w:rsidP="00441C0F">
            <w:pPr>
              <w:pStyle w:val="NoSpacing"/>
              <w:jc w:val="both"/>
              <w:rPr>
                <w:rFonts w:ascii="Times New Roman" w:hAnsi="Times New Roman"/>
                <w:b/>
                <w:sz w:val="24"/>
                <w:szCs w:val="24"/>
                <w:lang w:val="id-ID"/>
              </w:rPr>
            </w:pPr>
            <w:r w:rsidRPr="004763DF">
              <w:rPr>
                <w:rFonts w:ascii="Times New Roman" w:hAnsi="Times New Roman"/>
                <w:b/>
                <w:sz w:val="24"/>
                <w:szCs w:val="24"/>
                <w:lang w:val="id-ID"/>
              </w:rPr>
              <w:t>Rentang Nilai</w:t>
            </w:r>
          </w:p>
        </w:tc>
        <w:tc>
          <w:tcPr>
            <w:tcW w:w="1701" w:type="dxa"/>
            <w:shd w:val="clear" w:color="auto" w:fill="D9D9D9" w:themeFill="background1" w:themeFillShade="D9"/>
          </w:tcPr>
          <w:p w14:paraId="67F808AD" w14:textId="77777777" w:rsidR="00924B15" w:rsidRPr="004763DF" w:rsidRDefault="00924B15" w:rsidP="00441C0F">
            <w:pPr>
              <w:pStyle w:val="NoSpacing"/>
              <w:jc w:val="center"/>
              <w:rPr>
                <w:rFonts w:ascii="Times New Roman" w:hAnsi="Times New Roman"/>
                <w:b/>
                <w:sz w:val="24"/>
                <w:szCs w:val="24"/>
                <w:lang w:val="id-ID"/>
              </w:rPr>
            </w:pPr>
            <w:r w:rsidRPr="004763DF">
              <w:rPr>
                <w:rFonts w:ascii="Times New Roman" w:hAnsi="Times New Roman"/>
                <w:b/>
                <w:sz w:val="24"/>
                <w:szCs w:val="24"/>
                <w:lang w:val="id-ID"/>
              </w:rPr>
              <w:t>Lambang</w:t>
            </w:r>
          </w:p>
        </w:tc>
        <w:tc>
          <w:tcPr>
            <w:tcW w:w="1417" w:type="dxa"/>
            <w:shd w:val="clear" w:color="auto" w:fill="D9D9D9" w:themeFill="background1" w:themeFillShade="D9"/>
          </w:tcPr>
          <w:p w14:paraId="3171B967" w14:textId="77777777" w:rsidR="00924B15" w:rsidRPr="000D721E" w:rsidRDefault="00924B15" w:rsidP="00441C0F">
            <w:pPr>
              <w:pStyle w:val="NoSpacing"/>
              <w:jc w:val="center"/>
              <w:rPr>
                <w:rFonts w:ascii="Times New Roman" w:hAnsi="Times New Roman"/>
                <w:b/>
                <w:sz w:val="24"/>
                <w:szCs w:val="24"/>
              </w:rPr>
            </w:pPr>
            <w:r>
              <w:rPr>
                <w:rFonts w:ascii="Times New Roman" w:hAnsi="Times New Roman"/>
                <w:b/>
                <w:sz w:val="24"/>
                <w:szCs w:val="24"/>
              </w:rPr>
              <w:t xml:space="preserve">Mutu </w:t>
            </w:r>
          </w:p>
        </w:tc>
        <w:tc>
          <w:tcPr>
            <w:tcW w:w="2465" w:type="dxa"/>
            <w:shd w:val="clear" w:color="auto" w:fill="D9D9D9" w:themeFill="background1" w:themeFillShade="D9"/>
          </w:tcPr>
          <w:p w14:paraId="72E2751D" w14:textId="77777777" w:rsidR="00924B15" w:rsidRDefault="00924B15" w:rsidP="00441C0F">
            <w:pPr>
              <w:pStyle w:val="NoSpacing"/>
              <w:jc w:val="center"/>
              <w:rPr>
                <w:rFonts w:ascii="Times New Roman" w:hAnsi="Times New Roman"/>
                <w:b/>
                <w:sz w:val="24"/>
                <w:szCs w:val="24"/>
                <w:lang w:val="id-ID"/>
              </w:rPr>
            </w:pPr>
            <w:r w:rsidRPr="004763DF">
              <w:rPr>
                <w:rFonts w:ascii="Times New Roman" w:hAnsi="Times New Roman"/>
                <w:b/>
                <w:sz w:val="24"/>
                <w:szCs w:val="24"/>
                <w:lang w:val="id-ID"/>
              </w:rPr>
              <w:t>Nilai Batas Lulus</w:t>
            </w:r>
          </w:p>
          <w:p w14:paraId="74B3CB6C" w14:textId="77777777" w:rsidR="00924B15" w:rsidRPr="004763DF" w:rsidRDefault="00924B15" w:rsidP="00441C0F">
            <w:pPr>
              <w:pStyle w:val="NoSpacing"/>
              <w:jc w:val="center"/>
              <w:rPr>
                <w:rFonts w:ascii="Times New Roman" w:hAnsi="Times New Roman"/>
                <w:b/>
                <w:sz w:val="24"/>
                <w:szCs w:val="24"/>
                <w:lang w:val="id-ID"/>
              </w:rPr>
            </w:pPr>
          </w:p>
        </w:tc>
      </w:tr>
      <w:tr w:rsidR="00924B15" w:rsidRPr="004763DF" w14:paraId="465D0565" w14:textId="77777777" w:rsidTr="00441C0F">
        <w:tc>
          <w:tcPr>
            <w:tcW w:w="567" w:type="dxa"/>
          </w:tcPr>
          <w:p w14:paraId="1D450A3B" w14:textId="77777777" w:rsidR="00924B15" w:rsidRPr="004763DF" w:rsidRDefault="00924B15" w:rsidP="00441C0F">
            <w:pPr>
              <w:pStyle w:val="NoSpacing"/>
              <w:jc w:val="center"/>
              <w:rPr>
                <w:rFonts w:ascii="Times New Roman" w:hAnsi="Times New Roman"/>
                <w:lang w:val="id-ID"/>
              </w:rPr>
            </w:pPr>
            <w:r w:rsidRPr="004763DF">
              <w:rPr>
                <w:rFonts w:ascii="Times New Roman" w:hAnsi="Times New Roman"/>
                <w:lang w:val="id-ID"/>
              </w:rPr>
              <w:t>1</w:t>
            </w:r>
          </w:p>
        </w:tc>
        <w:tc>
          <w:tcPr>
            <w:tcW w:w="1985" w:type="dxa"/>
          </w:tcPr>
          <w:p w14:paraId="7CA62D6E" w14:textId="77777777" w:rsidR="00924B15" w:rsidRPr="004763DF" w:rsidRDefault="00924B15" w:rsidP="00441C0F">
            <w:pPr>
              <w:pStyle w:val="NoSpacing"/>
              <w:jc w:val="both"/>
              <w:rPr>
                <w:rFonts w:ascii="Times New Roman" w:hAnsi="Times New Roman"/>
                <w:lang w:val="id-ID"/>
              </w:rPr>
            </w:pPr>
            <w:r w:rsidRPr="004763DF">
              <w:rPr>
                <w:rFonts w:ascii="Times New Roman" w:hAnsi="Times New Roman"/>
                <w:lang w:val="id-ID"/>
              </w:rPr>
              <w:t>8</w:t>
            </w:r>
            <w:r>
              <w:rPr>
                <w:rFonts w:ascii="Times New Roman" w:hAnsi="Times New Roman"/>
              </w:rPr>
              <w:t>5</w:t>
            </w:r>
            <w:r w:rsidRPr="004763DF">
              <w:rPr>
                <w:rFonts w:ascii="Times New Roman" w:hAnsi="Times New Roman"/>
                <w:lang w:val="id-ID"/>
              </w:rPr>
              <w:t xml:space="preserve"> – 100</w:t>
            </w:r>
          </w:p>
        </w:tc>
        <w:tc>
          <w:tcPr>
            <w:tcW w:w="1701" w:type="dxa"/>
          </w:tcPr>
          <w:p w14:paraId="0E29D76A" w14:textId="77777777" w:rsidR="00924B15" w:rsidRPr="004763DF" w:rsidRDefault="00924B15" w:rsidP="00441C0F">
            <w:pPr>
              <w:pStyle w:val="NoSpacing"/>
              <w:jc w:val="center"/>
              <w:rPr>
                <w:rFonts w:ascii="Times New Roman" w:hAnsi="Times New Roman"/>
                <w:lang w:val="id-ID"/>
              </w:rPr>
            </w:pPr>
            <w:r w:rsidRPr="004763DF">
              <w:rPr>
                <w:rFonts w:ascii="Times New Roman" w:hAnsi="Times New Roman"/>
                <w:lang w:val="id-ID"/>
              </w:rPr>
              <w:t>A</w:t>
            </w:r>
          </w:p>
        </w:tc>
        <w:tc>
          <w:tcPr>
            <w:tcW w:w="1417" w:type="dxa"/>
          </w:tcPr>
          <w:p w14:paraId="7639BA1F" w14:textId="77777777" w:rsidR="00924B15" w:rsidRPr="000D721E" w:rsidRDefault="00924B15" w:rsidP="00441C0F">
            <w:pPr>
              <w:pStyle w:val="NoSpacing"/>
              <w:jc w:val="center"/>
              <w:rPr>
                <w:rFonts w:ascii="Times New Roman" w:hAnsi="Times New Roman"/>
              </w:rPr>
            </w:pPr>
            <w:r>
              <w:rPr>
                <w:rFonts w:ascii="Times New Roman" w:hAnsi="Times New Roman"/>
              </w:rPr>
              <w:t>4,00</w:t>
            </w:r>
          </w:p>
        </w:tc>
        <w:tc>
          <w:tcPr>
            <w:tcW w:w="2465" w:type="dxa"/>
            <w:vMerge w:val="restart"/>
            <w:vAlign w:val="center"/>
          </w:tcPr>
          <w:p w14:paraId="1FA63571" w14:textId="092A4AFB" w:rsidR="00924B15" w:rsidRPr="004763DF" w:rsidRDefault="00924B15" w:rsidP="00441C0F">
            <w:pPr>
              <w:pStyle w:val="NoSpacing"/>
              <w:jc w:val="center"/>
              <w:rPr>
                <w:rFonts w:ascii="Times New Roman" w:hAnsi="Times New Roman"/>
                <w:lang w:val="id-ID"/>
              </w:rPr>
            </w:pPr>
            <w:r>
              <w:rPr>
                <w:rFonts w:ascii="Times New Roman" w:hAnsi="Times New Roman"/>
              </w:rPr>
              <w:t>7</w:t>
            </w:r>
            <w:r w:rsidR="002E7480">
              <w:rPr>
                <w:rFonts w:ascii="Times New Roman" w:hAnsi="Times New Roman"/>
              </w:rPr>
              <w:t>5</w:t>
            </w:r>
          </w:p>
        </w:tc>
      </w:tr>
      <w:tr w:rsidR="00924B15" w:rsidRPr="004763DF" w14:paraId="20D58673" w14:textId="77777777" w:rsidTr="00441C0F">
        <w:tc>
          <w:tcPr>
            <w:tcW w:w="567" w:type="dxa"/>
          </w:tcPr>
          <w:p w14:paraId="79A4C942" w14:textId="77777777" w:rsidR="00924B15" w:rsidRPr="000D721E" w:rsidRDefault="00924B15" w:rsidP="00441C0F">
            <w:pPr>
              <w:pStyle w:val="NoSpacing"/>
              <w:jc w:val="center"/>
              <w:rPr>
                <w:rFonts w:ascii="Times New Roman" w:hAnsi="Times New Roman"/>
              </w:rPr>
            </w:pPr>
            <w:r>
              <w:rPr>
                <w:rFonts w:ascii="Times New Roman" w:hAnsi="Times New Roman"/>
              </w:rPr>
              <w:lastRenderedPageBreak/>
              <w:t>2</w:t>
            </w:r>
          </w:p>
        </w:tc>
        <w:tc>
          <w:tcPr>
            <w:tcW w:w="1985" w:type="dxa"/>
          </w:tcPr>
          <w:p w14:paraId="41C9D373" w14:textId="77777777" w:rsidR="00924B15" w:rsidRPr="000D721E" w:rsidRDefault="00924B15" w:rsidP="00441C0F">
            <w:pPr>
              <w:pStyle w:val="NoSpacing"/>
              <w:jc w:val="both"/>
              <w:rPr>
                <w:rFonts w:ascii="Times New Roman" w:hAnsi="Times New Roman"/>
              </w:rPr>
            </w:pPr>
            <w:r>
              <w:rPr>
                <w:rFonts w:ascii="Times New Roman" w:hAnsi="Times New Roman"/>
              </w:rPr>
              <w:t xml:space="preserve">80,00 - 84,99 </w:t>
            </w:r>
          </w:p>
        </w:tc>
        <w:tc>
          <w:tcPr>
            <w:tcW w:w="1701" w:type="dxa"/>
          </w:tcPr>
          <w:p w14:paraId="76C1C0F6" w14:textId="77777777" w:rsidR="00924B15" w:rsidRPr="000D721E" w:rsidRDefault="00924B15" w:rsidP="00441C0F">
            <w:pPr>
              <w:pStyle w:val="NoSpacing"/>
              <w:jc w:val="center"/>
              <w:rPr>
                <w:rFonts w:ascii="Times New Roman" w:hAnsi="Times New Roman"/>
              </w:rPr>
            </w:pPr>
            <w:r>
              <w:rPr>
                <w:rFonts w:ascii="Times New Roman" w:hAnsi="Times New Roman"/>
              </w:rPr>
              <w:t>A-</w:t>
            </w:r>
          </w:p>
        </w:tc>
        <w:tc>
          <w:tcPr>
            <w:tcW w:w="1417" w:type="dxa"/>
          </w:tcPr>
          <w:p w14:paraId="02148393" w14:textId="77777777" w:rsidR="00924B15" w:rsidRPr="000D721E" w:rsidRDefault="00924B15" w:rsidP="00441C0F">
            <w:pPr>
              <w:pStyle w:val="NoSpacing"/>
              <w:jc w:val="center"/>
              <w:rPr>
                <w:rFonts w:ascii="Times New Roman" w:hAnsi="Times New Roman"/>
              </w:rPr>
            </w:pPr>
            <w:r>
              <w:rPr>
                <w:rFonts w:ascii="Times New Roman" w:hAnsi="Times New Roman"/>
              </w:rPr>
              <w:t>3,70</w:t>
            </w:r>
          </w:p>
        </w:tc>
        <w:tc>
          <w:tcPr>
            <w:tcW w:w="2465" w:type="dxa"/>
            <w:vMerge/>
            <w:vAlign w:val="center"/>
          </w:tcPr>
          <w:p w14:paraId="68084896" w14:textId="77777777" w:rsidR="00924B15" w:rsidRDefault="00924B15" w:rsidP="00441C0F">
            <w:pPr>
              <w:pStyle w:val="NoSpacing"/>
              <w:jc w:val="center"/>
              <w:rPr>
                <w:rFonts w:ascii="Times New Roman" w:hAnsi="Times New Roman"/>
              </w:rPr>
            </w:pPr>
          </w:p>
        </w:tc>
      </w:tr>
      <w:tr w:rsidR="00924B15" w:rsidRPr="004763DF" w14:paraId="646DCDAC" w14:textId="77777777" w:rsidTr="00441C0F">
        <w:tc>
          <w:tcPr>
            <w:tcW w:w="567" w:type="dxa"/>
          </w:tcPr>
          <w:p w14:paraId="3A93C018" w14:textId="77777777" w:rsidR="00924B15" w:rsidRPr="000D721E" w:rsidRDefault="00924B15" w:rsidP="00441C0F">
            <w:pPr>
              <w:pStyle w:val="NoSpacing"/>
              <w:jc w:val="center"/>
              <w:rPr>
                <w:rFonts w:ascii="Times New Roman" w:hAnsi="Times New Roman"/>
              </w:rPr>
            </w:pPr>
            <w:r>
              <w:rPr>
                <w:rFonts w:ascii="Times New Roman" w:hAnsi="Times New Roman"/>
              </w:rPr>
              <w:t>3</w:t>
            </w:r>
          </w:p>
        </w:tc>
        <w:tc>
          <w:tcPr>
            <w:tcW w:w="1985" w:type="dxa"/>
          </w:tcPr>
          <w:p w14:paraId="513D3C26" w14:textId="77777777" w:rsidR="00924B15" w:rsidRPr="000D721E" w:rsidRDefault="00924B15" w:rsidP="00441C0F">
            <w:pPr>
              <w:pStyle w:val="NoSpacing"/>
              <w:jc w:val="both"/>
              <w:rPr>
                <w:rFonts w:ascii="Times New Roman" w:hAnsi="Times New Roman"/>
              </w:rPr>
            </w:pPr>
            <w:r>
              <w:rPr>
                <w:rFonts w:ascii="Times New Roman" w:hAnsi="Times New Roman"/>
              </w:rPr>
              <w:t>75,00 – 79,99</w:t>
            </w:r>
          </w:p>
        </w:tc>
        <w:tc>
          <w:tcPr>
            <w:tcW w:w="1701" w:type="dxa"/>
          </w:tcPr>
          <w:p w14:paraId="35395911" w14:textId="77777777" w:rsidR="00924B15" w:rsidRPr="000D721E" w:rsidRDefault="00924B15" w:rsidP="00441C0F">
            <w:pPr>
              <w:pStyle w:val="NoSpacing"/>
              <w:jc w:val="center"/>
              <w:rPr>
                <w:rFonts w:ascii="Times New Roman" w:hAnsi="Times New Roman"/>
              </w:rPr>
            </w:pPr>
            <w:r>
              <w:rPr>
                <w:rFonts w:ascii="Times New Roman" w:hAnsi="Times New Roman"/>
              </w:rPr>
              <w:t>B+</w:t>
            </w:r>
          </w:p>
        </w:tc>
        <w:tc>
          <w:tcPr>
            <w:tcW w:w="1417" w:type="dxa"/>
          </w:tcPr>
          <w:p w14:paraId="741AC427" w14:textId="77777777" w:rsidR="00924B15" w:rsidRPr="000D721E" w:rsidRDefault="00924B15" w:rsidP="00441C0F">
            <w:pPr>
              <w:pStyle w:val="NoSpacing"/>
              <w:jc w:val="center"/>
              <w:rPr>
                <w:rFonts w:ascii="Times New Roman" w:hAnsi="Times New Roman"/>
              </w:rPr>
            </w:pPr>
            <w:r>
              <w:rPr>
                <w:rFonts w:ascii="Times New Roman" w:hAnsi="Times New Roman"/>
              </w:rPr>
              <w:t>3,30</w:t>
            </w:r>
          </w:p>
        </w:tc>
        <w:tc>
          <w:tcPr>
            <w:tcW w:w="2465" w:type="dxa"/>
            <w:vMerge/>
            <w:vAlign w:val="center"/>
          </w:tcPr>
          <w:p w14:paraId="41E40A59" w14:textId="77777777" w:rsidR="00924B15" w:rsidRDefault="00924B15" w:rsidP="00441C0F">
            <w:pPr>
              <w:pStyle w:val="NoSpacing"/>
              <w:jc w:val="center"/>
              <w:rPr>
                <w:rFonts w:ascii="Times New Roman" w:hAnsi="Times New Roman"/>
              </w:rPr>
            </w:pPr>
          </w:p>
        </w:tc>
      </w:tr>
      <w:tr w:rsidR="00924B15" w:rsidRPr="004763DF" w14:paraId="1D4F4547" w14:textId="77777777" w:rsidTr="00441C0F">
        <w:tc>
          <w:tcPr>
            <w:tcW w:w="567" w:type="dxa"/>
          </w:tcPr>
          <w:p w14:paraId="63783B6A" w14:textId="77777777" w:rsidR="00924B15" w:rsidRPr="000D721E" w:rsidRDefault="00924B15" w:rsidP="00441C0F">
            <w:pPr>
              <w:pStyle w:val="NoSpacing"/>
              <w:jc w:val="center"/>
              <w:rPr>
                <w:rFonts w:ascii="Times New Roman" w:hAnsi="Times New Roman"/>
              </w:rPr>
            </w:pPr>
            <w:r>
              <w:rPr>
                <w:rFonts w:ascii="Times New Roman" w:hAnsi="Times New Roman"/>
              </w:rPr>
              <w:t>4</w:t>
            </w:r>
          </w:p>
        </w:tc>
        <w:tc>
          <w:tcPr>
            <w:tcW w:w="1985" w:type="dxa"/>
          </w:tcPr>
          <w:p w14:paraId="168C3BFC" w14:textId="77777777" w:rsidR="00924B15" w:rsidRPr="000D721E" w:rsidRDefault="00924B15" w:rsidP="00441C0F">
            <w:pPr>
              <w:pStyle w:val="NoSpacing"/>
              <w:jc w:val="both"/>
              <w:rPr>
                <w:rFonts w:ascii="Times New Roman" w:hAnsi="Times New Roman"/>
              </w:rPr>
            </w:pPr>
            <w:r>
              <w:rPr>
                <w:rFonts w:ascii="Times New Roman" w:hAnsi="Times New Roman"/>
              </w:rPr>
              <w:t>70,00 – 74,99</w:t>
            </w:r>
          </w:p>
        </w:tc>
        <w:tc>
          <w:tcPr>
            <w:tcW w:w="1701" w:type="dxa"/>
          </w:tcPr>
          <w:p w14:paraId="1CE5EA4C" w14:textId="77777777" w:rsidR="00924B15" w:rsidRPr="000D721E" w:rsidRDefault="00924B15" w:rsidP="00441C0F">
            <w:pPr>
              <w:pStyle w:val="NoSpacing"/>
              <w:jc w:val="center"/>
              <w:rPr>
                <w:rFonts w:ascii="Times New Roman" w:hAnsi="Times New Roman"/>
              </w:rPr>
            </w:pPr>
            <w:r>
              <w:rPr>
                <w:rFonts w:ascii="Times New Roman" w:hAnsi="Times New Roman"/>
              </w:rPr>
              <w:t>B</w:t>
            </w:r>
          </w:p>
        </w:tc>
        <w:tc>
          <w:tcPr>
            <w:tcW w:w="1417" w:type="dxa"/>
          </w:tcPr>
          <w:p w14:paraId="3B5A1E7B" w14:textId="77777777" w:rsidR="00924B15" w:rsidRPr="000D721E" w:rsidRDefault="00924B15" w:rsidP="00441C0F">
            <w:pPr>
              <w:pStyle w:val="NoSpacing"/>
              <w:jc w:val="center"/>
              <w:rPr>
                <w:rFonts w:ascii="Times New Roman" w:hAnsi="Times New Roman"/>
              </w:rPr>
            </w:pPr>
            <w:r>
              <w:rPr>
                <w:rFonts w:ascii="Times New Roman" w:hAnsi="Times New Roman"/>
              </w:rPr>
              <w:t>3,00</w:t>
            </w:r>
          </w:p>
        </w:tc>
        <w:tc>
          <w:tcPr>
            <w:tcW w:w="2465" w:type="dxa"/>
            <w:vMerge/>
            <w:vAlign w:val="center"/>
          </w:tcPr>
          <w:p w14:paraId="0B50295B" w14:textId="77777777" w:rsidR="00924B15" w:rsidRDefault="00924B15" w:rsidP="00441C0F">
            <w:pPr>
              <w:pStyle w:val="NoSpacing"/>
              <w:jc w:val="center"/>
              <w:rPr>
                <w:rFonts w:ascii="Times New Roman" w:hAnsi="Times New Roman"/>
              </w:rPr>
            </w:pPr>
          </w:p>
        </w:tc>
      </w:tr>
      <w:tr w:rsidR="00924B15" w:rsidRPr="004763DF" w14:paraId="6035705B" w14:textId="77777777" w:rsidTr="00441C0F">
        <w:tc>
          <w:tcPr>
            <w:tcW w:w="567" w:type="dxa"/>
          </w:tcPr>
          <w:p w14:paraId="052177A2" w14:textId="77777777" w:rsidR="00924B15" w:rsidRPr="000D721E" w:rsidRDefault="00924B15" w:rsidP="00441C0F">
            <w:pPr>
              <w:pStyle w:val="NoSpacing"/>
              <w:jc w:val="center"/>
              <w:rPr>
                <w:rFonts w:ascii="Times New Roman" w:hAnsi="Times New Roman"/>
              </w:rPr>
            </w:pPr>
            <w:r>
              <w:rPr>
                <w:rFonts w:ascii="Times New Roman" w:hAnsi="Times New Roman"/>
              </w:rPr>
              <w:t>5</w:t>
            </w:r>
          </w:p>
        </w:tc>
        <w:tc>
          <w:tcPr>
            <w:tcW w:w="1985" w:type="dxa"/>
          </w:tcPr>
          <w:p w14:paraId="6FF73639" w14:textId="77777777" w:rsidR="00924B15" w:rsidRPr="000D721E" w:rsidRDefault="00924B15" w:rsidP="00441C0F">
            <w:pPr>
              <w:pStyle w:val="NoSpacing"/>
              <w:jc w:val="both"/>
              <w:rPr>
                <w:rFonts w:ascii="Times New Roman" w:hAnsi="Times New Roman"/>
              </w:rPr>
            </w:pPr>
            <w:r>
              <w:rPr>
                <w:rFonts w:ascii="Times New Roman" w:hAnsi="Times New Roman"/>
              </w:rPr>
              <w:t>65,00 – 69,99</w:t>
            </w:r>
          </w:p>
        </w:tc>
        <w:tc>
          <w:tcPr>
            <w:tcW w:w="1701" w:type="dxa"/>
          </w:tcPr>
          <w:p w14:paraId="79E827A2" w14:textId="77777777" w:rsidR="00924B15" w:rsidRPr="000D721E" w:rsidRDefault="00924B15" w:rsidP="00441C0F">
            <w:pPr>
              <w:pStyle w:val="NoSpacing"/>
              <w:jc w:val="center"/>
              <w:rPr>
                <w:rFonts w:ascii="Times New Roman" w:hAnsi="Times New Roman"/>
              </w:rPr>
            </w:pPr>
            <w:r>
              <w:rPr>
                <w:rFonts w:ascii="Times New Roman" w:hAnsi="Times New Roman"/>
              </w:rPr>
              <w:t>B-</w:t>
            </w:r>
          </w:p>
        </w:tc>
        <w:tc>
          <w:tcPr>
            <w:tcW w:w="1417" w:type="dxa"/>
          </w:tcPr>
          <w:p w14:paraId="5A4566AA" w14:textId="77777777" w:rsidR="00924B15" w:rsidRPr="000D721E" w:rsidRDefault="00924B15" w:rsidP="00441C0F">
            <w:pPr>
              <w:pStyle w:val="NoSpacing"/>
              <w:jc w:val="center"/>
              <w:rPr>
                <w:rFonts w:ascii="Times New Roman" w:hAnsi="Times New Roman"/>
              </w:rPr>
            </w:pPr>
            <w:r>
              <w:rPr>
                <w:rFonts w:ascii="Times New Roman" w:hAnsi="Times New Roman"/>
              </w:rPr>
              <w:t>2,70</w:t>
            </w:r>
          </w:p>
        </w:tc>
        <w:tc>
          <w:tcPr>
            <w:tcW w:w="2465" w:type="dxa"/>
            <w:vMerge/>
            <w:vAlign w:val="center"/>
          </w:tcPr>
          <w:p w14:paraId="3380687E" w14:textId="77777777" w:rsidR="00924B15" w:rsidRDefault="00924B15" w:rsidP="00441C0F">
            <w:pPr>
              <w:pStyle w:val="NoSpacing"/>
              <w:jc w:val="center"/>
              <w:rPr>
                <w:rFonts w:ascii="Times New Roman" w:hAnsi="Times New Roman"/>
              </w:rPr>
            </w:pPr>
          </w:p>
        </w:tc>
      </w:tr>
      <w:tr w:rsidR="00924B15" w:rsidRPr="004763DF" w14:paraId="66FEF4C5" w14:textId="77777777" w:rsidTr="00441C0F">
        <w:tc>
          <w:tcPr>
            <w:tcW w:w="567" w:type="dxa"/>
          </w:tcPr>
          <w:p w14:paraId="7D2430F1" w14:textId="77777777" w:rsidR="00924B15" w:rsidRPr="000D721E" w:rsidRDefault="00924B15" w:rsidP="00441C0F">
            <w:pPr>
              <w:pStyle w:val="NoSpacing"/>
              <w:jc w:val="center"/>
              <w:rPr>
                <w:rFonts w:ascii="Times New Roman" w:hAnsi="Times New Roman"/>
              </w:rPr>
            </w:pPr>
            <w:r>
              <w:rPr>
                <w:rFonts w:ascii="Times New Roman" w:hAnsi="Times New Roman"/>
              </w:rPr>
              <w:t>6</w:t>
            </w:r>
          </w:p>
        </w:tc>
        <w:tc>
          <w:tcPr>
            <w:tcW w:w="1985" w:type="dxa"/>
          </w:tcPr>
          <w:p w14:paraId="70767E3E" w14:textId="77777777" w:rsidR="00924B15" w:rsidRPr="000D721E" w:rsidRDefault="00924B15" w:rsidP="00441C0F">
            <w:pPr>
              <w:pStyle w:val="NoSpacing"/>
              <w:jc w:val="both"/>
              <w:rPr>
                <w:rFonts w:ascii="Times New Roman" w:hAnsi="Times New Roman"/>
              </w:rPr>
            </w:pPr>
            <w:r>
              <w:rPr>
                <w:rFonts w:ascii="Times New Roman" w:hAnsi="Times New Roman"/>
              </w:rPr>
              <w:t>60,00 – 64,99</w:t>
            </w:r>
          </w:p>
        </w:tc>
        <w:tc>
          <w:tcPr>
            <w:tcW w:w="1701" w:type="dxa"/>
          </w:tcPr>
          <w:p w14:paraId="0CD5F18F" w14:textId="77777777" w:rsidR="00924B15" w:rsidRPr="000D721E" w:rsidRDefault="00924B15" w:rsidP="00441C0F">
            <w:pPr>
              <w:pStyle w:val="NoSpacing"/>
              <w:jc w:val="center"/>
              <w:rPr>
                <w:rFonts w:ascii="Times New Roman" w:hAnsi="Times New Roman"/>
              </w:rPr>
            </w:pPr>
            <w:r>
              <w:rPr>
                <w:rFonts w:ascii="Times New Roman" w:hAnsi="Times New Roman"/>
              </w:rPr>
              <w:t>C+</w:t>
            </w:r>
          </w:p>
        </w:tc>
        <w:tc>
          <w:tcPr>
            <w:tcW w:w="1417" w:type="dxa"/>
          </w:tcPr>
          <w:p w14:paraId="06A0B71F" w14:textId="77777777" w:rsidR="00924B15" w:rsidRPr="000D721E" w:rsidRDefault="00924B15" w:rsidP="00441C0F">
            <w:pPr>
              <w:pStyle w:val="NoSpacing"/>
              <w:jc w:val="center"/>
              <w:rPr>
                <w:rFonts w:ascii="Times New Roman" w:hAnsi="Times New Roman"/>
              </w:rPr>
            </w:pPr>
            <w:r>
              <w:rPr>
                <w:rFonts w:ascii="Times New Roman" w:hAnsi="Times New Roman"/>
              </w:rPr>
              <w:t>2,30</w:t>
            </w:r>
          </w:p>
        </w:tc>
        <w:tc>
          <w:tcPr>
            <w:tcW w:w="2465" w:type="dxa"/>
            <w:vMerge/>
            <w:vAlign w:val="center"/>
          </w:tcPr>
          <w:p w14:paraId="5E9DCE44" w14:textId="77777777" w:rsidR="00924B15" w:rsidRDefault="00924B15" w:rsidP="00441C0F">
            <w:pPr>
              <w:pStyle w:val="NoSpacing"/>
              <w:jc w:val="center"/>
              <w:rPr>
                <w:rFonts w:ascii="Times New Roman" w:hAnsi="Times New Roman"/>
              </w:rPr>
            </w:pPr>
          </w:p>
        </w:tc>
      </w:tr>
      <w:tr w:rsidR="00924B15" w:rsidRPr="004763DF" w14:paraId="69CE634D" w14:textId="77777777" w:rsidTr="00441C0F">
        <w:tc>
          <w:tcPr>
            <w:tcW w:w="567" w:type="dxa"/>
          </w:tcPr>
          <w:p w14:paraId="5E012340" w14:textId="77777777" w:rsidR="00924B15" w:rsidRPr="000D721E" w:rsidRDefault="00924B15" w:rsidP="00441C0F">
            <w:pPr>
              <w:pStyle w:val="NoSpacing"/>
              <w:jc w:val="center"/>
              <w:rPr>
                <w:rFonts w:ascii="Times New Roman" w:hAnsi="Times New Roman"/>
              </w:rPr>
            </w:pPr>
            <w:r>
              <w:rPr>
                <w:rFonts w:ascii="Times New Roman" w:hAnsi="Times New Roman"/>
              </w:rPr>
              <w:t>7</w:t>
            </w:r>
          </w:p>
        </w:tc>
        <w:tc>
          <w:tcPr>
            <w:tcW w:w="1985" w:type="dxa"/>
          </w:tcPr>
          <w:p w14:paraId="6CB2277D" w14:textId="77777777" w:rsidR="00924B15" w:rsidRPr="000D721E" w:rsidRDefault="00924B15" w:rsidP="00441C0F">
            <w:pPr>
              <w:pStyle w:val="NoSpacing"/>
              <w:jc w:val="both"/>
              <w:rPr>
                <w:rFonts w:ascii="Times New Roman" w:hAnsi="Times New Roman"/>
              </w:rPr>
            </w:pPr>
            <w:r>
              <w:rPr>
                <w:rFonts w:ascii="Times New Roman" w:hAnsi="Times New Roman"/>
              </w:rPr>
              <w:t>55,00 – 59,99</w:t>
            </w:r>
          </w:p>
        </w:tc>
        <w:tc>
          <w:tcPr>
            <w:tcW w:w="1701" w:type="dxa"/>
          </w:tcPr>
          <w:p w14:paraId="09A1CD11" w14:textId="77777777" w:rsidR="00924B15" w:rsidRPr="000D721E" w:rsidRDefault="00924B15" w:rsidP="00441C0F">
            <w:pPr>
              <w:pStyle w:val="NoSpacing"/>
              <w:jc w:val="center"/>
              <w:rPr>
                <w:rFonts w:ascii="Times New Roman" w:hAnsi="Times New Roman"/>
              </w:rPr>
            </w:pPr>
            <w:r>
              <w:rPr>
                <w:rFonts w:ascii="Times New Roman" w:hAnsi="Times New Roman"/>
              </w:rPr>
              <w:t>C</w:t>
            </w:r>
          </w:p>
        </w:tc>
        <w:tc>
          <w:tcPr>
            <w:tcW w:w="1417" w:type="dxa"/>
          </w:tcPr>
          <w:p w14:paraId="1F44B2F6" w14:textId="77777777" w:rsidR="00924B15" w:rsidRPr="000D721E" w:rsidRDefault="00924B15" w:rsidP="00441C0F">
            <w:pPr>
              <w:pStyle w:val="NoSpacing"/>
              <w:jc w:val="center"/>
              <w:rPr>
                <w:rFonts w:ascii="Times New Roman" w:hAnsi="Times New Roman"/>
              </w:rPr>
            </w:pPr>
            <w:r>
              <w:rPr>
                <w:rFonts w:ascii="Times New Roman" w:hAnsi="Times New Roman"/>
              </w:rPr>
              <w:t>2,00</w:t>
            </w:r>
          </w:p>
        </w:tc>
        <w:tc>
          <w:tcPr>
            <w:tcW w:w="2465" w:type="dxa"/>
            <w:vMerge/>
            <w:vAlign w:val="center"/>
          </w:tcPr>
          <w:p w14:paraId="29923A2C" w14:textId="77777777" w:rsidR="00924B15" w:rsidRDefault="00924B15" w:rsidP="00441C0F">
            <w:pPr>
              <w:pStyle w:val="NoSpacing"/>
              <w:jc w:val="center"/>
              <w:rPr>
                <w:rFonts w:ascii="Times New Roman" w:hAnsi="Times New Roman"/>
              </w:rPr>
            </w:pPr>
          </w:p>
        </w:tc>
      </w:tr>
      <w:tr w:rsidR="00924B15" w:rsidRPr="004763DF" w14:paraId="438A94D1" w14:textId="77777777" w:rsidTr="00441C0F">
        <w:tc>
          <w:tcPr>
            <w:tcW w:w="567" w:type="dxa"/>
          </w:tcPr>
          <w:p w14:paraId="2DC47F74" w14:textId="77777777" w:rsidR="00924B15" w:rsidRPr="000D721E" w:rsidRDefault="00924B15" w:rsidP="00441C0F">
            <w:pPr>
              <w:pStyle w:val="NoSpacing"/>
              <w:jc w:val="center"/>
              <w:rPr>
                <w:rFonts w:ascii="Times New Roman" w:hAnsi="Times New Roman"/>
              </w:rPr>
            </w:pPr>
            <w:r>
              <w:rPr>
                <w:rFonts w:ascii="Times New Roman" w:hAnsi="Times New Roman"/>
              </w:rPr>
              <w:t>8</w:t>
            </w:r>
          </w:p>
        </w:tc>
        <w:tc>
          <w:tcPr>
            <w:tcW w:w="1985" w:type="dxa"/>
          </w:tcPr>
          <w:p w14:paraId="665A4FFE" w14:textId="77777777" w:rsidR="00924B15" w:rsidRPr="004763DF" w:rsidRDefault="00924B15" w:rsidP="00441C0F">
            <w:pPr>
              <w:pStyle w:val="NoSpacing"/>
              <w:jc w:val="both"/>
              <w:rPr>
                <w:rFonts w:ascii="Times New Roman" w:hAnsi="Times New Roman"/>
                <w:lang w:val="id-ID"/>
              </w:rPr>
            </w:pPr>
            <w:r>
              <w:rPr>
                <w:rFonts w:ascii="Times New Roman" w:hAnsi="Times New Roman"/>
              </w:rPr>
              <w:t>50,00</w:t>
            </w:r>
            <w:r w:rsidRPr="004763DF">
              <w:rPr>
                <w:rFonts w:ascii="Times New Roman" w:hAnsi="Times New Roman"/>
                <w:lang w:val="id-ID"/>
              </w:rPr>
              <w:t xml:space="preserve"> – </w:t>
            </w:r>
            <w:r>
              <w:rPr>
                <w:rFonts w:ascii="Times New Roman" w:hAnsi="Times New Roman"/>
              </w:rPr>
              <w:t>54,</w:t>
            </w:r>
            <w:r w:rsidRPr="004763DF">
              <w:rPr>
                <w:rFonts w:ascii="Times New Roman" w:hAnsi="Times New Roman"/>
                <w:lang w:val="id-ID"/>
              </w:rPr>
              <w:t>99</w:t>
            </w:r>
          </w:p>
        </w:tc>
        <w:tc>
          <w:tcPr>
            <w:tcW w:w="1701" w:type="dxa"/>
          </w:tcPr>
          <w:p w14:paraId="31BBAEB9" w14:textId="77777777" w:rsidR="00924B15" w:rsidRPr="000D721E" w:rsidRDefault="00924B15" w:rsidP="00441C0F">
            <w:pPr>
              <w:pStyle w:val="NoSpacing"/>
              <w:jc w:val="center"/>
              <w:rPr>
                <w:rFonts w:ascii="Times New Roman" w:hAnsi="Times New Roman"/>
              </w:rPr>
            </w:pPr>
            <w:r>
              <w:rPr>
                <w:rFonts w:ascii="Times New Roman" w:hAnsi="Times New Roman"/>
              </w:rPr>
              <w:t>C-</w:t>
            </w:r>
          </w:p>
        </w:tc>
        <w:tc>
          <w:tcPr>
            <w:tcW w:w="1417" w:type="dxa"/>
          </w:tcPr>
          <w:p w14:paraId="082AB4D2" w14:textId="77777777" w:rsidR="00924B15" w:rsidRPr="000D721E" w:rsidRDefault="00924B15" w:rsidP="00441C0F">
            <w:pPr>
              <w:pStyle w:val="NoSpacing"/>
              <w:jc w:val="center"/>
              <w:rPr>
                <w:rFonts w:ascii="Times New Roman" w:hAnsi="Times New Roman"/>
              </w:rPr>
            </w:pPr>
            <w:r>
              <w:rPr>
                <w:rFonts w:ascii="Times New Roman" w:hAnsi="Times New Roman"/>
              </w:rPr>
              <w:t>1,70</w:t>
            </w:r>
          </w:p>
        </w:tc>
        <w:tc>
          <w:tcPr>
            <w:tcW w:w="2465" w:type="dxa"/>
            <w:vMerge/>
          </w:tcPr>
          <w:p w14:paraId="696785F2" w14:textId="77777777" w:rsidR="00924B15" w:rsidRPr="004763DF" w:rsidRDefault="00924B15" w:rsidP="00441C0F">
            <w:pPr>
              <w:pStyle w:val="NoSpacing"/>
              <w:jc w:val="center"/>
              <w:rPr>
                <w:rFonts w:ascii="Times New Roman" w:hAnsi="Times New Roman"/>
                <w:lang w:val="id-ID"/>
              </w:rPr>
            </w:pPr>
          </w:p>
        </w:tc>
      </w:tr>
      <w:tr w:rsidR="00924B15" w:rsidRPr="004763DF" w14:paraId="51C6F7B5" w14:textId="77777777" w:rsidTr="00441C0F">
        <w:tc>
          <w:tcPr>
            <w:tcW w:w="567" w:type="dxa"/>
          </w:tcPr>
          <w:p w14:paraId="367BF217" w14:textId="77777777" w:rsidR="00924B15" w:rsidRPr="000D721E" w:rsidRDefault="00924B15" w:rsidP="00441C0F">
            <w:pPr>
              <w:pStyle w:val="NoSpacing"/>
              <w:jc w:val="center"/>
              <w:rPr>
                <w:rFonts w:ascii="Times New Roman" w:hAnsi="Times New Roman"/>
              </w:rPr>
            </w:pPr>
            <w:r>
              <w:rPr>
                <w:rFonts w:ascii="Times New Roman" w:hAnsi="Times New Roman"/>
              </w:rPr>
              <w:t>9</w:t>
            </w:r>
          </w:p>
        </w:tc>
        <w:tc>
          <w:tcPr>
            <w:tcW w:w="1985" w:type="dxa"/>
          </w:tcPr>
          <w:p w14:paraId="4C031FDE" w14:textId="77777777" w:rsidR="00924B15" w:rsidRPr="004763DF" w:rsidRDefault="00924B15" w:rsidP="00441C0F">
            <w:pPr>
              <w:pStyle w:val="NoSpacing"/>
              <w:jc w:val="both"/>
              <w:rPr>
                <w:rFonts w:ascii="Times New Roman" w:hAnsi="Times New Roman"/>
                <w:lang w:val="id-ID"/>
              </w:rPr>
            </w:pPr>
            <w:r>
              <w:rPr>
                <w:rFonts w:ascii="Times New Roman" w:hAnsi="Times New Roman"/>
              </w:rPr>
              <w:t>45,00 - 49,99</w:t>
            </w:r>
          </w:p>
        </w:tc>
        <w:tc>
          <w:tcPr>
            <w:tcW w:w="1701" w:type="dxa"/>
          </w:tcPr>
          <w:p w14:paraId="2EEA5460" w14:textId="77777777" w:rsidR="00924B15" w:rsidRPr="000D721E" w:rsidRDefault="00924B15" w:rsidP="00441C0F">
            <w:pPr>
              <w:pStyle w:val="NoSpacing"/>
              <w:jc w:val="center"/>
              <w:rPr>
                <w:rFonts w:ascii="Times New Roman" w:hAnsi="Times New Roman"/>
              </w:rPr>
            </w:pPr>
            <w:r>
              <w:rPr>
                <w:rFonts w:ascii="Times New Roman" w:hAnsi="Times New Roman"/>
              </w:rPr>
              <w:t>D</w:t>
            </w:r>
          </w:p>
        </w:tc>
        <w:tc>
          <w:tcPr>
            <w:tcW w:w="1417" w:type="dxa"/>
          </w:tcPr>
          <w:p w14:paraId="6EB3C0B6" w14:textId="77777777" w:rsidR="00924B15" w:rsidRPr="000D721E" w:rsidRDefault="00924B15" w:rsidP="00441C0F">
            <w:pPr>
              <w:pStyle w:val="NoSpacing"/>
              <w:jc w:val="center"/>
              <w:rPr>
                <w:rFonts w:ascii="Times New Roman" w:hAnsi="Times New Roman"/>
              </w:rPr>
            </w:pPr>
            <w:r>
              <w:rPr>
                <w:rFonts w:ascii="Times New Roman" w:hAnsi="Times New Roman"/>
              </w:rPr>
              <w:t>1,00</w:t>
            </w:r>
          </w:p>
        </w:tc>
        <w:tc>
          <w:tcPr>
            <w:tcW w:w="2465" w:type="dxa"/>
            <w:vMerge/>
          </w:tcPr>
          <w:p w14:paraId="00F4FE28" w14:textId="77777777" w:rsidR="00924B15" w:rsidRPr="004763DF" w:rsidRDefault="00924B15" w:rsidP="00441C0F">
            <w:pPr>
              <w:pStyle w:val="NoSpacing"/>
              <w:jc w:val="center"/>
              <w:rPr>
                <w:rFonts w:ascii="Times New Roman" w:hAnsi="Times New Roman"/>
                <w:lang w:val="id-ID"/>
              </w:rPr>
            </w:pPr>
          </w:p>
        </w:tc>
      </w:tr>
      <w:tr w:rsidR="00924B15" w:rsidRPr="004763DF" w14:paraId="4C9A975B" w14:textId="77777777" w:rsidTr="00441C0F">
        <w:tc>
          <w:tcPr>
            <w:tcW w:w="567" w:type="dxa"/>
          </w:tcPr>
          <w:p w14:paraId="5919B6EA" w14:textId="77777777" w:rsidR="00924B15" w:rsidRPr="000D721E" w:rsidRDefault="00924B15" w:rsidP="00441C0F">
            <w:pPr>
              <w:pStyle w:val="NoSpacing"/>
              <w:jc w:val="center"/>
              <w:rPr>
                <w:rFonts w:ascii="Times New Roman" w:hAnsi="Times New Roman"/>
              </w:rPr>
            </w:pPr>
            <w:r>
              <w:rPr>
                <w:rFonts w:ascii="Times New Roman" w:hAnsi="Times New Roman"/>
              </w:rPr>
              <w:t>10</w:t>
            </w:r>
          </w:p>
        </w:tc>
        <w:tc>
          <w:tcPr>
            <w:tcW w:w="1985" w:type="dxa"/>
          </w:tcPr>
          <w:p w14:paraId="4A8B2458" w14:textId="77777777" w:rsidR="00924B15" w:rsidRPr="004763DF" w:rsidRDefault="00924B15" w:rsidP="00441C0F">
            <w:pPr>
              <w:pStyle w:val="NoSpacing"/>
              <w:jc w:val="both"/>
              <w:rPr>
                <w:rFonts w:ascii="Times New Roman" w:hAnsi="Times New Roman"/>
                <w:lang w:val="id-ID"/>
              </w:rPr>
            </w:pPr>
            <w:r>
              <w:rPr>
                <w:rFonts w:ascii="Times New Roman" w:hAnsi="Times New Roman"/>
              </w:rPr>
              <w:t>0</w:t>
            </w:r>
            <w:r w:rsidRPr="004763DF">
              <w:rPr>
                <w:rFonts w:ascii="Times New Roman" w:hAnsi="Times New Roman"/>
                <w:lang w:val="id-ID"/>
              </w:rPr>
              <w:t xml:space="preserve"> – </w:t>
            </w:r>
            <w:r>
              <w:rPr>
                <w:rFonts w:ascii="Times New Roman" w:hAnsi="Times New Roman"/>
              </w:rPr>
              <w:t>44,</w:t>
            </w:r>
            <w:r w:rsidRPr="004763DF">
              <w:rPr>
                <w:rFonts w:ascii="Times New Roman" w:hAnsi="Times New Roman"/>
                <w:lang w:val="id-ID"/>
              </w:rPr>
              <w:t>.99</w:t>
            </w:r>
          </w:p>
        </w:tc>
        <w:tc>
          <w:tcPr>
            <w:tcW w:w="1701" w:type="dxa"/>
          </w:tcPr>
          <w:p w14:paraId="56FE2F0A" w14:textId="77777777" w:rsidR="00924B15" w:rsidRPr="000D721E" w:rsidRDefault="00924B15" w:rsidP="00441C0F">
            <w:pPr>
              <w:pStyle w:val="NoSpacing"/>
              <w:jc w:val="center"/>
              <w:rPr>
                <w:rFonts w:ascii="Times New Roman" w:hAnsi="Times New Roman"/>
              </w:rPr>
            </w:pPr>
            <w:r>
              <w:rPr>
                <w:rFonts w:ascii="Times New Roman" w:hAnsi="Times New Roman"/>
              </w:rPr>
              <w:t>E</w:t>
            </w:r>
          </w:p>
        </w:tc>
        <w:tc>
          <w:tcPr>
            <w:tcW w:w="1417" w:type="dxa"/>
          </w:tcPr>
          <w:p w14:paraId="705F8220" w14:textId="77777777" w:rsidR="00924B15" w:rsidRPr="000D721E" w:rsidRDefault="00924B15" w:rsidP="00441C0F">
            <w:pPr>
              <w:pStyle w:val="NoSpacing"/>
              <w:jc w:val="center"/>
              <w:rPr>
                <w:rFonts w:ascii="Times New Roman" w:hAnsi="Times New Roman"/>
              </w:rPr>
            </w:pPr>
            <w:r>
              <w:rPr>
                <w:rFonts w:ascii="Times New Roman" w:hAnsi="Times New Roman"/>
              </w:rPr>
              <w:t>0</w:t>
            </w:r>
          </w:p>
        </w:tc>
        <w:tc>
          <w:tcPr>
            <w:tcW w:w="2465" w:type="dxa"/>
            <w:vMerge/>
          </w:tcPr>
          <w:p w14:paraId="1B0FEA42" w14:textId="77777777" w:rsidR="00924B15" w:rsidRPr="004763DF" w:rsidRDefault="00924B15" w:rsidP="00441C0F">
            <w:pPr>
              <w:pStyle w:val="NoSpacing"/>
              <w:jc w:val="center"/>
              <w:rPr>
                <w:rFonts w:ascii="Times New Roman" w:hAnsi="Times New Roman"/>
                <w:lang w:val="id-ID"/>
              </w:rPr>
            </w:pPr>
          </w:p>
        </w:tc>
      </w:tr>
    </w:tbl>
    <w:p w14:paraId="61AD4C6F" w14:textId="77777777" w:rsidR="00924B15" w:rsidRDefault="00924B15" w:rsidP="00924B15"/>
    <w:p w14:paraId="47F62047" w14:textId="77777777" w:rsidR="002F4B13" w:rsidRDefault="002F4B13"/>
    <w:p w14:paraId="4841250D" w14:textId="77777777" w:rsidR="002F4B13" w:rsidRDefault="002F4B13"/>
    <w:p w14:paraId="063734B9" w14:textId="77777777" w:rsidR="002F4B13" w:rsidRDefault="002F4B13"/>
    <w:p w14:paraId="0EEE5E40" w14:textId="77777777" w:rsidR="002F4B13" w:rsidRDefault="002F4B13"/>
    <w:p w14:paraId="69A263D6" w14:textId="77777777" w:rsidR="002F4B13" w:rsidRDefault="002F4B13"/>
    <w:p w14:paraId="15DCF77D" w14:textId="77777777" w:rsidR="002F4B13" w:rsidRDefault="002F4B13"/>
    <w:p w14:paraId="590F3BB8" w14:textId="77777777" w:rsidR="002F4B13" w:rsidRDefault="002F4B13"/>
    <w:p w14:paraId="3872DC5C" w14:textId="77777777" w:rsidR="002F4B13" w:rsidRDefault="002F4B13"/>
    <w:p w14:paraId="297C7915" w14:textId="77777777" w:rsidR="002F4B13" w:rsidRDefault="002F4B13"/>
    <w:p w14:paraId="273DF54B" w14:textId="77777777" w:rsidR="002F4B13" w:rsidRDefault="002F4B13"/>
    <w:p w14:paraId="0EF80FD9" w14:textId="77777777" w:rsidR="002F4B13" w:rsidRDefault="002F4B13"/>
    <w:p w14:paraId="5D84A3E3" w14:textId="77777777" w:rsidR="002F4B13" w:rsidRDefault="002F4B13"/>
    <w:p w14:paraId="4490342D" w14:textId="77777777" w:rsidR="002F4B13" w:rsidRDefault="002F4B13"/>
    <w:p w14:paraId="6B2E6DB9" w14:textId="77777777" w:rsidR="002F4B13" w:rsidRDefault="002F4B13"/>
    <w:p w14:paraId="6F344811" w14:textId="77777777" w:rsidR="009A2380" w:rsidRDefault="009A2380">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left="425" w:hanging="357"/>
      </w:pPr>
      <w:r>
        <w:br w:type="page"/>
      </w:r>
    </w:p>
    <w:p w14:paraId="43BDA9BD" w14:textId="77777777" w:rsidR="009A2380" w:rsidRPr="005F2094" w:rsidRDefault="009A2380" w:rsidP="009A2380">
      <w:pPr>
        <w:shd w:val="clear" w:color="auto" w:fill="F2DBDB" w:themeFill="accent2" w:themeFillTint="33"/>
        <w:jc w:val="center"/>
        <w:rPr>
          <w:b/>
          <w:bCs/>
          <w:sz w:val="32"/>
        </w:rPr>
      </w:pPr>
      <w:r w:rsidRPr="005F2094">
        <w:rPr>
          <w:b/>
          <w:bCs/>
          <w:sz w:val="32"/>
        </w:rPr>
        <w:lastRenderedPageBreak/>
        <w:t>PENUGASAN</w:t>
      </w:r>
    </w:p>
    <w:p w14:paraId="5E259159" w14:textId="77777777" w:rsidR="009A2380" w:rsidRPr="005F2094" w:rsidRDefault="009A2380" w:rsidP="009A2380">
      <w:pPr>
        <w:spacing w:after="240"/>
        <w:rPr>
          <w:b/>
          <w:bCs/>
          <w:sz w:val="3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
        <w:gridCol w:w="4877"/>
        <w:gridCol w:w="7057"/>
        <w:gridCol w:w="1785"/>
      </w:tblGrid>
      <w:tr w:rsidR="009A2380" w:rsidRPr="00DB5E3F" w14:paraId="713122C4" w14:textId="77777777" w:rsidTr="009A2380">
        <w:trPr>
          <w:trHeight w:val="260"/>
        </w:trPr>
        <w:tc>
          <w:tcPr>
            <w:tcW w:w="738" w:type="dxa"/>
            <w:shd w:val="clear" w:color="auto" w:fill="auto"/>
            <w:vAlign w:val="center"/>
          </w:tcPr>
          <w:p w14:paraId="6245ED6E" w14:textId="77777777" w:rsidR="009A2380" w:rsidRPr="00DB5E3F" w:rsidRDefault="009A2380" w:rsidP="00461312">
            <w:pPr>
              <w:spacing w:line="276" w:lineRule="auto"/>
              <w:jc w:val="center"/>
              <w:rPr>
                <w:b/>
              </w:rPr>
            </w:pPr>
            <w:r w:rsidRPr="00DB5E3F">
              <w:rPr>
                <w:b/>
                <w:sz w:val="22"/>
                <w:szCs w:val="22"/>
              </w:rPr>
              <w:t>No.</w:t>
            </w:r>
          </w:p>
        </w:tc>
        <w:tc>
          <w:tcPr>
            <w:tcW w:w="4961" w:type="dxa"/>
            <w:shd w:val="clear" w:color="auto" w:fill="auto"/>
            <w:vAlign w:val="center"/>
          </w:tcPr>
          <w:p w14:paraId="2FB27698" w14:textId="77777777" w:rsidR="009A2380" w:rsidRPr="00DB5E3F" w:rsidRDefault="009A2380" w:rsidP="00461312">
            <w:pPr>
              <w:spacing w:line="276" w:lineRule="auto"/>
              <w:jc w:val="center"/>
              <w:rPr>
                <w:b/>
              </w:rPr>
            </w:pPr>
            <w:r w:rsidRPr="00DB5E3F">
              <w:rPr>
                <w:b/>
                <w:sz w:val="22"/>
                <w:szCs w:val="22"/>
              </w:rPr>
              <w:t>Materi</w:t>
            </w:r>
          </w:p>
        </w:tc>
        <w:tc>
          <w:tcPr>
            <w:tcW w:w="7171" w:type="dxa"/>
            <w:shd w:val="clear" w:color="auto" w:fill="auto"/>
            <w:vAlign w:val="center"/>
          </w:tcPr>
          <w:p w14:paraId="6C7C72B1" w14:textId="77777777" w:rsidR="009A2380" w:rsidRPr="00DB5E3F" w:rsidRDefault="009A2380" w:rsidP="00461312">
            <w:pPr>
              <w:spacing w:line="276" w:lineRule="auto"/>
              <w:jc w:val="center"/>
              <w:rPr>
                <w:b/>
              </w:rPr>
            </w:pPr>
            <w:r w:rsidRPr="00DB5E3F">
              <w:rPr>
                <w:b/>
                <w:sz w:val="22"/>
                <w:szCs w:val="22"/>
              </w:rPr>
              <w:t>Uraian Tugas</w:t>
            </w:r>
          </w:p>
        </w:tc>
        <w:tc>
          <w:tcPr>
            <w:tcW w:w="1800" w:type="dxa"/>
            <w:shd w:val="clear" w:color="auto" w:fill="auto"/>
            <w:vAlign w:val="center"/>
          </w:tcPr>
          <w:p w14:paraId="7D48E975" w14:textId="77777777" w:rsidR="009A2380" w:rsidRPr="00DB5E3F" w:rsidRDefault="009A2380" w:rsidP="00461312">
            <w:pPr>
              <w:spacing w:line="276" w:lineRule="auto"/>
              <w:jc w:val="center"/>
              <w:rPr>
                <w:b/>
              </w:rPr>
            </w:pPr>
            <w:r w:rsidRPr="00DB5E3F">
              <w:rPr>
                <w:b/>
                <w:sz w:val="22"/>
                <w:szCs w:val="22"/>
              </w:rPr>
              <w:t>Ket.</w:t>
            </w:r>
          </w:p>
        </w:tc>
      </w:tr>
      <w:tr w:rsidR="009A2380" w:rsidRPr="00DB5E3F" w14:paraId="38039284" w14:textId="77777777" w:rsidTr="00461312">
        <w:tc>
          <w:tcPr>
            <w:tcW w:w="738" w:type="dxa"/>
            <w:shd w:val="clear" w:color="auto" w:fill="auto"/>
          </w:tcPr>
          <w:p w14:paraId="050F9D63" w14:textId="77777777" w:rsidR="009A2380" w:rsidRPr="00DB5E3F" w:rsidRDefault="009A2380" w:rsidP="00461312">
            <w:pPr>
              <w:spacing w:after="240" w:line="276" w:lineRule="auto"/>
              <w:jc w:val="center"/>
            </w:pPr>
            <w:r w:rsidRPr="00DB5E3F">
              <w:rPr>
                <w:sz w:val="22"/>
                <w:szCs w:val="22"/>
              </w:rPr>
              <w:t>1.</w:t>
            </w:r>
          </w:p>
        </w:tc>
        <w:tc>
          <w:tcPr>
            <w:tcW w:w="4961" w:type="dxa"/>
            <w:shd w:val="clear" w:color="auto" w:fill="auto"/>
          </w:tcPr>
          <w:p w14:paraId="43158CE5" w14:textId="77777777" w:rsidR="009A2380" w:rsidRPr="00DB5E3F" w:rsidRDefault="009A2380" w:rsidP="00461312">
            <w:pPr>
              <w:spacing w:line="276" w:lineRule="auto"/>
              <w:rPr>
                <w:b/>
                <w:bCs/>
              </w:rPr>
            </w:pPr>
            <w:r w:rsidRPr="00DB5E3F">
              <w:rPr>
                <w:b/>
                <w:bCs/>
                <w:sz w:val="22"/>
                <w:szCs w:val="22"/>
              </w:rPr>
              <w:t>Kelompok 1</w:t>
            </w:r>
          </w:p>
          <w:p w14:paraId="2CCB144B" w14:textId="77777777" w:rsidR="00EA5669" w:rsidRPr="006370EF" w:rsidRDefault="00EA5669" w:rsidP="00461312">
            <w:pPr>
              <w:spacing w:line="276" w:lineRule="auto"/>
              <w:rPr>
                <w:sz w:val="20"/>
                <w:szCs w:val="20"/>
              </w:rPr>
            </w:pPr>
            <w:r w:rsidRPr="006370EF">
              <w:rPr>
                <w:sz w:val="20"/>
                <w:szCs w:val="20"/>
              </w:rPr>
              <w:t>Tugas 1 : Konsep ANFIS sistem perkemihan</w:t>
            </w:r>
          </w:p>
          <w:p w14:paraId="05D658B1" w14:textId="77777777" w:rsidR="009A2380" w:rsidRPr="006370EF" w:rsidRDefault="00EA5669" w:rsidP="00461312">
            <w:pPr>
              <w:spacing w:line="276" w:lineRule="auto"/>
              <w:rPr>
                <w:sz w:val="20"/>
                <w:szCs w:val="20"/>
              </w:rPr>
            </w:pPr>
            <w:r w:rsidRPr="006370EF">
              <w:rPr>
                <w:sz w:val="20"/>
                <w:szCs w:val="20"/>
              </w:rPr>
              <w:t>Tugas 2 : Konsep Pengkajian dan Pemeriksaan fisik sistem perkemihan</w:t>
            </w:r>
          </w:p>
          <w:p w14:paraId="0B1530CE" w14:textId="77777777" w:rsidR="00EA5669" w:rsidRPr="006370EF" w:rsidRDefault="00EA5669" w:rsidP="00461312">
            <w:pPr>
              <w:spacing w:line="276" w:lineRule="auto"/>
              <w:rPr>
                <w:sz w:val="20"/>
                <w:szCs w:val="20"/>
              </w:rPr>
            </w:pPr>
            <w:r w:rsidRPr="006370EF">
              <w:rPr>
                <w:sz w:val="20"/>
                <w:szCs w:val="20"/>
              </w:rPr>
              <w:t>Tugas 3 : Konsep Pemeriksaan Penunjang sistem perkemihan</w:t>
            </w:r>
          </w:p>
          <w:p w14:paraId="46FE12A5" w14:textId="77777777" w:rsidR="00EA5669" w:rsidRPr="006370EF" w:rsidRDefault="00EA5669" w:rsidP="00461312">
            <w:pPr>
              <w:spacing w:line="276" w:lineRule="auto"/>
              <w:rPr>
                <w:sz w:val="20"/>
                <w:szCs w:val="20"/>
              </w:rPr>
            </w:pPr>
            <w:r w:rsidRPr="006370EF">
              <w:rPr>
                <w:sz w:val="20"/>
                <w:szCs w:val="20"/>
              </w:rPr>
              <w:t xml:space="preserve">Tugas 4 : </w:t>
            </w:r>
            <w:r w:rsidR="006370EF" w:rsidRPr="006370EF">
              <w:rPr>
                <w:sz w:val="20"/>
                <w:szCs w:val="20"/>
              </w:rPr>
              <w:t>Tugas Skenario Kasus Perkemihan</w:t>
            </w:r>
          </w:p>
          <w:p w14:paraId="1C1E2C8B" w14:textId="77777777" w:rsidR="006370EF" w:rsidRDefault="006370EF" w:rsidP="00461312">
            <w:pPr>
              <w:spacing w:line="276" w:lineRule="auto"/>
              <w:rPr>
                <w:sz w:val="20"/>
                <w:szCs w:val="20"/>
              </w:rPr>
            </w:pPr>
            <w:r w:rsidRPr="006370EF">
              <w:rPr>
                <w:sz w:val="20"/>
                <w:szCs w:val="20"/>
              </w:rPr>
              <w:t>Tugas 5 : Tugas Jurnal reading perkemihan</w:t>
            </w:r>
          </w:p>
          <w:p w14:paraId="4C9F99DA" w14:textId="77777777" w:rsidR="0030601A" w:rsidRPr="006370EF" w:rsidRDefault="0030601A" w:rsidP="00461312">
            <w:pPr>
              <w:spacing w:line="276" w:lineRule="auto"/>
              <w:rPr>
                <w:sz w:val="20"/>
                <w:szCs w:val="20"/>
              </w:rPr>
            </w:pPr>
            <w:r>
              <w:rPr>
                <w:sz w:val="20"/>
                <w:szCs w:val="20"/>
              </w:rPr>
              <w:t>Tugas 6 : Tugas etik sistem perkemihan</w:t>
            </w:r>
          </w:p>
          <w:p w14:paraId="21DE135E" w14:textId="77777777" w:rsidR="009A2380" w:rsidRPr="00DB5E3F" w:rsidRDefault="009A2380" w:rsidP="00461312">
            <w:pPr>
              <w:spacing w:line="276" w:lineRule="auto"/>
            </w:pPr>
          </w:p>
          <w:p w14:paraId="5F99C873" w14:textId="77777777" w:rsidR="009A2380" w:rsidRPr="00DB5E3F" w:rsidRDefault="009A2380" w:rsidP="00461312">
            <w:pPr>
              <w:spacing w:line="276" w:lineRule="auto"/>
              <w:rPr>
                <w:b/>
                <w:bCs/>
              </w:rPr>
            </w:pPr>
            <w:r w:rsidRPr="00DB5E3F">
              <w:rPr>
                <w:b/>
                <w:bCs/>
                <w:sz w:val="22"/>
                <w:szCs w:val="22"/>
              </w:rPr>
              <w:t>Kelompok 2</w:t>
            </w:r>
          </w:p>
          <w:p w14:paraId="29ABD2AC" w14:textId="77777777" w:rsidR="0030601A" w:rsidRPr="006370EF" w:rsidRDefault="0030601A" w:rsidP="0030601A">
            <w:pPr>
              <w:spacing w:line="276" w:lineRule="auto"/>
              <w:rPr>
                <w:sz w:val="20"/>
                <w:szCs w:val="20"/>
              </w:rPr>
            </w:pPr>
            <w:r w:rsidRPr="006370EF">
              <w:rPr>
                <w:sz w:val="20"/>
                <w:szCs w:val="20"/>
              </w:rPr>
              <w:t xml:space="preserve">Tugas 1 : Konsep ANFIS sistem </w:t>
            </w:r>
            <w:r>
              <w:rPr>
                <w:sz w:val="20"/>
                <w:szCs w:val="20"/>
              </w:rPr>
              <w:t>pencernaan</w:t>
            </w:r>
          </w:p>
          <w:p w14:paraId="3FBDE3BB" w14:textId="77777777" w:rsidR="0030601A" w:rsidRPr="006370EF" w:rsidRDefault="0030601A" w:rsidP="0030601A">
            <w:pPr>
              <w:spacing w:line="276" w:lineRule="auto"/>
              <w:rPr>
                <w:sz w:val="20"/>
                <w:szCs w:val="20"/>
              </w:rPr>
            </w:pPr>
            <w:r w:rsidRPr="006370EF">
              <w:rPr>
                <w:sz w:val="20"/>
                <w:szCs w:val="20"/>
              </w:rPr>
              <w:t>Tugas 2 : Konsep Pengkajian dan Pemeriksaan fisik sistem pe</w:t>
            </w:r>
            <w:r>
              <w:rPr>
                <w:sz w:val="20"/>
                <w:szCs w:val="20"/>
              </w:rPr>
              <w:t>ncernaan</w:t>
            </w:r>
          </w:p>
          <w:p w14:paraId="72D64F34" w14:textId="77777777" w:rsidR="0030601A" w:rsidRPr="006370EF" w:rsidRDefault="0030601A" w:rsidP="0030601A">
            <w:pPr>
              <w:spacing w:line="276" w:lineRule="auto"/>
              <w:rPr>
                <w:sz w:val="20"/>
                <w:szCs w:val="20"/>
              </w:rPr>
            </w:pPr>
            <w:r w:rsidRPr="006370EF">
              <w:rPr>
                <w:sz w:val="20"/>
                <w:szCs w:val="20"/>
              </w:rPr>
              <w:t>Tugas 3 : Konsep Pemeriksaan Penunjang sistem p</w:t>
            </w:r>
            <w:r>
              <w:rPr>
                <w:sz w:val="20"/>
                <w:szCs w:val="20"/>
              </w:rPr>
              <w:t>encernaan</w:t>
            </w:r>
          </w:p>
          <w:p w14:paraId="22A968AA" w14:textId="77777777" w:rsidR="0030601A" w:rsidRPr="006370EF" w:rsidRDefault="0030601A" w:rsidP="0030601A">
            <w:pPr>
              <w:spacing w:line="276" w:lineRule="auto"/>
              <w:rPr>
                <w:sz w:val="20"/>
                <w:szCs w:val="20"/>
              </w:rPr>
            </w:pPr>
            <w:r w:rsidRPr="006370EF">
              <w:rPr>
                <w:sz w:val="20"/>
                <w:szCs w:val="20"/>
              </w:rPr>
              <w:t>Tugas 4 : Tugas Skenario Kasus Pe</w:t>
            </w:r>
            <w:r>
              <w:rPr>
                <w:sz w:val="20"/>
                <w:szCs w:val="20"/>
              </w:rPr>
              <w:t>ncernaan</w:t>
            </w:r>
          </w:p>
          <w:p w14:paraId="58211574" w14:textId="77777777" w:rsidR="0030601A" w:rsidRDefault="0030601A" w:rsidP="0030601A">
            <w:pPr>
              <w:spacing w:line="276" w:lineRule="auto"/>
              <w:rPr>
                <w:sz w:val="20"/>
                <w:szCs w:val="20"/>
              </w:rPr>
            </w:pPr>
            <w:r w:rsidRPr="006370EF">
              <w:rPr>
                <w:sz w:val="20"/>
                <w:szCs w:val="20"/>
              </w:rPr>
              <w:t>Tugas 5 : Tugas Jurnal reading pe</w:t>
            </w:r>
            <w:r>
              <w:rPr>
                <w:sz w:val="20"/>
                <w:szCs w:val="20"/>
              </w:rPr>
              <w:t>ncernaan</w:t>
            </w:r>
          </w:p>
          <w:p w14:paraId="0840D8DD" w14:textId="77777777" w:rsidR="0030601A" w:rsidRPr="006370EF" w:rsidRDefault="0030601A" w:rsidP="0030601A">
            <w:pPr>
              <w:spacing w:line="276" w:lineRule="auto"/>
              <w:rPr>
                <w:sz w:val="20"/>
                <w:szCs w:val="20"/>
              </w:rPr>
            </w:pPr>
            <w:r>
              <w:rPr>
                <w:sz w:val="20"/>
                <w:szCs w:val="20"/>
              </w:rPr>
              <w:t>Tugas 6 : Tugas etik sistem pencernaan</w:t>
            </w:r>
          </w:p>
          <w:p w14:paraId="3ACC41F8" w14:textId="77777777" w:rsidR="009A2380" w:rsidRPr="00DB5E3F" w:rsidRDefault="009A2380" w:rsidP="00461312">
            <w:pPr>
              <w:spacing w:line="276" w:lineRule="auto"/>
              <w:rPr>
                <w:b/>
                <w:bCs/>
              </w:rPr>
            </w:pPr>
          </w:p>
          <w:p w14:paraId="490B9CF6" w14:textId="77777777" w:rsidR="009A2380" w:rsidRPr="00DB5E3F" w:rsidRDefault="009A2380" w:rsidP="00461312">
            <w:pPr>
              <w:spacing w:line="276" w:lineRule="auto"/>
              <w:rPr>
                <w:b/>
                <w:bCs/>
              </w:rPr>
            </w:pPr>
            <w:r w:rsidRPr="00DB5E3F">
              <w:rPr>
                <w:b/>
                <w:bCs/>
                <w:sz w:val="22"/>
                <w:szCs w:val="22"/>
              </w:rPr>
              <w:t>Kelompok 3</w:t>
            </w:r>
          </w:p>
          <w:p w14:paraId="5D916959" w14:textId="77777777" w:rsidR="00E753FC" w:rsidRPr="006370EF" w:rsidRDefault="00E753FC" w:rsidP="00E753FC">
            <w:pPr>
              <w:spacing w:line="276" w:lineRule="auto"/>
              <w:rPr>
                <w:sz w:val="20"/>
                <w:szCs w:val="20"/>
              </w:rPr>
            </w:pPr>
            <w:r w:rsidRPr="006370EF">
              <w:rPr>
                <w:sz w:val="20"/>
                <w:szCs w:val="20"/>
              </w:rPr>
              <w:t xml:space="preserve">Tugas 1 : Konsep ANFIS sistem </w:t>
            </w:r>
            <w:r>
              <w:rPr>
                <w:sz w:val="20"/>
                <w:szCs w:val="20"/>
              </w:rPr>
              <w:t>endokrin</w:t>
            </w:r>
          </w:p>
          <w:p w14:paraId="2E836F53" w14:textId="77777777" w:rsidR="00E753FC" w:rsidRPr="006370EF" w:rsidRDefault="00E753FC" w:rsidP="00E753FC">
            <w:pPr>
              <w:spacing w:line="276" w:lineRule="auto"/>
              <w:rPr>
                <w:sz w:val="20"/>
                <w:szCs w:val="20"/>
              </w:rPr>
            </w:pPr>
            <w:r w:rsidRPr="006370EF">
              <w:rPr>
                <w:sz w:val="20"/>
                <w:szCs w:val="20"/>
              </w:rPr>
              <w:t xml:space="preserve">Tugas 2 : Konsep Pengkajian dan Pemeriksaan fisik sistem </w:t>
            </w:r>
            <w:r>
              <w:rPr>
                <w:sz w:val="20"/>
                <w:szCs w:val="20"/>
              </w:rPr>
              <w:t>endokrin</w:t>
            </w:r>
          </w:p>
          <w:p w14:paraId="03527D87" w14:textId="77777777" w:rsidR="00E753FC" w:rsidRPr="006370EF" w:rsidRDefault="00E753FC" w:rsidP="00E753FC">
            <w:pPr>
              <w:spacing w:line="276" w:lineRule="auto"/>
              <w:rPr>
                <w:sz w:val="20"/>
                <w:szCs w:val="20"/>
              </w:rPr>
            </w:pPr>
            <w:r w:rsidRPr="006370EF">
              <w:rPr>
                <w:sz w:val="20"/>
                <w:szCs w:val="20"/>
              </w:rPr>
              <w:t xml:space="preserve">Tugas 3 : Konsep Pemeriksaan Penunjang sistem </w:t>
            </w:r>
            <w:r>
              <w:rPr>
                <w:sz w:val="20"/>
                <w:szCs w:val="20"/>
              </w:rPr>
              <w:t>endokrin</w:t>
            </w:r>
          </w:p>
          <w:p w14:paraId="0EA64444" w14:textId="77777777" w:rsidR="00E753FC" w:rsidRPr="006370EF" w:rsidRDefault="00E753FC" w:rsidP="00E753FC">
            <w:pPr>
              <w:spacing w:line="276" w:lineRule="auto"/>
              <w:rPr>
                <w:sz w:val="20"/>
                <w:szCs w:val="20"/>
              </w:rPr>
            </w:pPr>
            <w:r w:rsidRPr="006370EF">
              <w:rPr>
                <w:sz w:val="20"/>
                <w:szCs w:val="20"/>
              </w:rPr>
              <w:t xml:space="preserve">Tugas 4 : Tugas Skenario Kasus </w:t>
            </w:r>
            <w:r>
              <w:rPr>
                <w:sz w:val="20"/>
                <w:szCs w:val="20"/>
              </w:rPr>
              <w:t>endokrin</w:t>
            </w:r>
          </w:p>
          <w:p w14:paraId="1B959C3B" w14:textId="77777777" w:rsidR="00E753FC" w:rsidRDefault="00E753FC" w:rsidP="00E753FC">
            <w:pPr>
              <w:spacing w:line="276" w:lineRule="auto"/>
              <w:rPr>
                <w:sz w:val="20"/>
                <w:szCs w:val="20"/>
              </w:rPr>
            </w:pPr>
            <w:r w:rsidRPr="006370EF">
              <w:rPr>
                <w:sz w:val="20"/>
                <w:szCs w:val="20"/>
              </w:rPr>
              <w:t xml:space="preserve">Tugas 5 : Tugas Jurnal reading </w:t>
            </w:r>
            <w:r>
              <w:rPr>
                <w:sz w:val="20"/>
                <w:szCs w:val="20"/>
              </w:rPr>
              <w:t>sistem endokrin</w:t>
            </w:r>
          </w:p>
          <w:p w14:paraId="55973E67" w14:textId="77777777" w:rsidR="00E753FC" w:rsidRPr="006370EF" w:rsidRDefault="00E753FC" w:rsidP="00E753FC">
            <w:pPr>
              <w:spacing w:line="276" w:lineRule="auto"/>
              <w:rPr>
                <w:sz w:val="20"/>
                <w:szCs w:val="20"/>
              </w:rPr>
            </w:pPr>
            <w:r>
              <w:rPr>
                <w:sz w:val="20"/>
                <w:szCs w:val="20"/>
              </w:rPr>
              <w:t>Tugas 6 : Tugas etik sistem endokrin</w:t>
            </w:r>
          </w:p>
          <w:p w14:paraId="2641CD63" w14:textId="77777777" w:rsidR="009A2380" w:rsidRPr="00DB5E3F" w:rsidRDefault="009A2380" w:rsidP="00461312">
            <w:pPr>
              <w:spacing w:line="276" w:lineRule="auto"/>
            </w:pPr>
          </w:p>
          <w:p w14:paraId="45710BE2" w14:textId="77777777" w:rsidR="009A2380" w:rsidRPr="00DB5E3F" w:rsidRDefault="009A2380" w:rsidP="00461312">
            <w:pPr>
              <w:spacing w:line="276" w:lineRule="auto"/>
              <w:rPr>
                <w:b/>
                <w:bCs/>
              </w:rPr>
            </w:pPr>
            <w:r w:rsidRPr="00DB5E3F">
              <w:rPr>
                <w:b/>
                <w:bCs/>
                <w:sz w:val="22"/>
                <w:szCs w:val="22"/>
              </w:rPr>
              <w:lastRenderedPageBreak/>
              <w:t>Kelompok 4</w:t>
            </w:r>
          </w:p>
          <w:p w14:paraId="1CE1AA6E" w14:textId="77777777" w:rsidR="00FD4723" w:rsidRPr="006370EF" w:rsidRDefault="00FD4723" w:rsidP="00FD4723">
            <w:pPr>
              <w:spacing w:line="276" w:lineRule="auto"/>
              <w:rPr>
                <w:sz w:val="20"/>
                <w:szCs w:val="20"/>
              </w:rPr>
            </w:pPr>
            <w:r w:rsidRPr="006370EF">
              <w:rPr>
                <w:sz w:val="20"/>
                <w:szCs w:val="20"/>
              </w:rPr>
              <w:t xml:space="preserve">Tugas 1 : Konsep ANFIS sistem </w:t>
            </w:r>
            <w:r>
              <w:rPr>
                <w:sz w:val="20"/>
                <w:szCs w:val="20"/>
              </w:rPr>
              <w:t>imun</w:t>
            </w:r>
          </w:p>
          <w:p w14:paraId="185402D3" w14:textId="77777777" w:rsidR="00FD4723" w:rsidRPr="006370EF" w:rsidRDefault="00FD4723" w:rsidP="00FD4723">
            <w:pPr>
              <w:spacing w:line="276" w:lineRule="auto"/>
              <w:rPr>
                <w:sz w:val="20"/>
                <w:szCs w:val="20"/>
              </w:rPr>
            </w:pPr>
            <w:r w:rsidRPr="006370EF">
              <w:rPr>
                <w:sz w:val="20"/>
                <w:szCs w:val="20"/>
              </w:rPr>
              <w:t xml:space="preserve">Tugas 2 : Konsep Pengkajian dan Pemeriksaan fisik sistem </w:t>
            </w:r>
            <w:r>
              <w:rPr>
                <w:sz w:val="20"/>
                <w:szCs w:val="20"/>
              </w:rPr>
              <w:t>imun</w:t>
            </w:r>
          </w:p>
          <w:p w14:paraId="69FD095A" w14:textId="77777777" w:rsidR="00FD4723" w:rsidRPr="006370EF" w:rsidRDefault="00FD4723" w:rsidP="00FD4723">
            <w:pPr>
              <w:spacing w:line="276" w:lineRule="auto"/>
              <w:rPr>
                <w:sz w:val="20"/>
                <w:szCs w:val="20"/>
              </w:rPr>
            </w:pPr>
            <w:r w:rsidRPr="006370EF">
              <w:rPr>
                <w:sz w:val="20"/>
                <w:szCs w:val="20"/>
              </w:rPr>
              <w:t xml:space="preserve">Tugas 3 : Konsep Pemeriksaan Penunjang sistem </w:t>
            </w:r>
            <w:r>
              <w:rPr>
                <w:sz w:val="20"/>
                <w:szCs w:val="20"/>
              </w:rPr>
              <w:t>imun</w:t>
            </w:r>
          </w:p>
          <w:p w14:paraId="2B5CC472" w14:textId="77777777" w:rsidR="00FD4723" w:rsidRPr="006370EF" w:rsidRDefault="00FD4723" w:rsidP="00FD4723">
            <w:pPr>
              <w:spacing w:line="276" w:lineRule="auto"/>
              <w:rPr>
                <w:sz w:val="20"/>
                <w:szCs w:val="20"/>
              </w:rPr>
            </w:pPr>
            <w:r w:rsidRPr="006370EF">
              <w:rPr>
                <w:sz w:val="20"/>
                <w:szCs w:val="20"/>
              </w:rPr>
              <w:t xml:space="preserve">Tugas 4 : Tugas Skenario Kasus </w:t>
            </w:r>
            <w:r>
              <w:rPr>
                <w:sz w:val="20"/>
                <w:szCs w:val="20"/>
              </w:rPr>
              <w:t>imun</w:t>
            </w:r>
          </w:p>
          <w:p w14:paraId="20E921D5" w14:textId="77777777" w:rsidR="00FD4723" w:rsidRDefault="00FD4723" w:rsidP="00FD4723">
            <w:pPr>
              <w:spacing w:line="276" w:lineRule="auto"/>
              <w:rPr>
                <w:sz w:val="20"/>
                <w:szCs w:val="20"/>
              </w:rPr>
            </w:pPr>
            <w:r w:rsidRPr="006370EF">
              <w:rPr>
                <w:sz w:val="20"/>
                <w:szCs w:val="20"/>
              </w:rPr>
              <w:t xml:space="preserve">Tugas 5 : Tugas Jurnal reading </w:t>
            </w:r>
            <w:r>
              <w:rPr>
                <w:sz w:val="20"/>
                <w:szCs w:val="20"/>
              </w:rPr>
              <w:t>sistem imun</w:t>
            </w:r>
          </w:p>
          <w:p w14:paraId="2AC3A8BE" w14:textId="77777777" w:rsidR="00FD4723" w:rsidRPr="006370EF" w:rsidRDefault="00FD4723" w:rsidP="00FD4723">
            <w:pPr>
              <w:spacing w:line="276" w:lineRule="auto"/>
              <w:rPr>
                <w:sz w:val="20"/>
                <w:szCs w:val="20"/>
              </w:rPr>
            </w:pPr>
            <w:r>
              <w:rPr>
                <w:sz w:val="20"/>
                <w:szCs w:val="20"/>
              </w:rPr>
              <w:t>Tugas 6 : Tugas etik sistem imun</w:t>
            </w:r>
          </w:p>
          <w:p w14:paraId="2F2D5BFD" w14:textId="77777777" w:rsidR="009A2380" w:rsidRPr="00DB5E3F" w:rsidRDefault="009A2380" w:rsidP="00461312">
            <w:pPr>
              <w:spacing w:line="276" w:lineRule="auto"/>
            </w:pPr>
          </w:p>
          <w:p w14:paraId="7A2EC004" w14:textId="77777777" w:rsidR="009A2380" w:rsidRPr="00DB5E3F" w:rsidRDefault="009A2380" w:rsidP="004A48B8">
            <w:pPr>
              <w:spacing w:line="276" w:lineRule="auto"/>
            </w:pPr>
          </w:p>
        </w:tc>
        <w:tc>
          <w:tcPr>
            <w:tcW w:w="7171" w:type="dxa"/>
            <w:shd w:val="clear" w:color="auto" w:fill="auto"/>
          </w:tcPr>
          <w:p w14:paraId="6E8941C0" w14:textId="77777777" w:rsidR="009A2380" w:rsidRPr="00DB5E3F" w:rsidRDefault="009A2380" w:rsidP="003A047A">
            <w:pPr>
              <w:pStyle w:val="ListParagraph"/>
              <w:numPr>
                <w:ilvl w:val="0"/>
                <w:numId w:val="16"/>
              </w:numPr>
              <w:spacing w:after="240" w:line="276" w:lineRule="auto"/>
              <w:rPr>
                <w:rFonts w:ascii="Times New Roman" w:hAnsi="Times New Roman"/>
              </w:rPr>
            </w:pPr>
            <w:r w:rsidRPr="00DB5E3F">
              <w:rPr>
                <w:rFonts w:ascii="Times New Roman" w:hAnsi="Times New Roman"/>
                <w:sz w:val="22"/>
                <w:szCs w:val="22"/>
              </w:rPr>
              <w:lastRenderedPageBreak/>
              <w:t xml:space="preserve">Mahasiswa dibagi menjadi </w:t>
            </w:r>
            <w:r w:rsidR="00B15D9B">
              <w:rPr>
                <w:rFonts w:ascii="Times New Roman" w:hAnsi="Times New Roman"/>
                <w:sz w:val="22"/>
                <w:szCs w:val="22"/>
              </w:rPr>
              <w:t xml:space="preserve">empat </w:t>
            </w:r>
            <w:r w:rsidRPr="00DB5E3F">
              <w:rPr>
                <w:rFonts w:ascii="Times New Roman" w:hAnsi="Times New Roman"/>
                <w:sz w:val="22"/>
                <w:szCs w:val="22"/>
              </w:rPr>
              <w:t>kelompok.</w:t>
            </w:r>
          </w:p>
          <w:p w14:paraId="22AC5CF6" w14:textId="77777777" w:rsidR="009A2380" w:rsidRPr="00DB5E3F" w:rsidRDefault="009A2380" w:rsidP="003A047A">
            <w:pPr>
              <w:pStyle w:val="ListParagraph"/>
              <w:numPr>
                <w:ilvl w:val="0"/>
                <w:numId w:val="16"/>
              </w:numPr>
              <w:spacing w:after="240" w:line="276" w:lineRule="auto"/>
              <w:rPr>
                <w:rFonts w:ascii="Times New Roman" w:hAnsi="Times New Roman"/>
              </w:rPr>
            </w:pPr>
            <w:r w:rsidRPr="00DB5E3F">
              <w:rPr>
                <w:rFonts w:ascii="Times New Roman" w:hAnsi="Times New Roman"/>
                <w:sz w:val="22"/>
                <w:szCs w:val="22"/>
              </w:rPr>
              <w:t>Masing-masing kelompok membuat makalah sesuai dengan judul.</w:t>
            </w:r>
          </w:p>
          <w:p w14:paraId="497706BC" w14:textId="77777777" w:rsidR="009A2380" w:rsidRPr="00DB5E3F" w:rsidRDefault="009A2380" w:rsidP="003A047A">
            <w:pPr>
              <w:pStyle w:val="ListParagraph"/>
              <w:numPr>
                <w:ilvl w:val="0"/>
                <w:numId w:val="16"/>
              </w:numPr>
              <w:spacing w:after="240" w:line="276" w:lineRule="auto"/>
              <w:rPr>
                <w:rFonts w:ascii="Times New Roman" w:hAnsi="Times New Roman"/>
              </w:rPr>
            </w:pPr>
            <w:r w:rsidRPr="00DB5E3F">
              <w:rPr>
                <w:rFonts w:ascii="Times New Roman" w:hAnsi="Times New Roman"/>
                <w:sz w:val="22"/>
                <w:szCs w:val="22"/>
              </w:rPr>
              <w:t>Konsultasi makalah sesuai dengan judul.</w:t>
            </w:r>
          </w:p>
          <w:p w14:paraId="764A2B11" w14:textId="77777777" w:rsidR="009A2380" w:rsidRPr="00DB5E3F" w:rsidRDefault="009A2380" w:rsidP="003A047A">
            <w:pPr>
              <w:pStyle w:val="ListParagraph"/>
              <w:numPr>
                <w:ilvl w:val="0"/>
                <w:numId w:val="16"/>
              </w:numPr>
              <w:spacing w:after="240" w:line="276" w:lineRule="auto"/>
              <w:rPr>
                <w:rFonts w:ascii="Times New Roman" w:hAnsi="Times New Roman"/>
              </w:rPr>
            </w:pPr>
            <w:r w:rsidRPr="00DB5E3F">
              <w:rPr>
                <w:rFonts w:ascii="Times New Roman" w:hAnsi="Times New Roman"/>
                <w:sz w:val="22"/>
                <w:szCs w:val="22"/>
              </w:rPr>
              <w:t xml:space="preserve">Konsultasi makalah minimal </w:t>
            </w:r>
            <w:r w:rsidR="004A48B8">
              <w:rPr>
                <w:rFonts w:ascii="Times New Roman" w:hAnsi="Times New Roman"/>
                <w:sz w:val="22"/>
                <w:szCs w:val="22"/>
              </w:rPr>
              <w:t>1</w:t>
            </w:r>
            <w:r w:rsidRPr="00DB5E3F">
              <w:rPr>
                <w:rFonts w:ascii="Times New Roman" w:hAnsi="Times New Roman"/>
                <w:sz w:val="22"/>
                <w:szCs w:val="22"/>
              </w:rPr>
              <w:t xml:space="preserve"> kali.</w:t>
            </w:r>
          </w:p>
          <w:p w14:paraId="1663240A" w14:textId="77777777" w:rsidR="009A2380" w:rsidRPr="00DB5E3F" w:rsidRDefault="009A2380" w:rsidP="003A047A">
            <w:pPr>
              <w:pStyle w:val="ListParagraph"/>
              <w:numPr>
                <w:ilvl w:val="0"/>
                <w:numId w:val="16"/>
              </w:numPr>
              <w:spacing w:after="240" w:line="276" w:lineRule="auto"/>
              <w:rPr>
                <w:rFonts w:ascii="Times New Roman" w:hAnsi="Times New Roman"/>
              </w:rPr>
            </w:pPr>
            <w:r w:rsidRPr="00DB5E3F">
              <w:rPr>
                <w:rFonts w:ascii="Times New Roman" w:hAnsi="Times New Roman"/>
                <w:sz w:val="22"/>
                <w:szCs w:val="22"/>
              </w:rPr>
              <w:t>Mempresentasikan makalah yang sudah dibuat sesuai dengan judul.</w:t>
            </w:r>
          </w:p>
          <w:p w14:paraId="746A46A8" w14:textId="77777777" w:rsidR="009A2380" w:rsidRPr="00DB5E3F" w:rsidRDefault="009A2380" w:rsidP="003A047A">
            <w:pPr>
              <w:pStyle w:val="ListParagraph"/>
              <w:numPr>
                <w:ilvl w:val="0"/>
                <w:numId w:val="16"/>
              </w:numPr>
              <w:spacing w:after="240" w:line="276" w:lineRule="auto"/>
              <w:rPr>
                <w:rFonts w:ascii="Times New Roman" w:hAnsi="Times New Roman"/>
              </w:rPr>
            </w:pPr>
            <w:r w:rsidRPr="00DB5E3F">
              <w:rPr>
                <w:rFonts w:ascii="Times New Roman" w:hAnsi="Times New Roman"/>
                <w:sz w:val="22"/>
                <w:szCs w:val="22"/>
              </w:rPr>
              <w:t>Daftar pustaka minimal 10 tahun ter</w:t>
            </w:r>
            <w:r w:rsidR="00C15732" w:rsidRPr="00DB5E3F">
              <w:rPr>
                <w:rFonts w:ascii="Times New Roman" w:hAnsi="Times New Roman"/>
                <w:sz w:val="22"/>
                <w:szCs w:val="22"/>
              </w:rPr>
              <w:t>akhir</w:t>
            </w:r>
            <w:r w:rsidRPr="00DB5E3F">
              <w:rPr>
                <w:rFonts w:ascii="Times New Roman" w:hAnsi="Times New Roman"/>
                <w:sz w:val="22"/>
                <w:szCs w:val="22"/>
              </w:rPr>
              <w:t>.</w:t>
            </w:r>
          </w:p>
        </w:tc>
        <w:tc>
          <w:tcPr>
            <w:tcW w:w="1800" w:type="dxa"/>
            <w:shd w:val="clear" w:color="auto" w:fill="auto"/>
          </w:tcPr>
          <w:p w14:paraId="2C258F9F" w14:textId="77777777" w:rsidR="009A2380" w:rsidRPr="00DB5E3F" w:rsidRDefault="009A2380" w:rsidP="00461312">
            <w:pPr>
              <w:spacing w:after="240" w:line="276" w:lineRule="auto"/>
              <w:jc w:val="center"/>
            </w:pPr>
            <w:r w:rsidRPr="00DB5E3F">
              <w:rPr>
                <w:sz w:val="22"/>
                <w:szCs w:val="22"/>
              </w:rPr>
              <w:t>Kelompok</w:t>
            </w:r>
          </w:p>
        </w:tc>
      </w:tr>
      <w:tr w:rsidR="009A2380" w:rsidRPr="00DB5E3F" w14:paraId="49346C00" w14:textId="77777777" w:rsidTr="00461312">
        <w:tc>
          <w:tcPr>
            <w:tcW w:w="738" w:type="dxa"/>
            <w:shd w:val="clear" w:color="auto" w:fill="auto"/>
          </w:tcPr>
          <w:p w14:paraId="7C189DED" w14:textId="77777777" w:rsidR="009A2380" w:rsidRPr="00DB5E3F" w:rsidRDefault="009A2380" w:rsidP="00461312">
            <w:pPr>
              <w:spacing w:after="240" w:line="276" w:lineRule="auto"/>
              <w:jc w:val="center"/>
            </w:pPr>
            <w:r w:rsidRPr="00DB5E3F">
              <w:rPr>
                <w:sz w:val="22"/>
                <w:szCs w:val="22"/>
              </w:rPr>
              <w:t>2.</w:t>
            </w:r>
          </w:p>
        </w:tc>
        <w:tc>
          <w:tcPr>
            <w:tcW w:w="4961" w:type="dxa"/>
            <w:shd w:val="clear" w:color="auto" w:fill="auto"/>
          </w:tcPr>
          <w:p w14:paraId="576F9458" w14:textId="77777777" w:rsidR="009A2380" w:rsidRPr="00DB5E3F" w:rsidRDefault="009A2380" w:rsidP="00461312">
            <w:pPr>
              <w:spacing w:line="276" w:lineRule="auto"/>
              <w:rPr>
                <w:b/>
                <w:bCs/>
              </w:rPr>
            </w:pPr>
            <w:r w:rsidRPr="00DB5E3F">
              <w:rPr>
                <w:b/>
                <w:bCs/>
                <w:sz w:val="22"/>
                <w:szCs w:val="22"/>
              </w:rPr>
              <w:t>STUDI KASUS:</w:t>
            </w:r>
          </w:p>
          <w:p w14:paraId="6E9AC88F" w14:textId="77777777" w:rsidR="009A2380" w:rsidRPr="00DB5E3F" w:rsidRDefault="009A2380" w:rsidP="00461312">
            <w:pPr>
              <w:spacing w:line="276" w:lineRule="auto"/>
              <w:rPr>
                <w:b/>
                <w:bCs/>
              </w:rPr>
            </w:pPr>
            <w:r w:rsidRPr="00DB5E3F">
              <w:rPr>
                <w:b/>
                <w:bCs/>
                <w:sz w:val="22"/>
                <w:szCs w:val="22"/>
              </w:rPr>
              <w:t>Kelompok 1</w:t>
            </w:r>
          </w:p>
          <w:p w14:paraId="430D18ED" w14:textId="77777777" w:rsidR="009A2380" w:rsidRPr="00DB5E3F" w:rsidRDefault="009A2380" w:rsidP="00461312">
            <w:pPr>
              <w:spacing w:line="276" w:lineRule="auto"/>
            </w:pPr>
            <w:r w:rsidRPr="00DB5E3F">
              <w:rPr>
                <w:sz w:val="22"/>
                <w:szCs w:val="22"/>
              </w:rPr>
              <w:t>Asuhan keperawatan Pasien</w:t>
            </w:r>
            <w:r w:rsidR="004A48B8">
              <w:rPr>
                <w:sz w:val="22"/>
                <w:szCs w:val="22"/>
              </w:rPr>
              <w:t xml:space="preserve"> CKD</w:t>
            </w:r>
          </w:p>
          <w:p w14:paraId="6882030D" w14:textId="77777777" w:rsidR="009A2380" w:rsidRPr="00DB5E3F" w:rsidRDefault="009A2380" w:rsidP="00461312">
            <w:pPr>
              <w:spacing w:line="276" w:lineRule="auto"/>
            </w:pPr>
          </w:p>
          <w:p w14:paraId="5EBC0A73" w14:textId="77777777" w:rsidR="009A2380" w:rsidRPr="00DB5E3F" w:rsidRDefault="009A2380" w:rsidP="00461312">
            <w:pPr>
              <w:spacing w:line="276" w:lineRule="auto"/>
              <w:rPr>
                <w:b/>
              </w:rPr>
            </w:pPr>
            <w:r w:rsidRPr="00DB5E3F">
              <w:rPr>
                <w:b/>
                <w:sz w:val="22"/>
                <w:szCs w:val="22"/>
              </w:rPr>
              <w:t>Kelompok 2</w:t>
            </w:r>
          </w:p>
          <w:p w14:paraId="6EE9B9DD" w14:textId="77777777" w:rsidR="009A2380" w:rsidRPr="00DB5E3F" w:rsidRDefault="009A2380" w:rsidP="00461312">
            <w:pPr>
              <w:spacing w:line="276" w:lineRule="auto"/>
            </w:pPr>
            <w:r w:rsidRPr="00DB5E3F">
              <w:rPr>
                <w:sz w:val="22"/>
                <w:szCs w:val="22"/>
              </w:rPr>
              <w:t>Asuhan keperawatan pasien</w:t>
            </w:r>
            <w:r w:rsidR="004A48B8">
              <w:rPr>
                <w:sz w:val="22"/>
                <w:szCs w:val="22"/>
              </w:rPr>
              <w:t xml:space="preserve"> Sirosis Hepatis</w:t>
            </w:r>
          </w:p>
          <w:p w14:paraId="178C3631" w14:textId="77777777" w:rsidR="009A2380" w:rsidRPr="00DB5E3F" w:rsidRDefault="009A2380" w:rsidP="00461312">
            <w:pPr>
              <w:spacing w:line="276" w:lineRule="auto"/>
            </w:pPr>
          </w:p>
          <w:p w14:paraId="7907C6A5" w14:textId="77777777" w:rsidR="009A2380" w:rsidRPr="00DB5E3F" w:rsidRDefault="009A2380" w:rsidP="00461312">
            <w:pPr>
              <w:spacing w:line="276" w:lineRule="auto"/>
              <w:rPr>
                <w:b/>
              </w:rPr>
            </w:pPr>
            <w:r w:rsidRPr="00DB5E3F">
              <w:rPr>
                <w:b/>
                <w:sz w:val="22"/>
                <w:szCs w:val="22"/>
              </w:rPr>
              <w:t xml:space="preserve">Kelompok 3 </w:t>
            </w:r>
          </w:p>
          <w:p w14:paraId="3A5CA7C5" w14:textId="77777777" w:rsidR="009A2380" w:rsidRPr="00DB5E3F" w:rsidRDefault="009A2380" w:rsidP="00461312">
            <w:pPr>
              <w:spacing w:line="276" w:lineRule="auto"/>
            </w:pPr>
            <w:r w:rsidRPr="00DB5E3F">
              <w:rPr>
                <w:sz w:val="22"/>
                <w:szCs w:val="22"/>
              </w:rPr>
              <w:t xml:space="preserve">Asuhan keperawatan pasien </w:t>
            </w:r>
            <w:r w:rsidR="004A48B8">
              <w:rPr>
                <w:sz w:val="22"/>
                <w:szCs w:val="22"/>
              </w:rPr>
              <w:t>DM</w:t>
            </w:r>
          </w:p>
          <w:p w14:paraId="0F9D05EA" w14:textId="77777777" w:rsidR="009A2380" w:rsidRPr="00DB5E3F" w:rsidRDefault="009A2380" w:rsidP="00461312">
            <w:pPr>
              <w:spacing w:line="276" w:lineRule="auto"/>
            </w:pPr>
          </w:p>
          <w:p w14:paraId="15F89137" w14:textId="77777777" w:rsidR="009A2380" w:rsidRPr="00DB5E3F" w:rsidRDefault="009A2380" w:rsidP="00461312">
            <w:pPr>
              <w:spacing w:line="276" w:lineRule="auto"/>
              <w:rPr>
                <w:b/>
              </w:rPr>
            </w:pPr>
            <w:r w:rsidRPr="00DB5E3F">
              <w:rPr>
                <w:b/>
                <w:sz w:val="22"/>
                <w:szCs w:val="22"/>
              </w:rPr>
              <w:t>Kelompok 4</w:t>
            </w:r>
          </w:p>
          <w:p w14:paraId="7BE7AF16" w14:textId="77777777" w:rsidR="009A2380" w:rsidRPr="00DB5E3F" w:rsidRDefault="009A2380" w:rsidP="00461312">
            <w:pPr>
              <w:spacing w:line="276" w:lineRule="auto"/>
            </w:pPr>
            <w:r w:rsidRPr="00DB5E3F">
              <w:rPr>
                <w:sz w:val="22"/>
                <w:szCs w:val="22"/>
              </w:rPr>
              <w:t>Asuhan keperawatan pasien S</w:t>
            </w:r>
            <w:r w:rsidR="004A48B8">
              <w:rPr>
                <w:sz w:val="22"/>
                <w:szCs w:val="22"/>
              </w:rPr>
              <w:t>LE</w:t>
            </w:r>
          </w:p>
          <w:p w14:paraId="0234E378" w14:textId="77777777" w:rsidR="009A2380" w:rsidRPr="00DB5E3F" w:rsidRDefault="009A2380" w:rsidP="00461312">
            <w:pPr>
              <w:spacing w:line="276" w:lineRule="auto"/>
            </w:pPr>
          </w:p>
          <w:p w14:paraId="42072B77" w14:textId="77777777" w:rsidR="009A2380" w:rsidRPr="00DB5E3F" w:rsidRDefault="009A2380" w:rsidP="00461312">
            <w:pPr>
              <w:spacing w:after="240" w:line="276" w:lineRule="auto"/>
            </w:pPr>
          </w:p>
        </w:tc>
        <w:tc>
          <w:tcPr>
            <w:tcW w:w="7171" w:type="dxa"/>
            <w:shd w:val="clear" w:color="auto" w:fill="auto"/>
          </w:tcPr>
          <w:p w14:paraId="281B48E7" w14:textId="77777777" w:rsidR="009A2380" w:rsidRPr="00DB5E3F" w:rsidRDefault="009A2380" w:rsidP="003A047A">
            <w:pPr>
              <w:pStyle w:val="ListParagraph"/>
              <w:numPr>
                <w:ilvl w:val="0"/>
                <w:numId w:val="15"/>
              </w:numPr>
              <w:spacing w:after="240" w:line="276" w:lineRule="auto"/>
              <w:rPr>
                <w:rFonts w:ascii="Times New Roman" w:hAnsi="Times New Roman"/>
              </w:rPr>
            </w:pPr>
            <w:r w:rsidRPr="00DB5E3F">
              <w:rPr>
                <w:rFonts w:ascii="Times New Roman" w:hAnsi="Times New Roman"/>
                <w:sz w:val="22"/>
                <w:szCs w:val="22"/>
              </w:rPr>
              <w:t>Mahasiswa diberikan kasus sesuai sistem.</w:t>
            </w:r>
          </w:p>
          <w:p w14:paraId="39C89A23" w14:textId="77777777" w:rsidR="009A2380" w:rsidRPr="00DB5E3F" w:rsidRDefault="009A2380" w:rsidP="003A047A">
            <w:pPr>
              <w:pStyle w:val="ListParagraph"/>
              <w:numPr>
                <w:ilvl w:val="0"/>
                <w:numId w:val="15"/>
              </w:numPr>
              <w:spacing w:after="240" w:line="276" w:lineRule="auto"/>
              <w:rPr>
                <w:rFonts w:ascii="Times New Roman" w:hAnsi="Times New Roman"/>
              </w:rPr>
            </w:pPr>
            <w:r w:rsidRPr="00DB5E3F">
              <w:rPr>
                <w:rFonts w:ascii="Times New Roman" w:hAnsi="Times New Roman"/>
                <w:sz w:val="22"/>
                <w:szCs w:val="22"/>
              </w:rPr>
              <w:t>Mahasiswa mengidentifikasi data focus dan Analisa data pada kasus</w:t>
            </w:r>
          </w:p>
          <w:p w14:paraId="5FCE10D9" w14:textId="77777777" w:rsidR="009A2380" w:rsidRPr="00DB5E3F" w:rsidRDefault="009A2380" w:rsidP="003A047A">
            <w:pPr>
              <w:pStyle w:val="ListParagraph"/>
              <w:numPr>
                <w:ilvl w:val="0"/>
                <w:numId w:val="15"/>
              </w:numPr>
              <w:spacing w:after="240" w:line="276" w:lineRule="auto"/>
              <w:rPr>
                <w:rFonts w:ascii="Times New Roman" w:hAnsi="Times New Roman"/>
              </w:rPr>
            </w:pPr>
            <w:r w:rsidRPr="00DB5E3F">
              <w:rPr>
                <w:rFonts w:ascii="Times New Roman" w:hAnsi="Times New Roman"/>
                <w:sz w:val="22"/>
                <w:szCs w:val="22"/>
              </w:rPr>
              <w:t>Mahasiswa mengidentifikasi diagnose keperawatan sesuai kasus</w:t>
            </w:r>
          </w:p>
          <w:p w14:paraId="7F693064" w14:textId="77777777" w:rsidR="009A2380" w:rsidRPr="00DB5E3F" w:rsidRDefault="009A2380" w:rsidP="003A047A">
            <w:pPr>
              <w:pStyle w:val="ListParagraph"/>
              <w:numPr>
                <w:ilvl w:val="0"/>
                <w:numId w:val="15"/>
              </w:numPr>
              <w:spacing w:after="240" w:line="276" w:lineRule="auto"/>
              <w:rPr>
                <w:rFonts w:ascii="Times New Roman" w:hAnsi="Times New Roman"/>
              </w:rPr>
            </w:pPr>
            <w:r w:rsidRPr="00DB5E3F">
              <w:rPr>
                <w:rFonts w:ascii="Times New Roman" w:hAnsi="Times New Roman"/>
                <w:sz w:val="22"/>
                <w:szCs w:val="22"/>
              </w:rPr>
              <w:t>Mahasiswa membuat rencana tindakan (tindakan mandiri dan kolaborasi).</w:t>
            </w:r>
          </w:p>
          <w:p w14:paraId="01726B30" w14:textId="77777777" w:rsidR="009A2380" w:rsidRPr="00DB5E3F" w:rsidRDefault="009A2380" w:rsidP="003A047A">
            <w:pPr>
              <w:pStyle w:val="ListParagraph"/>
              <w:numPr>
                <w:ilvl w:val="0"/>
                <w:numId w:val="15"/>
              </w:numPr>
              <w:spacing w:after="240" w:line="276" w:lineRule="auto"/>
              <w:rPr>
                <w:rFonts w:ascii="Times New Roman" w:hAnsi="Times New Roman"/>
              </w:rPr>
            </w:pPr>
            <w:r w:rsidRPr="00DB5E3F">
              <w:rPr>
                <w:rFonts w:ascii="Times New Roman" w:hAnsi="Times New Roman"/>
                <w:sz w:val="22"/>
                <w:szCs w:val="22"/>
              </w:rPr>
              <w:t>Mahasiswa mengidentifikasi dan mengintegrasikan hasil penelitian pada kasus</w:t>
            </w:r>
          </w:p>
          <w:p w14:paraId="1D86B17C" w14:textId="77777777" w:rsidR="009A2380" w:rsidRPr="00DB5E3F" w:rsidRDefault="009A2380" w:rsidP="003A047A">
            <w:pPr>
              <w:pStyle w:val="ListParagraph"/>
              <w:numPr>
                <w:ilvl w:val="0"/>
                <w:numId w:val="15"/>
              </w:numPr>
              <w:spacing w:after="240" w:line="276" w:lineRule="auto"/>
              <w:rPr>
                <w:rFonts w:ascii="Times New Roman" w:hAnsi="Times New Roman"/>
              </w:rPr>
            </w:pPr>
            <w:r w:rsidRPr="00DB5E3F">
              <w:rPr>
                <w:rFonts w:ascii="Times New Roman" w:hAnsi="Times New Roman"/>
                <w:sz w:val="22"/>
                <w:szCs w:val="22"/>
              </w:rPr>
              <w:t>Membuatkan dokumentasi dari hasil tindakan yang sudah dilakukan.</w:t>
            </w:r>
          </w:p>
        </w:tc>
        <w:tc>
          <w:tcPr>
            <w:tcW w:w="1800" w:type="dxa"/>
            <w:shd w:val="clear" w:color="auto" w:fill="auto"/>
          </w:tcPr>
          <w:p w14:paraId="5353997E" w14:textId="77777777" w:rsidR="009A2380" w:rsidRPr="00DB5E3F" w:rsidRDefault="009A2380" w:rsidP="00461312">
            <w:pPr>
              <w:spacing w:after="240" w:line="276" w:lineRule="auto"/>
              <w:jc w:val="center"/>
            </w:pPr>
            <w:r w:rsidRPr="00DB5E3F">
              <w:rPr>
                <w:sz w:val="22"/>
                <w:szCs w:val="22"/>
              </w:rPr>
              <w:t>Kelompok</w:t>
            </w:r>
          </w:p>
        </w:tc>
      </w:tr>
    </w:tbl>
    <w:p w14:paraId="7B200979" w14:textId="77777777" w:rsidR="00717EB4" w:rsidRDefault="00717EB4" w:rsidP="003A047A">
      <w:pPr>
        <w:pStyle w:val="ListParagraph"/>
        <w:widowControl w:val="0"/>
        <w:numPr>
          <w:ilvl w:val="0"/>
          <w:numId w:val="24"/>
        </w:numPr>
        <w:suppressAutoHyphens w:val="0"/>
        <w:spacing w:before="51"/>
      </w:pPr>
      <w:r>
        <w:t xml:space="preserve">Tugas Analisa jurnal dapat di akses di </w:t>
      </w:r>
    </w:p>
    <w:p w14:paraId="1718601E" w14:textId="77777777" w:rsidR="00717EB4" w:rsidRDefault="001A6C98" w:rsidP="003A047A">
      <w:pPr>
        <w:pStyle w:val="ListParagraph"/>
        <w:widowControl w:val="0"/>
        <w:numPr>
          <w:ilvl w:val="0"/>
          <w:numId w:val="25"/>
        </w:numPr>
        <w:suppressAutoHyphens w:val="0"/>
        <w:spacing w:before="51"/>
      </w:pPr>
      <w:hyperlink r:id="rId22" w:history="1">
        <w:r w:rsidR="00717EB4" w:rsidRPr="00EB219D">
          <w:rPr>
            <w:rStyle w:val="Hyperlink"/>
          </w:rPr>
          <w:t>http://search.proquest.com</w:t>
        </w:r>
      </w:hyperlink>
    </w:p>
    <w:p w14:paraId="1D2C2DCD" w14:textId="77777777" w:rsidR="00717EB4" w:rsidRDefault="001A6C98" w:rsidP="003A047A">
      <w:pPr>
        <w:pStyle w:val="ListParagraph"/>
        <w:widowControl w:val="0"/>
        <w:numPr>
          <w:ilvl w:val="0"/>
          <w:numId w:val="25"/>
        </w:numPr>
        <w:suppressAutoHyphens w:val="0"/>
        <w:spacing w:before="51"/>
      </w:pPr>
      <w:hyperlink r:id="rId23" w:history="1">
        <w:r w:rsidR="00717EB4" w:rsidRPr="00EB219D">
          <w:rPr>
            <w:rStyle w:val="Hyperlink"/>
          </w:rPr>
          <w:t>http://onlinelibrary.wiley.com</w:t>
        </w:r>
      </w:hyperlink>
    </w:p>
    <w:p w14:paraId="42E5CF37" w14:textId="77777777" w:rsidR="00717EB4" w:rsidRDefault="001A6C98" w:rsidP="003A047A">
      <w:pPr>
        <w:pStyle w:val="ListParagraph"/>
        <w:widowControl w:val="0"/>
        <w:numPr>
          <w:ilvl w:val="0"/>
          <w:numId w:val="25"/>
        </w:numPr>
        <w:suppressAutoHyphens w:val="0"/>
        <w:spacing w:before="51"/>
      </w:pPr>
      <w:hyperlink r:id="rId24" w:history="1">
        <w:r w:rsidR="00717EB4" w:rsidRPr="00EB219D">
          <w:rPr>
            <w:rStyle w:val="Hyperlink"/>
          </w:rPr>
          <w:t>http://www.ncbi.nlm.nih.gov/pubmed/advanced</w:t>
        </w:r>
      </w:hyperlink>
      <w:r w:rsidR="00717EB4">
        <w:t xml:space="preserve"> </w:t>
      </w:r>
    </w:p>
    <w:p w14:paraId="054B3E3C" w14:textId="77777777" w:rsidR="00717EB4" w:rsidRDefault="001A6C98" w:rsidP="003A047A">
      <w:pPr>
        <w:pStyle w:val="ListParagraph"/>
        <w:widowControl w:val="0"/>
        <w:numPr>
          <w:ilvl w:val="0"/>
          <w:numId w:val="25"/>
        </w:numPr>
        <w:suppressAutoHyphens w:val="0"/>
        <w:spacing w:before="51"/>
      </w:pPr>
      <w:hyperlink r:id="rId25" w:history="1">
        <w:r w:rsidR="00717EB4" w:rsidRPr="00EB219D">
          <w:rPr>
            <w:rStyle w:val="Hyperlink"/>
          </w:rPr>
          <w:t>http://www.perpus.fikumj.ac.id</w:t>
        </w:r>
      </w:hyperlink>
    </w:p>
    <w:p w14:paraId="329F41B0" w14:textId="77777777" w:rsidR="00717EB4" w:rsidRDefault="00717EB4" w:rsidP="00717EB4">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p>
    <w:p w14:paraId="22A7D821" w14:textId="77777777" w:rsidR="009A2380" w:rsidRPr="006118DA" w:rsidRDefault="009A2380" w:rsidP="009A2380">
      <w:pPr>
        <w:shd w:val="clear" w:color="auto" w:fill="F2DBDB" w:themeFill="accent2" w:themeFillTint="33"/>
        <w:jc w:val="center"/>
        <w:rPr>
          <w:b/>
          <w:bCs/>
          <w:sz w:val="32"/>
        </w:rPr>
      </w:pPr>
      <w:r>
        <w:rPr>
          <w:b/>
          <w:bCs/>
          <w:sz w:val="32"/>
        </w:rPr>
        <w:lastRenderedPageBreak/>
        <w:t>STUDI KASUS</w:t>
      </w:r>
    </w:p>
    <w:p w14:paraId="1C1B1FA4" w14:textId="4DB9F3C0" w:rsidR="009A2380" w:rsidRDefault="00362EEE" w:rsidP="00362EEE">
      <w:pPr>
        <w:spacing w:line="360" w:lineRule="auto"/>
        <w:jc w:val="center"/>
        <w:rPr>
          <w:b/>
          <w:bCs/>
        </w:rPr>
      </w:pPr>
      <w:r w:rsidRPr="00362EEE">
        <w:rPr>
          <w:b/>
          <w:bCs/>
        </w:rPr>
        <w:t>KASUS SISTEM KEMIH</w:t>
      </w:r>
    </w:p>
    <w:p w14:paraId="71C8F665" w14:textId="465D3388" w:rsidR="00362EEE" w:rsidRPr="00362EEE" w:rsidRDefault="00362EEE" w:rsidP="00362EEE">
      <w:pPr>
        <w:spacing w:line="360" w:lineRule="auto"/>
        <w:jc w:val="center"/>
        <w:rPr>
          <w:b/>
          <w:bCs/>
        </w:rPr>
      </w:pPr>
      <w:r>
        <w:rPr>
          <w:b/>
          <w:bCs/>
        </w:rPr>
        <w:t>KASUS CKD</w:t>
      </w:r>
    </w:p>
    <w:p w14:paraId="5E7AB2B4" w14:textId="77777777" w:rsidR="004011FD" w:rsidRPr="004148B8" w:rsidRDefault="009A2380" w:rsidP="003A047A">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lang w:val="id-ID"/>
        </w:rPr>
      </w:pPr>
      <w:r w:rsidRPr="004148B8">
        <w:rPr>
          <w:lang w:val="id-ID"/>
        </w:rPr>
        <w:t xml:space="preserve">Seorang laki-laki </w:t>
      </w:r>
      <w:r w:rsidRPr="004148B8">
        <w:t xml:space="preserve"> usia 68 tahun dirawat diruang penyakit dalam dengan sesak. Hasil pengkajian didapatkan mual dan muntah, kepala pusing, nafas terasa sesak, edema pada ekstremitas bawah</w:t>
      </w:r>
      <w:r w:rsidR="00FB774C" w:rsidRPr="004148B8">
        <w:t>, sering terbangun karena sesak.</w:t>
      </w:r>
      <w:r w:rsidRPr="004148B8">
        <w:t xml:space="preserve"> Menurut keluarga, pasien memiliki riwayat sakit gula yang tidak terkontrol dan riwayat hipertensi se</w:t>
      </w:r>
      <w:r w:rsidR="00FB774C" w:rsidRPr="004148B8">
        <w:t>j</w:t>
      </w:r>
      <w:r w:rsidRPr="004148B8">
        <w:t xml:space="preserve">ak 10 tahun yang lalu. </w:t>
      </w:r>
      <w:r w:rsidR="00FB774C" w:rsidRPr="004148B8">
        <w:t xml:space="preserve">Pasien merasa bosan berobat karena tidak sembuh. </w:t>
      </w:r>
      <w:r w:rsidRPr="004148B8">
        <w:t>Pasien pernah dioperasi prostat 2 tahun yang lalu, saat ini keluhan berkemih tidak ada masalah</w:t>
      </w:r>
      <w:proofErr w:type="gramStart"/>
      <w:r w:rsidRPr="004148B8">
        <w:t>,hanya</w:t>
      </w:r>
      <w:proofErr w:type="gramEnd"/>
      <w:r w:rsidRPr="004148B8">
        <w:t xml:space="preserve"> jumlah urin yang dikeluarkan semakin sedikit(±150cc/hr). Hasil pemeriksaan fisik.Pasien tampak pucat, </w:t>
      </w:r>
      <w:r w:rsidR="00FB774C" w:rsidRPr="004148B8">
        <w:t xml:space="preserve">kulit kering, </w:t>
      </w:r>
      <w:r w:rsidRPr="004148B8">
        <w:t>konjungtiva anemis</w:t>
      </w:r>
      <w:proofErr w:type="gramStart"/>
      <w:r w:rsidRPr="004148B8">
        <w:t>,TD</w:t>
      </w:r>
      <w:proofErr w:type="gramEnd"/>
      <w:r w:rsidRPr="004148B8">
        <w:t xml:space="preserve"> : 1</w:t>
      </w:r>
      <w:r w:rsidR="001656B7" w:rsidRPr="004148B8">
        <w:t>3</w:t>
      </w:r>
      <w:r w:rsidRPr="004148B8">
        <w:t>0/90mmHg, Nd : 104x/mnt, SH : 36</w:t>
      </w:r>
      <w:r w:rsidRPr="004148B8">
        <w:rPr>
          <w:vertAlign w:val="superscript"/>
        </w:rPr>
        <w:t>0</w:t>
      </w:r>
      <w:r w:rsidRPr="004148B8">
        <w:t xml:space="preserve">C, RR : </w:t>
      </w:r>
      <w:r w:rsidR="00FB774C" w:rsidRPr="004148B8">
        <w:t>24</w:t>
      </w:r>
      <w:r w:rsidRPr="004148B8">
        <w:t>x/mnt.BB : 60 kg. Hasil lab : Ur : 289Mgr%,Cr : 16,4,Hb : 7,4 gr/Dl. Th/ : CaCO</w:t>
      </w:r>
      <w:r w:rsidRPr="004148B8">
        <w:rPr>
          <w:vertAlign w:val="subscript"/>
        </w:rPr>
        <w:t>3</w:t>
      </w:r>
      <w:r w:rsidRPr="004148B8">
        <w:t>, Asam folat 1x3,lasix 2x2 amp,captopril 2x25 mg</w:t>
      </w:r>
      <w:r w:rsidR="00FB774C" w:rsidRPr="004148B8">
        <w:t>. Pasien direncanakan HD dan transfuse.</w:t>
      </w:r>
    </w:p>
    <w:p w14:paraId="75F92A52" w14:textId="5990E1C4" w:rsidR="004148B8" w:rsidRPr="007A6BDD" w:rsidRDefault="004011FD" w:rsidP="003A047A">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lang w:val="id-ID"/>
        </w:rPr>
      </w:pPr>
      <w:r w:rsidRPr="004148B8">
        <w:rPr>
          <w:lang w:val="en-ID"/>
        </w:rPr>
        <w:t xml:space="preserve">Seorang laki-laki Tn Z 62 tahun , datang dengan keluhan sesak, muntah, bengkak pada kedua kaki sudah 1 minggu yang lalu, kulit terasa kering dan gatal, nyeri pada persendian kaki. Kesadaran compos mentis, BB= 50 kg, TB = 169, BAK yang keluar sedikit 100 cc, klien juga merasa sulit tidur pada malam hari. Pasien tidak kontrol rutin serta tidak minum obat sakit DM dan hipertensi secara teratur. Pada pemeriksaan fisik didapat TD = 180/100 mmhg, suhu 36,4℃, nadi 90 x/menit, RR 28 x/menit. Warna kulit abu-abu, konjungtiva anemis, klien tampak mudah lelah, terpasang CDL di subclavia kanan. Hasil pemeriksaan laboratorium ureum 151 mg/dl, creatinin 4,7 mg/dl, haemoglobin 8,3 gr/dl, GDS 202 mg/dl, GFR 11,5 mL/min/1,73 m² . </w:t>
      </w:r>
      <w:r w:rsidRPr="004148B8">
        <w:rPr>
          <w:rFonts w:eastAsiaTheme="minorEastAsia"/>
          <w:color w:val="000000" w:themeColor="text1"/>
          <w:kern w:val="24"/>
          <w:lang w:val="en-ID"/>
        </w:rPr>
        <w:t>Terapi yang didapat : amlodipin 1 x 10 mg, asam folat 1 x 3, B 12 3 x 1, Caco3 3 x 1, glimepirid 1 x 2 mg, acarbose 100 mg 1 x 1, pasien juga sudah menjalani hemodialisis rutin.</w:t>
      </w:r>
    </w:p>
    <w:p w14:paraId="69002FE7" w14:textId="77777777" w:rsidR="007A6BDD" w:rsidRPr="007C0E7F" w:rsidRDefault="007A6BDD" w:rsidP="003A047A">
      <w:pPr>
        <w:pStyle w:val="ListParagraph"/>
        <w:numPr>
          <w:ilvl w:val="0"/>
          <w:numId w:val="23"/>
        </w:numPr>
        <w:tabs>
          <w:tab w:val="left" w:pos="720"/>
        </w:tabs>
        <w:suppressAutoHyphens w:val="0"/>
        <w:spacing w:line="360" w:lineRule="auto"/>
        <w:contextualSpacing/>
        <w:jc w:val="both"/>
        <w:rPr>
          <w:rFonts w:ascii="Times New Roman" w:hAnsi="Times New Roman"/>
        </w:rPr>
      </w:pPr>
      <w:r w:rsidRPr="007C0E7F">
        <w:rPr>
          <w:rFonts w:ascii="Times New Roman" w:hAnsi="Times New Roman"/>
        </w:rPr>
        <w:t>Seorang perempuan berusia 44 tahun dirawat d</w:t>
      </w:r>
      <w:r w:rsidRPr="007C0E7F">
        <w:rPr>
          <w:rFonts w:ascii="Times New Roman" w:hAnsi="Times New Roman"/>
          <w:lang w:val="id-ID"/>
        </w:rPr>
        <w:t xml:space="preserve">i RS sejak satu hari yang lalu </w:t>
      </w:r>
      <w:r w:rsidRPr="007C0E7F">
        <w:rPr>
          <w:rFonts w:ascii="Times New Roman" w:hAnsi="Times New Roman"/>
        </w:rPr>
        <w:t xml:space="preserve">dengan keluhan bengkak diseluruh tubuh sejak 2 minggu yang lalu, bengkak diawali dari tungkai sejak </w:t>
      </w:r>
      <w:r w:rsidRPr="007C0E7F">
        <w:rPr>
          <w:rFonts w:ascii="Times New Roman" w:hAnsi="Times New Roman"/>
          <w:lang w:val="id-ID"/>
        </w:rPr>
        <w:t>2</w:t>
      </w:r>
      <w:r w:rsidRPr="007C0E7F">
        <w:rPr>
          <w:rFonts w:ascii="Times New Roman" w:hAnsi="Times New Roman"/>
        </w:rPr>
        <w:t xml:space="preserve"> bulan yang lalu dan bertambah berat hingga ke perut dan lengan. Keluhan disertai dengan pusing yang hilang timbul. Pasien memiliki </w:t>
      </w:r>
      <w:proofErr w:type="gramStart"/>
      <w:r w:rsidRPr="007C0E7F">
        <w:rPr>
          <w:rFonts w:ascii="Times New Roman" w:hAnsi="Times New Roman"/>
        </w:rPr>
        <w:t xml:space="preserve">riwayat  </w:t>
      </w:r>
      <w:r w:rsidRPr="007C0E7F">
        <w:rPr>
          <w:rFonts w:ascii="Times New Roman" w:hAnsi="Times New Roman"/>
          <w:lang w:val="id-ID"/>
        </w:rPr>
        <w:t>DM</w:t>
      </w:r>
      <w:proofErr w:type="gramEnd"/>
      <w:r w:rsidRPr="007C0E7F">
        <w:rPr>
          <w:rFonts w:ascii="Times New Roman" w:hAnsi="Times New Roman"/>
          <w:lang w:val="id-ID"/>
        </w:rPr>
        <w:t xml:space="preserve"> </w:t>
      </w:r>
      <w:r w:rsidRPr="007C0E7F">
        <w:rPr>
          <w:rFonts w:ascii="Times New Roman" w:hAnsi="Times New Roman"/>
        </w:rPr>
        <w:t>sejak 4 tahun yang lalu dan tidak terkontrol</w:t>
      </w:r>
      <w:r w:rsidRPr="007C0E7F">
        <w:rPr>
          <w:rFonts w:ascii="Times New Roman" w:hAnsi="Times New Roman"/>
          <w:lang w:val="id-ID"/>
        </w:rPr>
        <w:t xml:space="preserve"> karena bosan minum obat</w:t>
      </w:r>
      <w:r w:rsidRPr="007C0E7F">
        <w:rPr>
          <w:rFonts w:ascii="Times New Roman" w:hAnsi="Times New Roman"/>
        </w:rPr>
        <w:t xml:space="preserve">. Hasil pengkajian didapatkan: </w:t>
      </w:r>
      <w:r w:rsidRPr="007C0E7F">
        <w:rPr>
          <w:rFonts w:ascii="Times New Roman" w:hAnsi="Times New Roman"/>
          <w:lang w:val="id-ID"/>
        </w:rPr>
        <w:t xml:space="preserve">Pasien mengeluh mual dan tidak nafsu makan, </w:t>
      </w:r>
      <w:r w:rsidRPr="007C0E7F">
        <w:rPr>
          <w:rFonts w:ascii="Times New Roman" w:hAnsi="Times New Roman"/>
        </w:rPr>
        <w:t>tampak bengkak di</w:t>
      </w:r>
      <w:r w:rsidRPr="007C0E7F">
        <w:rPr>
          <w:rFonts w:ascii="Times New Roman" w:hAnsi="Times New Roman"/>
          <w:lang w:val="id-ID"/>
        </w:rPr>
        <w:t xml:space="preserve">ekstremitas bawah, kulit kering dan bersisik, produksi urin 300cc/24 jam, BB: 82 kg </w:t>
      </w:r>
      <w:proofErr w:type="gramStart"/>
      <w:r w:rsidRPr="007C0E7F">
        <w:rPr>
          <w:rFonts w:ascii="Times New Roman" w:hAnsi="Times New Roman"/>
          <w:lang w:val="id-ID"/>
        </w:rPr>
        <w:t>TB :</w:t>
      </w:r>
      <w:proofErr w:type="gramEnd"/>
      <w:r w:rsidRPr="007C0E7F">
        <w:rPr>
          <w:rFonts w:ascii="Times New Roman" w:hAnsi="Times New Roman"/>
          <w:lang w:val="id-ID"/>
        </w:rPr>
        <w:t xml:space="preserve"> 175 cm, </w:t>
      </w:r>
      <w:r w:rsidRPr="007C0E7F">
        <w:rPr>
          <w:rFonts w:ascii="Times New Roman" w:hAnsi="Times New Roman"/>
        </w:rPr>
        <w:t>TD: 1</w:t>
      </w:r>
      <w:r w:rsidRPr="007C0E7F">
        <w:rPr>
          <w:rFonts w:ascii="Times New Roman" w:hAnsi="Times New Roman"/>
          <w:lang w:val="id-ID"/>
        </w:rPr>
        <w:t>4</w:t>
      </w:r>
      <w:r w:rsidRPr="007C0E7F">
        <w:rPr>
          <w:rFonts w:ascii="Times New Roman" w:hAnsi="Times New Roman"/>
        </w:rPr>
        <w:t>0/90mmHg, nadi: 90x/mnt, suhu: 36.6 frekuensi nafas: 23x/mnt. Hasil Lab: Hb: 8.3gr/dL, ureum: 139mg/dL</w:t>
      </w:r>
      <w:proofErr w:type="gramStart"/>
      <w:r w:rsidRPr="007C0E7F">
        <w:rPr>
          <w:rFonts w:ascii="Times New Roman" w:hAnsi="Times New Roman"/>
        </w:rPr>
        <w:t>,creatinin</w:t>
      </w:r>
      <w:proofErr w:type="gramEnd"/>
      <w:r w:rsidRPr="007C0E7F">
        <w:rPr>
          <w:rFonts w:ascii="Times New Roman" w:hAnsi="Times New Roman"/>
        </w:rPr>
        <w:t xml:space="preserve">: </w:t>
      </w:r>
      <w:r w:rsidRPr="007C0E7F">
        <w:rPr>
          <w:rFonts w:ascii="Times New Roman" w:hAnsi="Times New Roman"/>
        </w:rPr>
        <w:lastRenderedPageBreak/>
        <w:t xml:space="preserve">5.8mg/dL, CCT: 5.5 ml/mnt, </w:t>
      </w:r>
      <w:r w:rsidRPr="007C0E7F">
        <w:rPr>
          <w:rFonts w:ascii="Times New Roman" w:hAnsi="Times New Roman"/>
          <w:lang w:val="id-ID"/>
        </w:rPr>
        <w:t xml:space="preserve">GDS : 255mg/dL, </w:t>
      </w:r>
      <w:r w:rsidRPr="007C0E7F">
        <w:rPr>
          <w:rFonts w:ascii="Times New Roman" w:hAnsi="Times New Roman"/>
        </w:rPr>
        <w:t>USG abdomen: Peroses kronik perubahan parenkim ginjal. Thorak: Cardiomegali, efusi pleura kanan.</w:t>
      </w:r>
      <w:r w:rsidRPr="007C0E7F">
        <w:rPr>
          <w:rFonts w:ascii="Times New Roman" w:hAnsi="Times New Roman"/>
          <w:lang w:val="id-ID"/>
        </w:rPr>
        <w:t xml:space="preserve"> Pasien saat ini HD 2x/minggu sejak 2 bulan yang lalu. </w:t>
      </w:r>
    </w:p>
    <w:p w14:paraId="26320BEC" w14:textId="77777777" w:rsidR="007A6BDD" w:rsidRPr="00DE467C" w:rsidRDefault="007A6BDD" w:rsidP="007A6BD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lang w:val="id-ID"/>
        </w:rPr>
      </w:pPr>
    </w:p>
    <w:p w14:paraId="338C0070" w14:textId="77777777" w:rsidR="00DE467C" w:rsidRPr="00362EEE" w:rsidRDefault="00DE467C" w:rsidP="007C0E7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lang w:val="id-ID"/>
        </w:rPr>
      </w:pPr>
    </w:p>
    <w:p w14:paraId="00516CF8" w14:textId="5043CF60" w:rsidR="00362EEE" w:rsidRPr="00362EEE" w:rsidRDefault="00362EEE" w:rsidP="00362EE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center"/>
        <w:rPr>
          <w:b/>
          <w:bCs/>
          <w:lang w:val="id-ID"/>
        </w:rPr>
      </w:pPr>
      <w:r w:rsidRPr="00362EEE">
        <w:rPr>
          <w:rFonts w:eastAsiaTheme="minorEastAsia"/>
          <w:b/>
          <w:bCs/>
          <w:color w:val="000000" w:themeColor="text1"/>
          <w:kern w:val="24"/>
          <w:lang w:val="en-ID"/>
        </w:rPr>
        <w:t>KASUS BATU GINJAL</w:t>
      </w:r>
    </w:p>
    <w:p w14:paraId="4058FB89" w14:textId="515FCAAA" w:rsidR="003A4C61" w:rsidRPr="007A6BDD" w:rsidRDefault="003A4C61" w:rsidP="003A047A">
      <w:pPr>
        <w:numPr>
          <w:ilvl w:val="0"/>
          <w:numId w:val="23"/>
        </w:numPr>
        <w:spacing w:line="360" w:lineRule="auto"/>
        <w:rPr>
          <w:lang w:val="en-ID"/>
        </w:rPr>
      </w:pPr>
      <w:r w:rsidRPr="003A4C61">
        <w:rPr>
          <w:lang w:val="en-GB"/>
        </w:rPr>
        <w:t xml:space="preserve">Seorang perempuan berusia 58 tahun dirawat diruang bedah dengan keluhan sejak 2 minggu yang lalu nyeri pinggang sebelah kiri, terasa panas bila BAK, warna urin keruh. Pasien juga mengeluh mual, nafsu makan menurun. Hasil pengkajian </w:t>
      </w:r>
      <w:proofErr w:type="gramStart"/>
      <w:r w:rsidRPr="003A4C61">
        <w:rPr>
          <w:lang w:val="en-GB"/>
        </w:rPr>
        <w:t>didapatkan :</w:t>
      </w:r>
      <w:proofErr w:type="gramEnd"/>
      <w:r w:rsidRPr="003A4C61">
        <w:rPr>
          <w:lang w:val="en-GB"/>
        </w:rPr>
        <w:t xml:space="preserve"> keadaan umum sakit sedang, TD: 140/90mmHg, nadi: 86x/mnt, frekuensi nafas: 18x/mnt, suhu: 36.8. Konjungtiva agak pucat, abdomen datar, lemas, pasien mengatakan tidur terganggu karena nyeri pinggang. Skala nyeri 7. Hasil Lab: Hb: 9.2 gr/dL, ureum: 54mg/dL, creatinin: 2 mg/dL. Hasil BNO-IVP: obstruksi partial ureter sinistra di proximal, hidronefrosis sisnistra. Pasien direncanakan ESWL.</w:t>
      </w:r>
    </w:p>
    <w:p w14:paraId="7A3B05F1" w14:textId="7F1B250E" w:rsidR="007A6BDD" w:rsidRPr="007C0E7F" w:rsidRDefault="007C0E7F" w:rsidP="003A047A">
      <w:pPr>
        <w:pStyle w:val="ListParagraph"/>
        <w:numPr>
          <w:ilvl w:val="0"/>
          <w:numId w:val="23"/>
        </w:numPr>
        <w:spacing w:line="360" w:lineRule="auto"/>
        <w:jc w:val="both"/>
        <w:rPr>
          <w:rFonts w:ascii="Times New Roman" w:hAnsi="Times New Roman"/>
          <w:lang w:val="fi-FI"/>
        </w:rPr>
      </w:pPr>
      <w:r w:rsidRPr="007C0E7F">
        <w:rPr>
          <w:rFonts w:ascii="Times New Roman" w:hAnsi="Times New Roman"/>
          <w:iCs/>
          <w:lang w:val="fi-FI"/>
        </w:rPr>
        <w:t xml:space="preserve">Seorang laki-laki usia 56 tahun, dirawat di ruang bedah </w:t>
      </w:r>
      <w:r w:rsidR="007A6BDD" w:rsidRPr="007C0E7F">
        <w:rPr>
          <w:rFonts w:ascii="Times New Roman" w:hAnsi="Times New Roman"/>
          <w:iCs/>
          <w:lang w:val="fi-FI"/>
        </w:rPr>
        <w:t xml:space="preserve">dengan keluhan nyeri pinggang kiri sejak 3 minggu yang lalu, nyeri dirasakan menjalar ke perut, nyeri hilang timbul, nyeri muncul setiap 4 jam. Pasien juga mengeluhkan nyeri saat sedang berkemih, terutama saat awal kencing. Saat kencing sering keluar pasir dan apabila sudah banyak pasir yang keluar, nyeri mulai berkurang. Pasien memiliki riwayat berkemih dimalam hari 3-4x. Pasien minum ± 3 liter/hari. Aktifitas fisik selama sakit ini berkurang. Saat berkemih selesai, pasien merasa tidak lampias dan harus ditunggu sesaat. Mual dan hematuri juga dialami pasien. Keluhan nyeri diraakan sejak tahun 1989 dan selalu ada keluhan setiap tahunnya. Tahun 2004 dilakukan tindakan sache di RS Cikini. Pasien juga rutin mengkonsumsi batugin. Pasien bekerja sebagai dosen dan keluhan nyeri yangdirasakan sangat mengganggu pekerjaannya. Pasien jeuga memiliki riwayat DM dan asam urat sejak tahun 2008. Pengobatan yang dilakukan teratur. Pasien memiliki kebiasaan makan makanan yan mengandung kolesterol dan mengkonsumsi daging babi. </w:t>
      </w:r>
      <w:r w:rsidR="007A6BDD" w:rsidRPr="007C0E7F">
        <w:rPr>
          <w:rFonts w:ascii="Times New Roman" w:hAnsi="Times New Roman"/>
          <w:lang w:val="fi-FI"/>
        </w:rPr>
        <w:t>Kesadaran composmentis, suara saat berbicara jelas, TD 120/60 mmHg, HR 90  x/mnt, irama sinus ritm, RR 22 x/mnt,suhu 36,5 ° C</w:t>
      </w:r>
    </w:p>
    <w:p w14:paraId="62EEB24C" w14:textId="5A3FDB24" w:rsidR="007A6BDD" w:rsidRPr="007C0E7F" w:rsidRDefault="007C0E7F" w:rsidP="003A047A">
      <w:pPr>
        <w:numPr>
          <w:ilvl w:val="0"/>
          <w:numId w:val="23"/>
        </w:numPr>
        <w:spacing w:line="360" w:lineRule="auto"/>
        <w:rPr>
          <w:lang w:val="en-ID"/>
        </w:rPr>
      </w:pPr>
      <w:r w:rsidRPr="007C0E7F">
        <w:t xml:space="preserve">Seorang laki-laki berusia </w:t>
      </w:r>
      <w:r w:rsidRPr="007C0E7F">
        <w:rPr>
          <w:lang w:val="id-ID"/>
        </w:rPr>
        <w:t>40</w:t>
      </w:r>
      <w:r w:rsidRPr="007C0E7F">
        <w:t xml:space="preserve"> tahun dirawat diruang bedah dengan keluhan nyeri pinggang sejak</w:t>
      </w:r>
      <w:r w:rsidRPr="007C0E7F">
        <w:rPr>
          <w:lang w:val="id-ID"/>
        </w:rPr>
        <w:t xml:space="preserve"> 1 minggu </w:t>
      </w:r>
      <w:r w:rsidRPr="007C0E7F">
        <w:t xml:space="preserve"> yang lalu, </w:t>
      </w:r>
      <w:r w:rsidRPr="007C0E7F">
        <w:rPr>
          <w:lang w:val="id-ID"/>
        </w:rPr>
        <w:t>keluhan memberat sejak 2</w:t>
      </w:r>
      <w:r w:rsidRPr="007C0E7F">
        <w:t xml:space="preserve"> </w:t>
      </w:r>
      <w:r w:rsidRPr="007C0E7F">
        <w:rPr>
          <w:lang w:val="id-ID"/>
        </w:rPr>
        <w:t>hari yang lalu</w:t>
      </w:r>
      <w:r w:rsidRPr="007C0E7F">
        <w:t>, kencing tidak lanc</w:t>
      </w:r>
      <w:r w:rsidRPr="007C0E7F">
        <w:rPr>
          <w:lang w:val="id-ID"/>
        </w:rPr>
        <w:t>a</w:t>
      </w:r>
      <w:r w:rsidRPr="007C0E7F">
        <w:t>r</w:t>
      </w:r>
      <w:r w:rsidRPr="007C0E7F">
        <w:rPr>
          <w:lang w:val="id-ID"/>
        </w:rPr>
        <w:t xml:space="preserve"> dan berwarna kemerahan</w:t>
      </w:r>
      <w:r w:rsidRPr="007C0E7F">
        <w:t xml:space="preserve">. </w:t>
      </w:r>
      <w:r w:rsidRPr="007C0E7F">
        <w:rPr>
          <w:lang w:val="id-ID"/>
        </w:rPr>
        <w:t xml:space="preserve">Pasien bekerja sebagai sopir luar kota. Pasien memiliki riwayat batu ginjal sejak 1 tahun yang lalu, tetapi sulit mencegah faktor resiko karena tidak suka minum air putih.  </w:t>
      </w:r>
      <w:r w:rsidRPr="007C0E7F">
        <w:t>Hasil pengk</w:t>
      </w:r>
      <w:r w:rsidRPr="007C0E7F">
        <w:rPr>
          <w:lang w:val="id-ID"/>
        </w:rPr>
        <w:t>a</w:t>
      </w:r>
      <w:r w:rsidRPr="007C0E7F">
        <w:t xml:space="preserve">jian didapatkan </w:t>
      </w:r>
      <w:r w:rsidRPr="007C0E7F">
        <w:rPr>
          <w:lang w:val="id-ID"/>
        </w:rPr>
        <w:t xml:space="preserve">skala nyeri 7, nyeri </w:t>
      </w:r>
      <w:r w:rsidRPr="007C0E7F">
        <w:rPr>
          <w:lang w:val="id-ID"/>
        </w:rPr>
        <w:lastRenderedPageBreak/>
        <w:t xml:space="preserve">tajam, nyeri disekitar perut bagian bawah sampai ujung penis, </w:t>
      </w:r>
      <w:r w:rsidRPr="007C0E7F">
        <w:t xml:space="preserve">kencing tidak lancar, sulit berkemih sejak 1 </w:t>
      </w:r>
      <w:r w:rsidRPr="007C0E7F">
        <w:rPr>
          <w:lang w:val="id-ID"/>
        </w:rPr>
        <w:t>minggu SMRS. Pasien selalu bertanya tentang sakitnya dan cemas dengan kondisinya.</w:t>
      </w:r>
      <w:r w:rsidRPr="007C0E7F">
        <w:t xml:space="preserve">Warna urin  kemerahan, </w:t>
      </w:r>
      <w:r w:rsidRPr="007C0E7F">
        <w:rPr>
          <w:lang w:val="id-ID"/>
        </w:rPr>
        <w:t>pasien direncanakan dilakukan pemeriksaan BNO-IVP</w:t>
      </w:r>
    </w:p>
    <w:p w14:paraId="146C56C1" w14:textId="3C46A068" w:rsidR="00362EEE" w:rsidRPr="00362EEE" w:rsidRDefault="00362EEE" w:rsidP="00362EEE">
      <w:pPr>
        <w:spacing w:line="360" w:lineRule="auto"/>
        <w:ind w:left="720"/>
        <w:jc w:val="center"/>
        <w:rPr>
          <w:b/>
          <w:bCs/>
          <w:lang w:val="en-ID"/>
        </w:rPr>
      </w:pPr>
      <w:r w:rsidRPr="00362EEE">
        <w:rPr>
          <w:b/>
          <w:bCs/>
          <w:lang w:val="en-ID"/>
        </w:rPr>
        <w:t>KASUS BPH</w:t>
      </w:r>
    </w:p>
    <w:p w14:paraId="5870CAEA" w14:textId="198EB28C" w:rsidR="00362EEE" w:rsidRPr="007C0E7F" w:rsidRDefault="00362EEE" w:rsidP="003A047A">
      <w:pPr>
        <w:numPr>
          <w:ilvl w:val="0"/>
          <w:numId w:val="23"/>
        </w:numPr>
        <w:spacing w:line="360" w:lineRule="auto"/>
        <w:rPr>
          <w:lang w:val="en-ID"/>
        </w:rPr>
      </w:pPr>
      <w:r w:rsidRPr="00362EEE">
        <w:rPr>
          <w:lang w:val="en-GB"/>
        </w:rPr>
        <w:t xml:space="preserve">Seorang laki-laki berusia 65 tahun dirawat diruang bedah dengan keluhan sulit BAK. Hasil pengkajian </w:t>
      </w:r>
      <w:proofErr w:type="gramStart"/>
      <w:r w:rsidRPr="00362EEE">
        <w:rPr>
          <w:lang w:val="en-GB"/>
        </w:rPr>
        <w:t>didapatkan :</w:t>
      </w:r>
      <w:proofErr w:type="gramEnd"/>
      <w:r w:rsidRPr="00362EEE">
        <w:rPr>
          <w:lang w:val="en-GB"/>
        </w:rPr>
        <w:t xml:space="preserve"> Pasien mengeluh BAK tidak lampias, harus mengedan saat BAK. keadaan umum sakit sedang, TD: 140/90mmHg, nadi: 86x/mnt, frekuensi nafas: 18x/mnt, suhu: 36.8. Konjungtiva agak pucat, abdomen datar, lemas, pasien mengatakan tidur terganggu karena BAK sedikit-sedikit. Pasien sering bertanya tentang kondisinya dan apakah perawatan seperti ini akan lama. Hasil Lab: Hb: 10.2 gr/dL, ureum: 54mg/dL, creatinin: 1.9 mg/dL. Hasil </w:t>
      </w:r>
      <w:proofErr w:type="gramStart"/>
      <w:r w:rsidRPr="00362EEE">
        <w:rPr>
          <w:lang w:val="en-GB"/>
        </w:rPr>
        <w:t>USG :</w:t>
      </w:r>
      <w:proofErr w:type="gramEnd"/>
      <w:r w:rsidRPr="00362EEE">
        <w:rPr>
          <w:lang w:val="en-GB"/>
        </w:rPr>
        <w:t xml:space="preserve"> Pembesaran prostat. Hasil PSA: 7. Pasien direncanakan TURP.</w:t>
      </w:r>
    </w:p>
    <w:p w14:paraId="31A2EA20" w14:textId="6113AF1A" w:rsidR="00DE467C" w:rsidRPr="007C0E7F" w:rsidRDefault="00DE467C" w:rsidP="003A047A">
      <w:pPr>
        <w:pStyle w:val="ListParagraph"/>
        <w:numPr>
          <w:ilvl w:val="0"/>
          <w:numId w:val="23"/>
        </w:numPr>
        <w:spacing w:line="360" w:lineRule="auto"/>
        <w:contextualSpacing/>
        <w:jc w:val="both"/>
        <w:rPr>
          <w:rFonts w:ascii="Times New Roman" w:hAnsi="Times New Roman"/>
          <w:bCs/>
        </w:rPr>
      </w:pPr>
      <w:r w:rsidRPr="007C0E7F">
        <w:rPr>
          <w:rFonts w:ascii="Times New Roman" w:hAnsi="Times New Roman"/>
          <w:bCs/>
        </w:rPr>
        <w:t xml:space="preserve">Seorang laki-laki usia 78 tahun, datang dengan keluhan tidak bisa BAK, harus mengedan, merasa seperti tidak lampias, kadang menetes. Keluhan dirasakan sejak 5 hari yang lalu. Saat ini </w:t>
      </w:r>
      <w:r w:rsidR="007A6BDD" w:rsidRPr="007C0E7F">
        <w:rPr>
          <w:rFonts w:ascii="Times New Roman" w:hAnsi="Times New Roman"/>
          <w:bCs/>
        </w:rPr>
        <w:t>pasien</w:t>
      </w:r>
      <w:r w:rsidRPr="007C0E7F">
        <w:rPr>
          <w:rFonts w:ascii="Times New Roman" w:hAnsi="Times New Roman"/>
          <w:bCs/>
        </w:rPr>
        <w:t xml:space="preserve"> sudah dilakukan operasi TURP sejak 2 jam yang lalu. Warna urine merah, terpasang traksi kateter, infus Asering 20 tetes/menit. Hasil pemeriksaan lab menunjukkan Hb: menurun.</w:t>
      </w:r>
    </w:p>
    <w:p w14:paraId="056B21DF" w14:textId="77777777" w:rsidR="007A6BDD" w:rsidRPr="007C0E7F" w:rsidRDefault="007A6BDD" w:rsidP="003A047A">
      <w:pPr>
        <w:pStyle w:val="ListParagraph"/>
        <w:numPr>
          <w:ilvl w:val="0"/>
          <w:numId w:val="23"/>
        </w:numPr>
        <w:suppressAutoHyphens w:val="0"/>
        <w:spacing w:after="200" w:line="360" w:lineRule="auto"/>
        <w:contextualSpacing/>
        <w:jc w:val="both"/>
        <w:rPr>
          <w:rFonts w:ascii="Times New Roman" w:hAnsi="Times New Roman"/>
          <w:lang w:val="id-ID"/>
        </w:rPr>
      </w:pPr>
      <w:r w:rsidRPr="007C0E7F">
        <w:rPr>
          <w:rFonts w:ascii="Times New Roman" w:hAnsi="Times New Roman"/>
        </w:rPr>
        <w:t xml:space="preserve">Seorang laki-laki berusia </w:t>
      </w:r>
      <w:r w:rsidRPr="007C0E7F">
        <w:rPr>
          <w:rFonts w:ascii="Times New Roman" w:hAnsi="Times New Roman"/>
          <w:lang w:val="id-ID"/>
        </w:rPr>
        <w:t>80</w:t>
      </w:r>
      <w:r w:rsidRPr="007C0E7F">
        <w:rPr>
          <w:rFonts w:ascii="Times New Roman" w:hAnsi="Times New Roman"/>
        </w:rPr>
        <w:t xml:space="preserve"> tahun dirawat di ruang bedah dengan keluhan BAK sedikit-sedikit tidak tuntas, BAK sering dimalam hari dan tidak tuntas</w:t>
      </w:r>
      <w:r w:rsidRPr="007C0E7F">
        <w:rPr>
          <w:rFonts w:ascii="Times New Roman" w:hAnsi="Times New Roman"/>
          <w:lang w:val="id-ID"/>
        </w:rPr>
        <w:t>, warna urin kemerahan</w:t>
      </w:r>
      <w:r w:rsidRPr="007C0E7F">
        <w:rPr>
          <w:rFonts w:ascii="Times New Roman" w:hAnsi="Times New Roman"/>
        </w:rPr>
        <w:t>. Pasien harus mengedan kuat untuk berkemih. Hasil pengkajian didapatkan keadaan umum lemah, TD: 120/70 mmHg, HR: 84x/mnt, S: 37.3, RR: 20x/mnt. Terpasang kateter, warna urin keruh. HB: 7.4 gr, ur: 45mg/dl, cr: 2.1 mg/dl. Hasil uroflowmetri &lt; 8 cc/dtk</w:t>
      </w:r>
      <w:r w:rsidRPr="007C0E7F">
        <w:rPr>
          <w:rFonts w:ascii="Times New Roman" w:hAnsi="Times New Roman"/>
          <w:lang w:val="id-ID"/>
        </w:rPr>
        <w:t>, pasien direncanakan USG.</w:t>
      </w:r>
    </w:p>
    <w:p w14:paraId="12646C7E" w14:textId="77777777" w:rsidR="00DE467C" w:rsidRPr="00362EEE" w:rsidRDefault="00DE467C" w:rsidP="007C0E7F">
      <w:pPr>
        <w:spacing w:line="360" w:lineRule="auto"/>
        <w:ind w:left="720"/>
        <w:rPr>
          <w:lang w:val="en-ID"/>
        </w:rPr>
      </w:pPr>
    </w:p>
    <w:p w14:paraId="0339A5D9" w14:textId="77777777" w:rsidR="00362EEE" w:rsidRPr="003A4C61" w:rsidRDefault="00362EEE" w:rsidP="00362EEE">
      <w:pPr>
        <w:spacing w:line="360" w:lineRule="auto"/>
        <w:ind w:left="720"/>
        <w:rPr>
          <w:lang w:val="en-ID"/>
        </w:rPr>
      </w:pPr>
    </w:p>
    <w:p w14:paraId="6469C177" w14:textId="6ABAB0F0" w:rsidR="003A4C61" w:rsidRDefault="003A4C61" w:rsidP="003A4C6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lang w:val="id-ID"/>
        </w:rPr>
      </w:pPr>
    </w:p>
    <w:p w14:paraId="1722E7D8" w14:textId="3124F83A" w:rsidR="00570773" w:rsidRDefault="00570773" w:rsidP="003A4C6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lang w:val="id-ID"/>
        </w:rPr>
      </w:pPr>
    </w:p>
    <w:p w14:paraId="725389BB" w14:textId="09D7C1C6" w:rsidR="00570773" w:rsidRDefault="00570773" w:rsidP="003A4C6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lang w:val="id-ID"/>
        </w:rPr>
      </w:pPr>
    </w:p>
    <w:p w14:paraId="35317FB4" w14:textId="46FCEDC3" w:rsidR="00570773" w:rsidRDefault="00570773" w:rsidP="003A4C6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lang w:val="id-ID"/>
        </w:rPr>
      </w:pPr>
    </w:p>
    <w:p w14:paraId="703A35B7" w14:textId="77777777" w:rsidR="00570773" w:rsidRPr="004148B8" w:rsidRDefault="00570773" w:rsidP="003A4C6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lang w:val="id-ID"/>
        </w:rPr>
      </w:pPr>
    </w:p>
    <w:p w14:paraId="1FA2B806" w14:textId="07F16C1A" w:rsidR="004148B8" w:rsidRPr="00362EEE" w:rsidRDefault="00362EEE" w:rsidP="00362EE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center"/>
        <w:rPr>
          <w:b/>
          <w:bCs/>
        </w:rPr>
      </w:pPr>
      <w:r w:rsidRPr="00362EEE">
        <w:rPr>
          <w:b/>
          <w:bCs/>
        </w:rPr>
        <w:lastRenderedPageBreak/>
        <w:t>KASUS SISTEM ENDOKRIN</w:t>
      </w:r>
    </w:p>
    <w:p w14:paraId="53CCDCDD" w14:textId="59B9D230" w:rsidR="00362EEE" w:rsidRPr="00362EEE" w:rsidRDefault="00362EEE" w:rsidP="00362EE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center"/>
        <w:rPr>
          <w:b/>
          <w:bCs/>
        </w:rPr>
      </w:pPr>
      <w:r w:rsidRPr="00362EEE">
        <w:rPr>
          <w:b/>
          <w:bCs/>
        </w:rPr>
        <w:t>KASUS DM</w:t>
      </w:r>
    </w:p>
    <w:p w14:paraId="38A28923" w14:textId="189BE9D8" w:rsidR="009A2380" w:rsidRPr="004148B8" w:rsidRDefault="004148B8" w:rsidP="003A047A">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lang w:val="id-ID"/>
        </w:rPr>
      </w:pPr>
      <w:r w:rsidRPr="004148B8">
        <w:rPr>
          <w:rFonts w:eastAsia="TimesNewRomanPSMT"/>
        </w:rPr>
        <w:t>Seorang laki-laki usia 62 tahun dirawat diruang penyakit dalam dengan keluhan badan lemas. Hasil pengkajian didapatkan pasien sering mengeluh lapar dan haus. Sering BAK dimalam hari. Keluhan disertai juga adanya luka di telapak kaki, luka muncul tidak disadari pasien, tiba-tiba ada kemerahan dan gatal kemudian digaruk dan mengeluarkan nanah, namun beberapa hari kemudian semakin membesar</w:t>
      </w:r>
      <w:proofErr w:type="gramStart"/>
      <w:r w:rsidRPr="004148B8">
        <w:rPr>
          <w:rFonts w:eastAsia="TimesNewRomanPSMT"/>
        </w:rPr>
        <w:t>,nyeri</w:t>
      </w:r>
      <w:proofErr w:type="gramEnd"/>
      <w:r w:rsidRPr="004148B8">
        <w:rPr>
          <w:rFonts w:eastAsia="TimesNewRomanPSMT"/>
        </w:rPr>
        <w:t xml:space="preserve">, demam dan pasien tidak bisa tidur. Bisul mengeluarkan nanah terus menerus sehingga balutan basah, dan berbau tidak enak. Saat dilakukan pemeriksaan GDS didapatkan hasil 450 mg/dl, hasil elektrolit: Na: 110, K: 2.5, Cl: 98. Di UGD dilakukan tindakan penggantian balutan, pemeriksaan darah lengkap, diberikan analgetik </w:t>
      </w:r>
      <w:proofErr w:type="gramStart"/>
      <w:r w:rsidRPr="004148B8">
        <w:rPr>
          <w:rFonts w:eastAsia="TimesNewRomanPSMT"/>
        </w:rPr>
        <w:t>supositoria(</w:t>
      </w:r>
      <w:proofErr w:type="gramEnd"/>
      <w:r w:rsidRPr="004148B8">
        <w:rPr>
          <w:rFonts w:eastAsia="TimesNewRomanPSMT"/>
        </w:rPr>
        <w:t xml:space="preserve">profenid sup). Riwayat DM 7 tahun lalu, pernah mengalami amputasi pada kaki kanannya 3 th yang lalu karena ulkus. Untuk pengobatan DM nya pasien menggunakan metformin 500 mg dan glibenklamid yang terkadang dibelinya sendiri karena tidak control ke dokter dengan teratur. Terapi saat ini sc/8 jam, insulin sesuai hasil sc, rawat luka dengan NaCl 0.9%, OMZ: 1x20mg, Donperidon: 3x1 amp, Ceftriaxone: 1x2 gr, metronidazole: 3x500 mg. </w:t>
      </w:r>
    </w:p>
    <w:p w14:paraId="4E73DCCE" w14:textId="48C159C6" w:rsidR="009A2380" w:rsidRPr="00362EEE" w:rsidRDefault="009A2380" w:rsidP="003A047A">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lang w:val="id-ID"/>
        </w:rPr>
      </w:pPr>
      <w:r w:rsidRPr="004148B8">
        <w:t>Seorang laki-laki usia 48 tahun dirawat diruang penyakit dalam dengan luka dikaki. Hasil pengkajian didapatkan luka timbul setelah berjalan diaspal saat siang hari. Pasien memiliki riwayat DM sejak 10 tahun yang lalu, tidak terkontrol karena pasien bosan dengan pengobatan selama ini. Pasien mengatakan sering lapar dan sering kencing di malam hari, badan lemas</w:t>
      </w:r>
      <w:r w:rsidR="00FB774C" w:rsidRPr="004148B8">
        <w:t>, berat badan meurun</w:t>
      </w:r>
      <w:r w:rsidRPr="004148B8">
        <w:t xml:space="preserve"> dan mudah lelah. Hasil pemeriksaan fisik luka di telapak kaki kiri, tampak kemerahan, blister (+), luas 5 cm, bengkak disekitar luka. BB: 60kg TB: 175cm. TD: 130/90mmHg, frekuensi napas: 23x/menit, frekuensi nadi 98x/menit, suhu: 38</w:t>
      </w:r>
      <w:r w:rsidRPr="004148B8">
        <w:rPr>
          <w:vertAlign w:val="superscript"/>
        </w:rPr>
        <w:t>0</w:t>
      </w:r>
      <w:r w:rsidRPr="004148B8">
        <w:t xml:space="preserve">C. GDS: 358gr/Dl, leukosit: 13.000. Terapi saat ini novorapid: 3x8 ui, ceftriaxone 2x1 gr, ponstan: 500mg, Diit DM: 2100 kal. </w:t>
      </w:r>
    </w:p>
    <w:p w14:paraId="15499C9F" w14:textId="58021EBA" w:rsidR="00362EEE" w:rsidRPr="00362EEE" w:rsidRDefault="00362EEE" w:rsidP="003A047A">
      <w:pPr>
        <w:numPr>
          <w:ilvl w:val="0"/>
          <w:numId w:val="23"/>
        </w:numPr>
        <w:spacing w:line="360" w:lineRule="auto"/>
        <w:rPr>
          <w:lang w:val="en-ID"/>
        </w:rPr>
      </w:pPr>
      <w:r w:rsidRPr="00362EEE">
        <w:rPr>
          <w:lang w:val="id-ID"/>
        </w:rPr>
        <w:t xml:space="preserve">Seorang perempuan berusia 49 tahun masuk dari IGD dengan keluhan mual, muntah, pusing, lemas dan panas dimalam hari. Keluhan disertai dengan mata berkunang-kunang, batuk berdahak sejak 3 minggu yang lalu berwarna kemarahan serta berkeringat dan sering BAK dimalam hari. Batuk sulit dikeluarkan. Pasien memiliki riwayat DM sejak 2 tahun yang lalu dan tidak rutin kontrol karena bosan minum obat. Pasien mengkonsumsi OAT sejak 1 bulan yang lalu. Hasil kajian didapatkan: TD: 130/80 mmHg, Nadi: 89x/mnt, suhu 36.8, frekuensi nafas: 24x/mnt. Pasien hanya menghabiskan ¼ porsi makannya. Hasil pemeriksaan Lab: Hb: 10.0gr/dl, Ht: 31%, MCV: 75fl, MCH 24, GDS: 309, Natrium: </w:t>
      </w:r>
      <w:r w:rsidRPr="00362EEE">
        <w:rPr>
          <w:lang w:val="id-ID"/>
        </w:rPr>
        <w:lastRenderedPageBreak/>
        <w:t>133, Kalium: 4.0 Cl: 98.Hasil pemeriksaan sputum BTA 3x : 2+. Hasil Thorax: Kp  Duplex aktif. Terapi saat ini : Lansiprazole 2x1, curcuma 3x1, Rifampisin: 1x3tab, Injeksi Ondancentrone (extra), Novorapid: 3x10 ui.</w:t>
      </w:r>
    </w:p>
    <w:p w14:paraId="6461ACE5" w14:textId="77777777" w:rsidR="00362EEE" w:rsidRPr="00362EEE" w:rsidRDefault="00362EEE" w:rsidP="00362EEE">
      <w:pPr>
        <w:spacing w:line="360" w:lineRule="auto"/>
        <w:ind w:left="720"/>
        <w:rPr>
          <w:lang w:val="en-ID"/>
        </w:rPr>
      </w:pPr>
    </w:p>
    <w:p w14:paraId="3C9DCEB5" w14:textId="011C3E80" w:rsidR="00362EEE" w:rsidRPr="00362EEE" w:rsidRDefault="00362EEE" w:rsidP="00362EE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center"/>
        <w:rPr>
          <w:b/>
          <w:bCs/>
        </w:rPr>
      </w:pPr>
      <w:r w:rsidRPr="00362EEE">
        <w:rPr>
          <w:b/>
          <w:bCs/>
        </w:rPr>
        <w:t>KASUS SISTEM CERNA</w:t>
      </w:r>
    </w:p>
    <w:p w14:paraId="3396613C" w14:textId="23328852" w:rsidR="00362EEE" w:rsidRPr="00362EEE" w:rsidRDefault="00362EEE" w:rsidP="00362EE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center"/>
        <w:rPr>
          <w:b/>
          <w:bCs/>
        </w:rPr>
      </w:pPr>
      <w:r w:rsidRPr="00362EEE">
        <w:rPr>
          <w:b/>
          <w:bCs/>
        </w:rPr>
        <w:t>KASUS SIROSIS HEPATIS</w:t>
      </w:r>
    </w:p>
    <w:p w14:paraId="4DEAA38D" w14:textId="77777777" w:rsidR="009A2380" w:rsidRPr="004148B8" w:rsidRDefault="009A2380" w:rsidP="004148B8">
      <w:pPr>
        <w:spacing w:line="360" w:lineRule="auto"/>
        <w:ind w:left="720"/>
        <w:jc w:val="both"/>
        <w:rPr>
          <w:lang w:val="id-ID"/>
        </w:rPr>
      </w:pPr>
    </w:p>
    <w:p w14:paraId="151B9A53" w14:textId="77777777" w:rsidR="004148B8" w:rsidRPr="004148B8" w:rsidRDefault="009A2380" w:rsidP="003A047A">
      <w:pPr>
        <w:pStyle w:val="ListParagraph"/>
        <w:numPr>
          <w:ilvl w:val="0"/>
          <w:numId w:val="23"/>
        </w:numPr>
        <w:suppressAutoHyphens w:val="0"/>
        <w:spacing w:line="360" w:lineRule="auto"/>
        <w:contextualSpacing/>
        <w:jc w:val="both"/>
        <w:rPr>
          <w:rFonts w:ascii="Times New Roman" w:hAnsi="Times New Roman"/>
          <w:color w:val="000000" w:themeColor="text1"/>
        </w:rPr>
      </w:pPr>
      <w:r w:rsidRPr="004148B8">
        <w:rPr>
          <w:rFonts w:ascii="Times New Roman" w:hAnsi="Times New Roman"/>
          <w:color w:val="000000" w:themeColor="text1"/>
        </w:rPr>
        <w:t>Seorang laki-laki usia 67 tahun diruang penyakit dalam dengan keluhan kaki dan perut bengkak. Hasil pengkajian didapatkan pasien sesak, muntah berdarah</w:t>
      </w:r>
      <w:proofErr w:type="gramStart"/>
      <w:r w:rsidRPr="004148B8">
        <w:rPr>
          <w:rFonts w:ascii="Times New Roman" w:hAnsi="Times New Roman"/>
          <w:color w:val="000000" w:themeColor="text1"/>
        </w:rPr>
        <w:t>,  BAB</w:t>
      </w:r>
      <w:proofErr w:type="gramEnd"/>
      <w:r w:rsidRPr="004148B8">
        <w:rPr>
          <w:rFonts w:ascii="Times New Roman" w:hAnsi="Times New Roman"/>
          <w:color w:val="000000" w:themeColor="text1"/>
        </w:rPr>
        <w:t xml:space="preserve"> hitam dan sudah 1 minggu nafsu makan menurun dan mual. Pasien memiliki kebiasaan minum alcohol sejak 10 tahun yang lalu. Sejak sakit, kebiasaan tersebut terhenti. Hasil pemeriksaan fisik, pasien tampak pucat, sklera mata ikterik, BB menurun, tampak spider nevi dan palmar eritema. Hasil Laboratorium: 11.5 gr/dL, leukosit: 18.000%, trombosit :345.000/ul, Ht: 40.1 %, bilirubin total 7.3 mg/dL, SGOT: 300U/L, SGPT: 316U/L, protein total 5.3 gr/dL, albumin 2.2, globulin 3.1.</w:t>
      </w:r>
    </w:p>
    <w:p w14:paraId="452A554F" w14:textId="46425A60" w:rsidR="004148B8" w:rsidRDefault="004148B8" w:rsidP="003A047A">
      <w:pPr>
        <w:pStyle w:val="ListParagraph"/>
        <w:numPr>
          <w:ilvl w:val="0"/>
          <w:numId w:val="23"/>
        </w:numPr>
        <w:suppressAutoHyphens w:val="0"/>
        <w:spacing w:line="360" w:lineRule="auto"/>
        <w:contextualSpacing/>
        <w:jc w:val="both"/>
        <w:rPr>
          <w:rFonts w:ascii="Times New Roman" w:hAnsi="Times New Roman"/>
          <w:color w:val="000000" w:themeColor="text1"/>
        </w:rPr>
      </w:pPr>
      <w:r w:rsidRPr="004148B8">
        <w:rPr>
          <w:rFonts w:ascii="Times New Roman" w:hAnsi="Times New Roman"/>
          <w:color w:val="000000" w:themeColor="text1"/>
        </w:rPr>
        <w:t xml:space="preserve">Seorang laki-laki usia 58 tahun dirawat di ruang penyakit dalam sejak 3 hari yang lalu dengan keluhan bengkak diperut, anemia, dan muntah darah. Hasil pengkajian didapatkan kesadaran cm, terpasang NGT, ada hematemesis melena, edema tungkai, caput medusa (+), sesak </w:t>
      </w:r>
      <w:proofErr w:type="gramStart"/>
      <w:r w:rsidRPr="004148B8">
        <w:rPr>
          <w:rFonts w:ascii="Times New Roman" w:hAnsi="Times New Roman"/>
          <w:color w:val="000000" w:themeColor="text1"/>
        </w:rPr>
        <w:t>dan  terpasang</w:t>
      </w:r>
      <w:proofErr w:type="gramEnd"/>
      <w:r w:rsidRPr="004148B8">
        <w:rPr>
          <w:rFonts w:ascii="Times New Roman" w:hAnsi="Times New Roman"/>
          <w:color w:val="000000" w:themeColor="text1"/>
        </w:rPr>
        <w:t xml:space="preserve"> oksigen nrm 5 lt/mnt. Pasien memiliki riwayat minum alcohol sejak 20 tahun yang lalu dan baru berhenti kurang lebih 2 tahun ini. Hasil </w:t>
      </w:r>
      <w:proofErr w:type="gramStart"/>
      <w:r w:rsidRPr="004148B8">
        <w:rPr>
          <w:rFonts w:ascii="Times New Roman" w:hAnsi="Times New Roman"/>
          <w:color w:val="000000" w:themeColor="text1"/>
        </w:rPr>
        <w:t>USG :</w:t>
      </w:r>
      <w:proofErr w:type="gramEnd"/>
      <w:r w:rsidRPr="004148B8">
        <w:rPr>
          <w:rFonts w:ascii="Times New Roman" w:hAnsi="Times New Roman"/>
          <w:color w:val="000000" w:themeColor="text1"/>
        </w:rPr>
        <w:t xml:space="preserve"> sirosis hepatis , hepatoma. Varises esophagus grade 2. Pasien terpasang somatostatin 3000 unit, OMZ drip 8 mg. NGT berwarna kehitaman. Hb di UGD : 6.9 saat ini sudah transfuse  PRC 500 cc,Hasil lab : HB: 11.8, Ht: 32.8, limfosit : 6, MCH:31.6, MCHC: 36.0, MCV: 87.9, monosit:6, neutrophil: 88, trombosit: 225, eritrosit: 3.73, leukosit:15.78, albumin: 2.5, HBsAg: Reaktif. </w:t>
      </w:r>
    </w:p>
    <w:p w14:paraId="4CF56357" w14:textId="7F62D68A" w:rsidR="003665A0" w:rsidRPr="003665A0" w:rsidRDefault="003665A0" w:rsidP="003665A0">
      <w:pPr>
        <w:pStyle w:val="ListParagraph"/>
        <w:spacing w:line="360" w:lineRule="auto"/>
        <w:jc w:val="both"/>
        <w:rPr>
          <w:rFonts w:ascii="Times New Roman" w:hAnsi="Times New Roman"/>
        </w:rPr>
      </w:pPr>
    </w:p>
    <w:p w14:paraId="7A91F874" w14:textId="042BB28F" w:rsidR="003665A0" w:rsidRDefault="003665A0" w:rsidP="003665A0">
      <w:pPr>
        <w:pStyle w:val="ListParagraph"/>
        <w:suppressAutoHyphens w:val="0"/>
        <w:spacing w:line="360" w:lineRule="auto"/>
        <w:contextualSpacing/>
        <w:jc w:val="both"/>
        <w:rPr>
          <w:rFonts w:ascii="Times New Roman" w:hAnsi="Times New Roman"/>
          <w:color w:val="000000" w:themeColor="text1"/>
        </w:rPr>
      </w:pPr>
    </w:p>
    <w:p w14:paraId="1B6DBBD8" w14:textId="5BCC012B" w:rsidR="00570773" w:rsidRDefault="00570773" w:rsidP="003665A0">
      <w:pPr>
        <w:pStyle w:val="ListParagraph"/>
        <w:suppressAutoHyphens w:val="0"/>
        <w:spacing w:line="360" w:lineRule="auto"/>
        <w:contextualSpacing/>
        <w:jc w:val="both"/>
        <w:rPr>
          <w:rFonts w:ascii="Times New Roman" w:hAnsi="Times New Roman"/>
          <w:color w:val="000000" w:themeColor="text1"/>
        </w:rPr>
      </w:pPr>
    </w:p>
    <w:p w14:paraId="3C55B533" w14:textId="3F15328E" w:rsidR="00570773" w:rsidRDefault="00570773" w:rsidP="003665A0">
      <w:pPr>
        <w:pStyle w:val="ListParagraph"/>
        <w:suppressAutoHyphens w:val="0"/>
        <w:spacing w:line="360" w:lineRule="auto"/>
        <w:contextualSpacing/>
        <w:jc w:val="both"/>
        <w:rPr>
          <w:rFonts w:ascii="Times New Roman" w:hAnsi="Times New Roman"/>
          <w:color w:val="000000" w:themeColor="text1"/>
        </w:rPr>
      </w:pPr>
    </w:p>
    <w:p w14:paraId="2B4140F0" w14:textId="0164F861" w:rsidR="00570773" w:rsidRDefault="00570773" w:rsidP="003665A0">
      <w:pPr>
        <w:pStyle w:val="ListParagraph"/>
        <w:suppressAutoHyphens w:val="0"/>
        <w:spacing w:line="360" w:lineRule="auto"/>
        <w:contextualSpacing/>
        <w:jc w:val="both"/>
        <w:rPr>
          <w:rFonts w:ascii="Times New Roman" w:hAnsi="Times New Roman"/>
          <w:color w:val="000000" w:themeColor="text1"/>
        </w:rPr>
      </w:pPr>
    </w:p>
    <w:p w14:paraId="199955C4" w14:textId="77777777" w:rsidR="00570773" w:rsidRDefault="00570773" w:rsidP="003665A0">
      <w:pPr>
        <w:pStyle w:val="ListParagraph"/>
        <w:suppressAutoHyphens w:val="0"/>
        <w:spacing w:line="360" w:lineRule="auto"/>
        <w:contextualSpacing/>
        <w:jc w:val="both"/>
        <w:rPr>
          <w:rFonts w:ascii="Times New Roman" w:hAnsi="Times New Roman"/>
          <w:color w:val="000000" w:themeColor="text1"/>
        </w:rPr>
      </w:pPr>
    </w:p>
    <w:p w14:paraId="3F04AFA3" w14:textId="2897F885" w:rsidR="00362EEE" w:rsidRPr="00362EEE" w:rsidRDefault="00362EEE" w:rsidP="00362EEE">
      <w:pPr>
        <w:pStyle w:val="ListParagraph"/>
        <w:suppressAutoHyphens w:val="0"/>
        <w:spacing w:line="360" w:lineRule="auto"/>
        <w:contextualSpacing/>
        <w:jc w:val="center"/>
        <w:rPr>
          <w:rFonts w:ascii="Times New Roman" w:hAnsi="Times New Roman"/>
          <w:b/>
          <w:bCs/>
          <w:color w:val="000000" w:themeColor="text1"/>
        </w:rPr>
      </w:pPr>
      <w:r w:rsidRPr="00362EEE">
        <w:rPr>
          <w:rFonts w:ascii="Times New Roman" w:hAnsi="Times New Roman"/>
          <w:b/>
          <w:bCs/>
          <w:color w:val="000000" w:themeColor="text1"/>
        </w:rPr>
        <w:lastRenderedPageBreak/>
        <w:t>KASUS SISTEM IMUN</w:t>
      </w:r>
    </w:p>
    <w:p w14:paraId="6925D43D" w14:textId="0F9C0C4B" w:rsidR="00362EEE" w:rsidRPr="00362EEE" w:rsidRDefault="00362EEE" w:rsidP="00362EEE">
      <w:pPr>
        <w:pStyle w:val="ListParagraph"/>
        <w:suppressAutoHyphens w:val="0"/>
        <w:spacing w:line="360" w:lineRule="auto"/>
        <w:contextualSpacing/>
        <w:jc w:val="center"/>
        <w:rPr>
          <w:rFonts w:ascii="Times New Roman" w:hAnsi="Times New Roman"/>
          <w:b/>
          <w:bCs/>
          <w:color w:val="000000" w:themeColor="text1"/>
        </w:rPr>
      </w:pPr>
      <w:r w:rsidRPr="00362EEE">
        <w:rPr>
          <w:rFonts w:ascii="Times New Roman" w:hAnsi="Times New Roman"/>
          <w:b/>
          <w:bCs/>
          <w:color w:val="000000" w:themeColor="text1"/>
        </w:rPr>
        <w:t>SLE</w:t>
      </w:r>
    </w:p>
    <w:p w14:paraId="2E508705" w14:textId="6C81E9B3" w:rsidR="004148B8" w:rsidRPr="004148B8" w:rsidRDefault="004148B8" w:rsidP="003A047A">
      <w:pPr>
        <w:pStyle w:val="ListParagraph"/>
        <w:numPr>
          <w:ilvl w:val="0"/>
          <w:numId w:val="23"/>
        </w:numPr>
        <w:suppressAutoHyphens w:val="0"/>
        <w:spacing w:line="360" w:lineRule="auto"/>
        <w:contextualSpacing/>
        <w:jc w:val="both"/>
        <w:rPr>
          <w:rFonts w:ascii="Times New Roman" w:hAnsi="Times New Roman"/>
          <w:color w:val="000000" w:themeColor="text1"/>
        </w:rPr>
      </w:pPr>
      <w:r w:rsidRPr="004148B8">
        <w:rPr>
          <w:rFonts w:ascii="Times New Roman" w:hAnsi="Times New Roman"/>
        </w:rPr>
        <w:t>Seorang perempuan berusia 20 tahun dirawat di RS dengan keluhan utama nyeri seluruh tubuh yang semakin berat sejak 2 hari sebelum masuk RS. Pasien juga mengeluhkan timbul bercak merah pada kulit terutama pada wajah sejak tiga bulan lalu yang semakin bertambah parah dan wajah pasien juga terasa panas serta tidak nyaman jika terkana cahaya matahari langsung. Terdapat juga nyeri persendian, demam, kelelahan, dan penurunan berat badan sebanyak kurang lebih 6 kg dalam tiga bulan terakhir. Pemeriksaan fisik ditemukan: TD 90/60 mmHg, nadi 108 kali per menit, frekuensi napas 19 kali per menit, suhu 37.20C, BB 42 kg, tinggi 158 cm. Hasil pemeriksaan antibody anti-nuklear dan anti dsDNA positif. Pemeriksaan darah didapatkan hasil Hb 9.2 g/dL, Hct 30.2%, leukosit 3670 sel/mm3, dan trombosit 110000 sel/mm3, ureum 30,8 mg/dL dan kreatinin 0,73 mg/dL.</w:t>
      </w:r>
    </w:p>
    <w:p w14:paraId="06965D5A" w14:textId="77777777" w:rsidR="009A2380" w:rsidRPr="004148B8" w:rsidRDefault="009A2380" w:rsidP="004148B8">
      <w:pPr>
        <w:pStyle w:val="ListParagraph"/>
        <w:jc w:val="both"/>
        <w:rPr>
          <w:rFonts w:ascii="Times New Roman" w:hAnsi="Times New Roman"/>
        </w:rPr>
      </w:pPr>
    </w:p>
    <w:p w14:paraId="5187E7F0" w14:textId="77777777" w:rsidR="009A2380" w:rsidRPr="004148B8" w:rsidRDefault="009A2380" w:rsidP="003A047A">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lang w:val="id-ID"/>
        </w:rPr>
      </w:pPr>
      <w:r w:rsidRPr="004148B8">
        <w:t>Seorang perempuan usia 25 tahun dirawat di ruang penyakit dalam dengan keluhan nyeri persendian. Hasil pengkajian didapatkan pasien mengeluh mudah lelah, lesu, dan tidak bertenaga. Nyeri sendi dirasakan dipergelangan tangan dan lutut, rambut mudah rontok dan sakit kepala. Hasil pemeriksaan fisik tampak kemerahan di daerah pipi dan hidung. Hasil pemeriksaan laboratorium: ANA (+), CRP (+), LED meningkat.</w:t>
      </w:r>
    </w:p>
    <w:p w14:paraId="65D9BC66" w14:textId="77777777" w:rsidR="009A2380" w:rsidRPr="005F2094" w:rsidRDefault="009A2380" w:rsidP="009A2380">
      <w:pPr>
        <w:pStyle w:val="ListParagraph"/>
        <w:spacing w:line="360" w:lineRule="auto"/>
        <w:jc w:val="both"/>
      </w:pPr>
    </w:p>
    <w:p w14:paraId="6D1D8991" w14:textId="77777777" w:rsidR="009A2380" w:rsidRPr="00260447" w:rsidRDefault="009A2380" w:rsidP="009A2380">
      <w:pPr>
        <w:shd w:val="clear" w:color="auto" w:fill="F2DBDB" w:themeFill="accent2" w:themeFillTint="33"/>
        <w:jc w:val="center"/>
        <w:rPr>
          <w:b/>
          <w:bCs/>
          <w:sz w:val="32"/>
        </w:rPr>
      </w:pPr>
      <w:r w:rsidRPr="004A2450">
        <w:rPr>
          <w:b/>
          <w:bCs/>
          <w:i/>
          <w:iCs/>
          <w:sz w:val="32"/>
        </w:rPr>
        <w:t>GUIDELINE</w:t>
      </w:r>
      <w:r w:rsidRPr="00260447">
        <w:rPr>
          <w:b/>
          <w:bCs/>
          <w:sz w:val="32"/>
        </w:rPr>
        <w:t xml:space="preserve"> PENYUSUNAN MAKALAH</w:t>
      </w:r>
      <w:r w:rsidR="00093EB5">
        <w:rPr>
          <w:b/>
          <w:bCs/>
          <w:sz w:val="32"/>
        </w:rPr>
        <w:t xml:space="preserve"> CASE STUDY</w:t>
      </w:r>
    </w:p>
    <w:p w14:paraId="21336AD3" w14:textId="77777777" w:rsidR="009A2380" w:rsidRPr="00C768DD" w:rsidRDefault="009A2380" w:rsidP="009A2380">
      <w:pPr>
        <w:spacing w:before="240"/>
        <w:jc w:val="center"/>
        <w:rPr>
          <w:b/>
          <w:bCs/>
        </w:rPr>
      </w:pPr>
    </w:p>
    <w:p w14:paraId="6DCD9F0A" w14:textId="77777777" w:rsidR="00924B15" w:rsidRPr="00C768DD" w:rsidRDefault="00924B15" w:rsidP="00924B15">
      <w:pPr>
        <w:tabs>
          <w:tab w:val="left" w:pos="900"/>
        </w:tabs>
        <w:jc w:val="both"/>
      </w:pPr>
      <w:r w:rsidRPr="00C768DD">
        <w:t>KATA PENGANTAR</w:t>
      </w:r>
    </w:p>
    <w:p w14:paraId="045B379A" w14:textId="77777777" w:rsidR="00924B15" w:rsidRPr="00C768DD" w:rsidRDefault="00924B15" w:rsidP="00924B15">
      <w:pPr>
        <w:tabs>
          <w:tab w:val="left" w:pos="900"/>
        </w:tabs>
        <w:jc w:val="both"/>
      </w:pPr>
      <w:r w:rsidRPr="00C768DD">
        <w:t>DAFTAR ISI</w:t>
      </w:r>
    </w:p>
    <w:p w14:paraId="3A70B0E3" w14:textId="77777777" w:rsidR="00924B15" w:rsidRPr="0011142C" w:rsidRDefault="00924B15" w:rsidP="00924B15">
      <w:pPr>
        <w:tabs>
          <w:tab w:val="left" w:pos="900"/>
          <w:tab w:val="left" w:pos="1170"/>
        </w:tabs>
        <w:jc w:val="both"/>
      </w:pPr>
      <w:r w:rsidRPr="00C768DD">
        <w:t>BAB I</w:t>
      </w:r>
      <w:r>
        <w:t xml:space="preserve">   </w:t>
      </w:r>
      <w:r w:rsidRPr="00C768DD">
        <w:t xml:space="preserve">: </w:t>
      </w:r>
      <w:r>
        <w:t xml:space="preserve">Anantomi Fisiologi </w:t>
      </w:r>
      <w:r w:rsidRPr="0011142C">
        <w:rPr>
          <w:highlight w:val="yellow"/>
        </w:rPr>
        <w:t>sesuai kasus</w:t>
      </w:r>
    </w:p>
    <w:p w14:paraId="103ED92C" w14:textId="77777777" w:rsidR="00924B15" w:rsidRPr="00C768DD" w:rsidRDefault="00924B15" w:rsidP="00924B15">
      <w:r w:rsidRPr="00C768DD">
        <w:t>BAB II</w:t>
      </w:r>
      <w:r w:rsidRPr="00C768DD">
        <w:tab/>
        <w:t xml:space="preserve">  : Konsep Dasar Penyakit</w:t>
      </w:r>
      <w:r>
        <w:t xml:space="preserve"> </w:t>
      </w:r>
      <w:r w:rsidRPr="0011142C">
        <w:rPr>
          <w:highlight w:val="yellow"/>
        </w:rPr>
        <w:t>sesuai kasus</w:t>
      </w:r>
    </w:p>
    <w:p w14:paraId="561E2541" w14:textId="77777777" w:rsidR="00924B15" w:rsidRPr="00C768DD" w:rsidRDefault="00924B15" w:rsidP="00924B15">
      <w:r w:rsidRPr="00C768DD">
        <w:t xml:space="preserve">BAB </w:t>
      </w:r>
      <w:proofErr w:type="gramStart"/>
      <w:r w:rsidRPr="00C768DD">
        <w:t>III :</w:t>
      </w:r>
      <w:proofErr w:type="gramEnd"/>
      <w:r w:rsidRPr="00C768DD">
        <w:t xml:space="preserve"> Konsep Asuhan Keperawatan</w:t>
      </w:r>
      <w:r>
        <w:t xml:space="preserve"> </w:t>
      </w:r>
      <w:r w:rsidRPr="0011142C">
        <w:rPr>
          <w:highlight w:val="yellow"/>
        </w:rPr>
        <w:t>sesuai kasus</w:t>
      </w:r>
    </w:p>
    <w:p w14:paraId="5D881843" w14:textId="77777777" w:rsidR="00924B15" w:rsidRPr="00C768DD" w:rsidRDefault="00924B15" w:rsidP="00924B15">
      <w:r w:rsidRPr="00C768DD">
        <w:t xml:space="preserve">BAB </w:t>
      </w:r>
      <w:proofErr w:type="gramStart"/>
      <w:r w:rsidRPr="00C768DD">
        <w:t>IV :</w:t>
      </w:r>
      <w:proofErr w:type="gramEnd"/>
      <w:r w:rsidRPr="00C768DD">
        <w:t xml:space="preserve"> Pe</w:t>
      </w:r>
      <w:r>
        <w:t>m</w:t>
      </w:r>
      <w:r w:rsidRPr="00C768DD">
        <w:t xml:space="preserve">bahasan kasus </w:t>
      </w:r>
      <w:r>
        <w:t>scenario (Data subjective dan Objektive, Analisa data, Diagnosa Keperawatan dan Intervensi, Patofisiologi sesuai kasus, Terapi farmakologi (cara kerja obat dan apa yg harus dimonitor)</w:t>
      </w:r>
    </w:p>
    <w:p w14:paraId="4917A086" w14:textId="77777777" w:rsidR="00924B15" w:rsidRDefault="00924B15" w:rsidP="00924B15">
      <w:r w:rsidRPr="00C768DD">
        <w:t xml:space="preserve">BAB </w:t>
      </w:r>
      <w:proofErr w:type="gramStart"/>
      <w:r w:rsidRPr="00C768DD">
        <w:t>III  :</w:t>
      </w:r>
      <w:proofErr w:type="gramEnd"/>
      <w:r w:rsidRPr="00C768DD">
        <w:t xml:space="preserve"> </w:t>
      </w:r>
      <w:r>
        <w:t>Pembahasan Jurnal sesuai kasus</w:t>
      </w:r>
    </w:p>
    <w:p w14:paraId="2A761AE2" w14:textId="77777777" w:rsidR="00924B15" w:rsidRPr="00C768DD" w:rsidRDefault="00924B15" w:rsidP="00924B15">
      <w:pPr>
        <w:tabs>
          <w:tab w:val="left" w:pos="900"/>
          <w:tab w:val="left" w:pos="1170"/>
          <w:tab w:val="left" w:pos="1530"/>
        </w:tabs>
        <w:jc w:val="both"/>
      </w:pPr>
      <w:r w:rsidRPr="00C768DD">
        <w:t>DAFTAR PUSTAKA</w:t>
      </w:r>
    </w:p>
    <w:p w14:paraId="7DDAA3BD" w14:textId="77777777" w:rsidR="00C768DD" w:rsidRDefault="00C768DD" w:rsidP="009A2380">
      <w:pPr>
        <w:tabs>
          <w:tab w:val="left" w:pos="900"/>
          <w:tab w:val="left" w:pos="1170"/>
          <w:tab w:val="left" w:pos="1530"/>
        </w:tabs>
        <w:jc w:val="both"/>
      </w:pPr>
    </w:p>
    <w:p w14:paraId="47C897F3" w14:textId="77777777" w:rsidR="009A2380" w:rsidRPr="00260447" w:rsidRDefault="009A2380" w:rsidP="009A2380">
      <w:pPr>
        <w:shd w:val="clear" w:color="auto" w:fill="F2DBDB" w:themeFill="accent2" w:themeFillTint="33"/>
        <w:jc w:val="center"/>
        <w:rPr>
          <w:b/>
          <w:bCs/>
          <w:sz w:val="32"/>
        </w:rPr>
      </w:pPr>
      <w:r w:rsidRPr="00260447">
        <w:rPr>
          <w:b/>
          <w:bCs/>
          <w:sz w:val="32"/>
        </w:rPr>
        <w:lastRenderedPageBreak/>
        <w:t>PENILAIAN PRESENTASI DAN MAKALAH</w:t>
      </w:r>
    </w:p>
    <w:p w14:paraId="757A1CB7" w14:textId="77777777" w:rsidR="009A2380" w:rsidRPr="009A2380" w:rsidRDefault="009A2380" w:rsidP="009A2380">
      <w:pPr>
        <w:rPr>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4878"/>
        <w:gridCol w:w="336"/>
        <w:gridCol w:w="336"/>
        <w:gridCol w:w="336"/>
        <w:gridCol w:w="336"/>
        <w:gridCol w:w="449"/>
        <w:gridCol w:w="6119"/>
        <w:gridCol w:w="326"/>
        <w:gridCol w:w="326"/>
        <w:gridCol w:w="326"/>
        <w:gridCol w:w="343"/>
      </w:tblGrid>
      <w:tr w:rsidR="009A2380" w:rsidRPr="00C154B8" w14:paraId="0C790F2E" w14:textId="77777777" w:rsidTr="009A2380">
        <w:trPr>
          <w:jc w:val="center"/>
        </w:trPr>
        <w:tc>
          <w:tcPr>
            <w:tcW w:w="5416" w:type="dxa"/>
            <w:gridSpan w:val="2"/>
            <w:vMerge w:val="restart"/>
            <w:shd w:val="clear" w:color="auto" w:fill="auto"/>
            <w:vAlign w:val="center"/>
          </w:tcPr>
          <w:p w14:paraId="68AC97B5" w14:textId="77777777" w:rsidR="009A2380" w:rsidRPr="00C154B8" w:rsidRDefault="009A2380" w:rsidP="00461312">
            <w:pPr>
              <w:tabs>
                <w:tab w:val="center" w:pos="4680"/>
                <w:tab w:val="right" w:pos="9360"/>
              </w:tabs>
              <w:jc w:val="center"/>
              <w:rPr>
                <w:b/>
              </w:rPr>
            </w:pPr>
            <w:r w:rsidRPr="00C154B8">
              <w:rPr>
                <w:b/>
                <w:sz w:val="22"/>
                <w:szCs w:val="22"/>
              </w:rPr>
              <w:t>ASPEK YANG DINILAI</w:t>
            </w:r>
          </w:p>
        </w:tc>
        <w:tc>
          <w:tcPr>
            <w:tcW w:w="1344" w:type="dxa"/>
            <w:gridSpan w:val="4"/>
            <w:shd w:val="clear" w:color="auto" w:fill="auto"/>
            <w:vAlign w:val="center"/>
          </w:tcPr>
          <w:p w14:paraId="4044E514" w14:textId="77777777" w:rsidR="009A2380" w:rsidRPr="00C154B8" w:rsidRDefault="009A2380" w:rsidP="00461312">
            <w:pPr>
              <w:tabs>
                <w:tab w:val="center" w:pos="4680"/>
                <w:tab w:val="right" w:pos="9360"/>
              </w:tabs>
              <w:jc w:val="center"/>
              <w:rPr>
                <w:b/>
              </w:rPr>
            </w:pPr>
            <w:r w:rsidRPr="00C154B8">
              <w:rPr>
                <w:b/>
                <w:sz w:val="22"/>
                <w:szCs w:val="22"/>
              </w:rPr>
              <w:t>POIN</w:t>
            </w:r>
          </w:p>
        </w:tc>
        <w:tc>
          <w:tcPr>
            <w:tcW w:w="6688" w:type="dxa"/>
            <w:gridSpan w:val="2"/>
            <w:vMerge w:val="restart"/>
            <w:shd w:val="clear" w:color="auto" w:fill="auto"/>
            <w:vAlign w:val="center"/>
          </w:tcPr>
          <w:p w14:paraId="2E150071" w14:textId="77777777" w:rsidR="009A2380" w:rsidRPr="00C154B8" w:rsidRDefault="009A2380" w:rsidP="00461312">
            <w:pPr>
              <w:tabs>
                <w:tab w:val="center" w:pos="4680"/>
                <w:tab w:val="right" w:pos="9360"/>
              </w:tabs>
              <w:jc w:val="center"/>
              <w:rPr>
                <w:b/>
              </w:rPr>
            </w:pPr>
            <w:r w:rsidRPr="00C154B8">
              <w:rPr>
                <w:b/>
                <w:sz w:val="22"/>
                <w:szCs w:val="22"/>
              </w:rPr>
              <w:t>ASPEK YANG DINILAI</w:t>
            </w:r>
          </w:p>
        </w:tc>
        <w:tc>
          <w:tcPr>
            <w:tcW w:w="1344" w:type="dxa"/>
            <w:gridSpan w:val="4"/>
            <w:shd w:val="clear" w:color="auto" w:fill="auto"/>
            <w:vAlign w:val="center"/>
          </w:tcPr>
          <w:p w14:paraId="76BEB029" w14:textId="77777777" w:rsidR="009A2380" w:rsidRPr="00C154B8" w:rsidRDefault="009A2380" w:rsidP="00461312">
            <w:pPr>
              <w:tabs>
                <w:tab w:val="center" w:pos="4680"/>
                <w:tab w:val="right" w:pos="9360"/>
              </w:tabs>
              <w:jc w:val="center"/>
              <w:rPr>
                <w:b/>
              </w:rPr>
            </w:pPr>
            <w:r w:rsidRPr="00C154B8">
              <w:rPr>
                <w:b/>
                <w:sz w:val="22"/>
                <w:szCs w:val="22"/>
              </w:rPr>
              <w:t>POIN</w:t>
            </w:r>
          </w:p>
        </w:tc>
      </w:tr>
      <w:tr w:rsidR="009A2380" w:rsidRPr="00C154B8" w14:paraId="241E992F" w14:textId="77777777" w:rsidTr="009A2380">
        <w:trPr>
          <w:jc w:val="center"/>
        </w:trPr>
        <w:tc>
          <w:tcPr>
            <w:tcW w:w="5416" w:type="dxa"/>
            <w:gridSpan w:val="2"/>
            <w:vMerge/>
            <w:shd w:val="clear" w:color="auto" w:fill="auto"/>
            <w:vAlign w:val="center"/>
          </w:tcPr>
          <w:p w14:paraId="1B481BF9" w14:textId="77777777" w:rsidR="009A2380" w:rsidRPr="00C154B8" w:rsidRDefault="009A2380" w:rsidP="00461312">
            <w:pPr>
              <w:tabs>
                <w:tab w:val="center" w:pos="4680"/>
                <w:tab w:val="right" w:pos="9360"/>
              </w:tabs>
              <w:jc w:val="center"/>
              <w:rPr>
                <w:b/>
              </w:rPr>
            </w:pPr>
          </w:p>
        </w:tc>
        <w:tc>
          <w:tcPr>
            <w:tcW w:w="336" w:type="dxa"/>
            <w:shd w:val="clear" w:color="auto" w:fill="auto"/>
            <w:vAlign w:val="center"/>
          </w:tcPr>
          <w:p w14:paraId="3865E524" w14:textId="77777777" w:rsidR="009A2380" w:rsidRPr="00C154B8" w:rsidRDefault="009A2380" w:rsidP="00461312">
            <w:pPr>
              <w:tabs>
                <w:tab w:val="center" w:pos="4680"/>
                <w:tab w:val="right" w:pos="9360"/>
              </w:tabs>
              <w:jc w:val="center"/>
              <w:rPr>
                <w:b/>
              </w:rPr>
            </w:pPr>
            <w:r w:rsidRPr="00C154B8">
              <w:rPr>
                <w:b/>
                <w:sz w:val="22"/>
                <w:szCs w:val="22"/>
              </w:rPr>
              <w:t>1</w:t>
            </w:r>
          </w:p>
        </w:tc>
        <w:tc>
          <w:tcPr>
            <w:tcW w:w="336" w:type="dxa"/>
            <w:shd w:val="clear" w:color="auto" w:fill="auto"/>
            <w:vAlign w:val="center"/>
          </w:tcPr>
          <w:p w14:paraId="38146D12" w14:textId="77777777" w:rsidR="009A2380" w:rsidRPr="00C154B8" w:rsidRDefault="009A2380" w:rsidP="00461312">
            <w:pPr>
              <w:tabs>
                <w:tab w:val="center" w:pos="4680"/>
                <w:tab w:val="right" w:pos="9360"/>
              </w:tabs>
              <w:jc w:val="center"/>
              <w:rPr>
                <w:b/>
              </w:rPr>
            </w:pPr>
            <w:r w:rsidRPr="00C154B8">
              <w:rPr>
                <w:b/>
                <w:sz w:val="22"/>
                <w:szCs w:val="22"/>
              </w:rPr>
              <w:t>2</w:t>
            </w:r>
          </w:p>
        </w:tc>
        <w:tc>
          <w:tcPr>
            <w:tcW w:w="336" w:type="dxa"/>
            <w:shd w:val="clear" w:color="auto" w:fill="auto"/>
            <w:vAlign w:val="center"/>
          </w:tcPr>
          <w:p w14:paraId="02A920F6" w14:textId="77777777" w:rsidR="009A2380" w:rsidRPr="00C154B8" w:rsidRDefault="009A2380" w:rsidP="00461312">
            <w:pPr>
              <w:tabs>
                <w:tab w:val="center" w:pos="4680"/>
                <w:tab w:val="right" w:pos="9360"/>
              </w:tabs>
              <w:jc w:val="center"/>
              <w:rPr>
                <w:b/>
              </w:rPr>
            </w:pPr>
            <w:r w:rsidRPr="00C154B8">
              <w:rPr>
                <w:b/>
                <w:sz w:val="22"/>
                <w:szCs w:val="22"/>
              </w:rPr>
              <w:t>3</w:t>
            </w:r>
          </w:p>
        </w:tc>
        <w:tc>
          <w:tcPr>
            <w:tcW w:w="336" w:type="dxa"/>
            <w:shd w:val="clear" w:color="auto" w:fill="auto"/>
            <w:vAlign w:val="center"/>
          </w:tcPr>
          <w:p w14:paraId="2D62338B" w14:textId="77777777" w:rsidR="009A2380" w:rsidRPr="00C154B8" w:rsidRDefault="009A2380" w:rsidP="00461312">
            <w:pPr>
              <w:tabs>
                <w:tab w:val="center" w:pos="4680"/>
                <w:tab w:val="right" w:pos="9360"/>
              </w:tabs>
              <w:jc w:val="center"/>
              <w:rPr>
                <w:b/>
              </w:rPr>
            </w:pPr>
            <w:r w:rsidRPr="00C154B8">
              <w:rPr>
                <w:b/>
                <w:sz w:val="22"/>
                <w:szCs w:val="22"/>
              </w:rPr>
              <w:t>4</w:t>
            </w:r>
          </w:p>
        </w:tc>
        <w:tc>
          <w:tcPr>
            <w:tcW w:w="6688" w:type="dxa"/>
            <w:gridSpan w:val="2"/>
            <w:vMerge/>
            <w:shd w:val="clear" w:color="auto" w:fill="auto"/>
            <w:vAlign w:val="center"/>
          </w:tcPr>
          <w:p w14:paraId="2B601B7D" w14:textId="77777777" w:rsidR="009A2380" w:rsidRPr="00C154B8" w:rsidRDefault="009A2380" w:rsidP="00461312">
            <w:pPr>
              <w:tabs>
                <w:tab w:val="center" w:pos="4680"/>
                <w:tab w:val="right" w:pos="9360"/>
              </w:tabs>
              <w:jc w:val="center"/>
              <w:rPr>
                <w:b/>
              </w:rPr>
            </w:pPr>
          </w:p>
        </w:tc>
        <w:tc>
          <w:tcPr>
            <w:tcW w:w="0" w:type="auto"/>
            <w:shd w:val="clear" w:color="auto" w:fill="auto"/>
            <w:vAlign w:val="center"/>
          </w:tcPr>
          <w:p w14:paraId="210B5989" w14:textId="77777777" w:rsidR="009A2380" w:rsidRPr="00C154B8" w:rsidRDefault="009A2380" w:rsidP="00461312">
            <w:pPr>
              <w:tabs>
                <w:tab w:val="center" w:pos="4680"/>
                <w:tab w:val="right" w:pos="9360"/>
              </w:tabs>
              <w:jc w:val="center"/>
              <w:rPr>
                <w:b/>
              </w:rPr>
            </w:pPr>
            <w:r w:rsidRPr="00C154B8">
              <w:rPr>
                <w:b/>
                <w:sz w:val="22"/>
                <w:szCs w:val="22"/>
              </w:rPr>
              <w:t>1</w:t>
            </w:r>
          </w:p>
        </w:tc>
        <w:tc>
          <w:tcPr>
            <w:tcW w:w="0" w:type="auto"/>
            <w:shd w:val="clear" w:color="auto" w:fill="auto"/>
            <w:vAlign w:val="center"/>
          </w:tcPr>
          <w:p w14:paraId="4B76AF6A" w14:textId="77777777" w:rsidR="009A2380" w:rsidRPr="00C154B8" w:rsidRDefault="009A2380" w:rsidP="00461312">
            <w:pPr>
              <w:tabs>
                <w:tab w:val="center" w:pos="4680"/>
                <w:tab w:val="right" w:pos="9360"/>
              </w:tabs>
              <w:jc w:val="center"/>
              <w:rPr>
                <w:b/>
              </w:rPr>
            </w:pPr>
            <w:r w:rsidRPr="00C154B8">
              <w:rPr>
                <w:b/>
                <w:sz w:val="22"/>
                <w:szCs w:val="22"/>
              </w:rPr>
              <w:t>2</w:t>
            </w:r>
          </w:p>
        </w:tc>
        <w:tc>
          <w:tcPr>
            <w:tcW w:w="0" w:type="auto"/>
            <w:shd w:val="clear" w:color="auto" w:fill="auto"/>
            <w:vAlign w:val="center"/>
          </w:tcPr>
          <w:p w14:paraId="23345CC3" w14:textId="77777777" w:rsidR="009A2380" w:rsidRPr="00C154B8" w:rsidRDefault="009A2380" w:rsidP="00461312">
            <w:pPr>
              <w:tabs>
                <w:tab w:val="center" w:pos="4680"/>
                <w:tab w:val="right" w:pos="9360"/>
              </w:tabs>
              <w:jc w:val="center"/>
              <w:rPr>
                <w:b/>
              </w:rPr>
            </w:pPr>
            <w:r w:rsidRPr="00C154B8">
              <w:rPr>
                <w:b/>
                <w:sz w:val="22"/>
                <w:szCs w:val="22"/>
              </w:rPr>
              <w:t>3</w:t>
            </w:r>
          </w:p>
        </w:tc>
        <w:tc>
          <w:tcPr>
            <w:tcW w:w="336" w:type="dxa"/>
            <w:shd w:val="clear" w:color="auto" w:fill="auto"/>
            <w:vAlign w:val="center"/>
          </w:tcPr>
          <w:p w14:paraId="2AD763DB" w14:textId="77777777" w:rsidR="009A2380" w:rsidRPr="00C154B8" w:rsidRDefault="009A2380" w:rsidP="00461312">
            <w:pPr>
              <w:tabs>
                <w:tab w:val="center" w:pos="4680"/>
                <w:tab w:val="right" w:pos="9360"/>
              </w:tabs>
              <w:jc w:val="center"/>
              <w:rPr>
                <w:b/>
              </w:rPr>
            </w:pPr>
            <w:r w:rsidRPr="00C154B8">
              <w:rPr>
                <w:b/>
                <w:sz w:val="22"/>
                <w:szCs w:val="22"/>
              </w:rPr>
              <w:t>4</w:t>
            </w:r>
          </w:p>
        </w:tc>
      </w:tr>
      <w:tr w:rsidR="009A2380" w:rsidRPr="00C154B8" w14:paraId="060D8EA8" w14:textId="77777777" w:rsidTr="00461312">
        <w:trPr>
          <w:jc w:val="center"/>
        </w:trPr>
        <w:tc>
          <w:tcPr>
            <w:tcW w:w="6760" w:type="dxa"/>
            <w:gridSpan w:val="6"/>
          </w:tcPr>
          <w:p w14:paraId="44E764A2" w14:textId="77777777" w:rsidR="009A2380" w:rsidRPr="00C154B8" w:rsidRDefault="009A2380" w:rsidP="00461312">
            <w:pPr>
              <w:tabs>
                <w:tab w:val="center" w:pos="4680"/>
                <w:tab w:val="right" w:pos="9360"/>
              </w:tabs>
              <w:jc w:val="center"/>
              <w:rPr>
                <w:b/>
              </w:rPr>
            </w:pPr>
            <w:r w:rsidRPr="00C154B8">
              <w:rPr>
                <w:b/>
                <w:sz w:val="22"/>
                <w:szCs w:val="22"/>
              </w:rPr>
              <w:t>Kelompok Penyaji</w:t>
            </w:r>
          </w:p>
        </w:tc>
        <w:tc>
          <w:tcPr>
            <w:tcW w:w="8032" w:type="dxa"/>
            <w:gridSpan w:val="6"/>
          </w:tcPr>
          <w:p w14:paraId="7C0C7C68" w14:textId="77777777" w:rsidR="009A2380" w:rsidRPr="00C154B8" w:rsidRDefault="009A2380" w:rsidP="00461312">
            <w:pPr>
              <w:tabs>
                <w:tab w:val="center" w:pos="4680"/>
                <w:tab w:val="right" w:pos="9360"/>
              </w:tabs>
              <w:jc w:val="center"/>
              <w:rPr>
                <w:b/>
              </w:rPr>
            </w:pPr>
            <w:r w:rsidRPr="00C154B8">
              <w:rPr>
                <w:b/>
                <w:sz w:val="22"/>
                <w:szCs w:val="22"/>
              </w:rPr>
              <w:t>Kelompok Penyanggah</w:t>
            </w:r>
          </w:p>
        </w:tc>
      </w:tr>
      <w:tr w:rsidR="009A2380" w:rsidRPr="00C154B8" w14:paraId="1FC964D0" w14:textId="77777777" w:rsidTr="009A2380">
        <w:trPr>
          <w:jc w:val="center"/>
        </w:trPr>
        <w:tc>
          <w:tcPr>
            <w:tcW w:w="450" w:type="dxa"/>
            <w:vMerge w:val="restart"/>
            <w:shd w:val="clear" w:color="auto" w:fill="auto"/>
          </w:tcPr>
          <w:p w14:paraId="512673A9" w14:textId="77777777" w:rsidR="009A2380" w:rsidRPr="00C154B8" w:rsidRDefault="009A2380" w:rsidP="00461312">
            <w:pPr>
              <w:tabs>
                <w:tab w:val="center" w:pos="4680"/>
                <w:tab w:val="right" w:pos="9360"/>
              </w:tabs>
              <w:jc w:val="center"/>
              <w:rPr>
                <w:b/>
              </w:rPr>
            </w:pPr>
            <w:r w:rsidRPr="00C154B8">
              <w:rPr>
                <w:b/>
                <w:sz w:val="22"/>
                <w:szCs w:val="22"/>
              </w:rPr>
              <w:t>A.</w:t>
            </w:r>
          </w:p>
        </w:tc>
        <w:tc>
          <w:tcPr>
            <w:tcW w:w="6310" w:type="dxa"/>
            <w:gridSpan w:val="5"/>
            <w:vAlign w:val="center"/>
          </w:tcPr>
          <w:p w14:paraId="4B2FEFD0" w14:textId="77777777" w:rsidR="009A2380" w:rsidRPr="00C154B8" w:rsidRDefault="009A2380" w:rsidP="00461312">
            <w:pPr>
              <w:tabs>
                <w:tab w:val="center" w:pos="4680"/>
                <w:tab w:val="right" w:pos="9360"/>
              </w:tabs>
              <w:rPr>
                <w:b/>
              </w:rPr>
            </w:pPr>
            <w:r w:rsidRPr="00C154B8">
              <w:rPr>
                <w:b/>
                <w:sz w:val="22"/>
                <w:szCs w:val="22"/>
              </w:rPr>
              <w:t>Persiapan</w:t>
            </w:r>
          </w:p>
        </w:tc>
        <w:tc>
          <w:tcPr>
            <w:tcW w:w="450" w:type="dxa"/>
            <w:vMerge w:val="restart"/>
            <w:shd w:val="clear" w:color="auto" w:fill="auto"/>
          </w:tcPr>
          <w:p w14:paraId="090FDB1A" w14:textId="77777777" w:rsidR="009A2380" w:rsidRPr="00C154B8" w:rsidRDefault="009A2380" w:rsidP="00461312">
            <w:pPr>
              <w:contextualSpacing/>
              <w:jc w:val="center"/>
              <w:rPr>
                <w:b/>
              </w:rPr>
            </w:pPr>
            <w:r w:rsidRPr="00C154B8">
              <w:rPr>
                <w:b/>
                <w:sz w:val="22"/>
                <w:szCs w:val="22"/>
              </w:rPr>
              <w:t>A.</w:t>
            </w:r>
          </w:p>
        </w:tc>
        <w:tc>
          <w:tcPr>
            <w:tcW w:w="7582" w:type="dxa"/>
            <w:gridSpan w:val="5"/>
          </w:tcPr>
          <w:p w14:paraId="4055346F" w14:textId="77777777" w:rsidR="009A2380" w:rsidRPr="00C154B8" w:rsidRDefault="009A2380" w:rsidP="00461312">
            <w:pPr>
              <w:tabs>
                <w:tab w:val="center" w:pos="4680"/>
                <w:tab w:val="right" w:pos="9360"/>
              </w:tabs>
              <w:rPr>
                <w:b/>
              </w:rPr>
            </w:pPr>
            <w:r w:rsidRPr="00C154B8">
              <w:rPr>
                <w:b/>
                <w:sz w:val="22"/>
                <w:szCs w:val="22"/>
              </w:rPr>
              <w:t>Cara Penyampaian</w:t>
            </w:r>
          </w:p>
        </w:tc>
      </w:tr>
      <w:tr w:rsidR="009A2380" w:rsidRPr="00C154B8" w14:paraId="572AFE93" w14:textId="77777777" w:rsidTr="009A2380">
        <w:trPr>
          <w:jc w:val="center"/>
        </w:trPr>
        <w:tc>
          <w:tcPr>
            <w:tcW w:w="450" w:type="dxa"/>
            <w:vMerge/>
            <w:shd w:val="clear" w:color="auto" w:fill="auto"/>
          </w:tcPr>
          <w:p w14:paraId="0C2D34EA" w14:textId="77777777" w:rsidR="009A2380" w:rsidRPr="00C154B8" w:rsidRDefault="009A2380" w:rsidP="003A047A">
            <w:pPr>
              <w:pStyle w:val="ListParagraph"/>
              <w:numPr>
                <w:ilvl w:val="0"/>
                <w:numId w:val="17"/>
              </w:numPr>
              <w:suppressAutoHyphens w:val="0"/>
              <w:spacing w:line="276" w:lineRule="auto"/>
              <w:ind w:left="342" w:hanging="342"/>
              <w:contextualSpacing/>
              <w:jc w:val="center"/>
            </w:pPr>
          </w:p>
        </w:tc>
        <w:tc>
          <w:tcPr>
            <w:tcW w:w="4966" w:type="dxa"/>
            <w:vAlign w:val="center"/>
          </w:tcPr>
          <w:p w14:paraId="3D53B512" w14:textId="77777777" w:rsidR="009A2380" w:rsidRPr="00C154B8" w:rsidRDefault="009A2380" w:rsidP="00461312">
            <w:pPr>
              <w:contextualSpacing/>
            </w:pPr>
            <w:r w:rsidRPr="00C154B8">
              <w:rPr>
                <w:sz w:val="22"/>
                <w:szCs w:val="22"/>
              </w:rPr>
              <w:t>1.  Sistematika penulisan makalah</w:t>
            </w:r>
          </w:p>
        </w:tc>
        <w:tc>
          <w:tcPr>
            <w:tcW w:w="336" w:type="dxa"/>
          </w:tcPr>
          <w:p w14:paraId="4F5658FE" w14:textId="77777777" w:rsidR="009A2380" w:rsidRPr="00C154B8" w:rsidRDefault="009A2380" w:rsidP="00461312">
            <w:pPr>
              <w:tabs>
                <w:tab w:val="center" w:pos="4680"/>
                <w:tab w:val="right" w:pos="9360"/>
              </w:tabs>
              <w:rPr>
                <w:b/>
              </w:rPr>
            </w:pPr>
          </w:p>
        </w:tc>
        <w:tc>
          <w:tcPr>
            <w:tcW w:w="336" w:type="dxa"/>
          </w:tcPr>
          <w:p w14:paraId="3EA0DFDD" w14:textId="77777777" w:rsidR="009A2380" w:rsidRPr="00C154B8" w:rsidRDefault="009A2380" w:rsidP="00461312">
            <w:pPr>
              <w:tabs>
                <w:tab w:val="center" w:pos="4680"/>
                <w:tab w:val="right" w:pos="9360"/>
              </w:tabs>
              <w:rPr>
                <w:b/>
              </w:rPr>
            </w:pPr>
          </w:p>
        </w:tc>
        <w:tc>
          <w:tcPr>
            <w:tcW w:w="336" w:type="dxa"/>
          </w:tcPr>
          <w:p w14:paraId="3CB90816" w14:textId="77777777" w:rsidR="009A2380" w:rsidRPr="00C154B8" w:rsidRDefault="009A2380" w:rsidP="00461312">
            <w:pPr>
              <w:tabs>
                <w:tab w:val="center" w:pos="4680"/>
                <w:tab w:val="right" w:pos="9360"/>
              </w:tabs>
              <w:rPr>
                <w:b/>
              </w:rPr>
            </w:pPr>
          </w:p>
        </w:tc>
        <w:tc>
          <w:tcPr>
            <w:tcW w:w="336" w:type="dxa"/>
          </w:tcPr>
          <w:p w14:paraId="217815ED" w14:textId="77777777" w:rsidR="009A2380" w:rsidRPr="00C154B8" w:rsidRDefault="009A2380" w:rsidP="00461312">
            <w:pPr>
              <w:tabs>
                <w:tab w:val="center" w:pos="4680"/>
                <w:tab w:val="right" w:pos="9360"/>
              </w:tabs>
              <w:rPr>
                <w:b/>
              </w:rPr>
            </w:pPr>
          </w:p>
        </w:tc>
        <w:tc>
          <w:tcPr>
            <w:tcW w:w="450" w:type="dxa"/>
            <w:vMerge/>
            <w:shd w:val="clear" w:color="auto" w:fill="auto"/>
          </w:tcPr>
          <w:p w14:paraId="16EDE816" w14:textId="77777777" w:rsidR="009A2380" w:rsidRPr="00C154B8" w:rsidRDefault="009A2380" w:rsidP="003A047A">
            <w:pPr>
              <w:pStyle w:val="ListParagraph"/>
              <w:numPr>
                <w:ilvl w:val="0"/>
                <w:numId w:val="18"/>
              </w:numPr>
              <w:suppressAutoHyphens w:val="0"/>
              <w:spacing w:line="276" w:lineRule="auto"/>
              <w:ind w:left="342" w:hanging="342"/>
              <w:contextualSpacing/>
            </w:pPr>
          </w:p>
        </w:tc>
        <w:tc>
          <w:tcPr>
            <w:tcW w:w="6238" w:type="dxa"/>
          </w:tcPr>
          <w:p w14:paraId="3FED564E" w14:textId="77777777" w:rsidR="009A2380" w:rsidRPr="00C154B8" w:rsidRDefault="009A2380" w:rsidP="003A047A">
            <w:pPr>
              <w:pStyle w:val="ListParagraph"/>
              <w:numPr>
                <w:ilvl w:val="0"/>
                <w:numId w:val="18"/>
              </w:numPr>
              <w:suppressAutoHyphens w:val="0"/>
              <w:spacing w:line="276" w:lineRule="auto"/>
              <w:ind w:left="342" w:hanging="342"/>
              <w:contextualSpacing/>
            </w:pPr>
            <w:r w:rsidRPr="00C154B8">
              <w:rPr>
                <w:sz w:val="22"/>
                <w:szCs w:val="22"/>
              </w:rPr>
              <w:t>Penggunaan  kesempatan</w:t>
            </w:r>
          </w:p>
        </w:tc>
        <w:tc>
          <w:tcPr>
            <w:tcW w:w="0" w:type="auto"/>
          </w:tcPr>
          <w:p w14:paraId="0F14BEAA" w14:textId="77777777" w:rsidR="009A2380" w:rsidRPr="00C154B8" w:rsidRDefault="009A2380" w:rsidP="00461312">
            <w:pPr>
              <w:tabs>
                <w:tab w:val="center" w:pos="4680"/>
                <w:tab w:val="right" w:pos="9360"/>
              </w:tabs>
              <w:rPr>
                <w:b/>
              </w:rPr>
            </w:pPr>
          </w:p>
        </w:tc>
        <w:tc>
          <w:tcPr>
            <w:tcW w:w="0" w:type="auto"/>
          </w:tcPr>
          <w:p w14:paraId="29E32872" w14:textId="77777777" w:rsidR="009A2380" w:rsidRPr="00C154B8" w:rsidRDefault="009A2380" w:rsidP="00461312">
            <w:pPr>
              <w:tabs>
                <w:tab w:val="center" w:pos="4680"/>
                <w:tab w:val="right" w:pos="9360"/>
              </w:tabs>
              <w:rPr>
                <w:b/>
              </w:rPr>
            </w:pPr>
          </w:p>
        </w:tc>
        <w:tc>
          <w:tcPr>
            <w:tcW w:w="0" w:type="auto"/>
          </w:tcPr>
          <w:p w14:paraId="0A936918" w14:textId="77777777" w:rsidR="009A2380" w:rsidRPr="00C154B8" w:rsidRDefault="009A2380" w:rsidP="00461312">
            <w:pPr>
              <w:tabs>
                <w:tab w:val="center" w:pos="4680"/>
                <w:tab w:val="right" w:pos="9360"/>
              </w:tabs>
              <w:rPr>
                <w:b/>
              </w:rPr>
            </w:pPr>
          </w:p>
        </w:tc>
        <w:tc>
          <w:tcPr>
            <w:tcW w:w="336" w:type="dxa"/>
          </w:tcPr>
          <w:p w14:paraId="543382BA" w14:textId="77777777" w:rsidR="009A2380" w:rsidRPr="00C154B8" w:rsidRDefault="009A2380" w:rsidP="00461312">
            <w:pPr>
              <w:tabs>
                <w:tab w:val="center" w:pos="4680"/>
                <w:tab w:val="right" w:pos="9360"/>
              </w:tabs>
              <w:rPr>
                <w:b/>
              </w:rPr>
            </w:pPr>
          </w:p>
        </w:tc>
      </w:tr>
      <w:tr w:rsidR="009A2380" w:rsidRPr="00C154B8" w14:paraId="66AA2B34" w14:textId="77777777" w:rsidTr="009A2380">
        <w:trPr>
          <w:jc w:val="center"/>
        </w:trPr>
        <w:tc>
          <w:tcPr>
            <w:tcW w:w="450" w:type="dxa"/>
            <w:vMerge/>
            <w:shd w:val="clear" w:color="auto" w:fill="auto"/>
          </w:tcPr>
          <w:p w14:paraId="2775218C" w14:textId="77777777" w:rsidR="009A2380" w:rsidRPr="00C154B8" w:rsidRDefault="009A2380" w:rsidP="003A047A">
            <w:pPr>
              <w:pStyle w:val="ListParagraph"/>
              <w:numPr>
                <w:ilvl w:val="0"/>
                <w:numId w:val="17"/>
              </w:numPr>
              <w:suppressAutoHyphens w:val="0"/>
              <w:spacing w:line="276" w:lineRule="auto"/>
              <w:ind w:left="342" w:hanging="342"/>
              <w:contextualSpacing/>
              <w:jc w:val="center"/>
            </w:pPr>
          </w:p>
        </w:tc>
        <w:tc>
          <w:tcPr>
            <w:tcW w:w="4966" w:type="dxa"/>
            <w:vAlign w:val="center"/>
          </w:tcPr>
          <w:p w14:paraId="5394D106" w14:textId="77777777" w:rsidR="009A2380" w:rsidRPr="00C154B8" w:rsidRDefault="009A2380" w:rsidP="00461312">
            <w:pPr>
              <w:contextualSpacing/>
            </w:pPr>
            <w:r w:rsidRPr="00C154B8">
              <w:rPr>
                <w:sz w:val="22"/>
                <w:szCs w:val="22"/>
              </w:rPr>
              <w:t>2.  Konteks bahasa</w:t>
            </w:r>
          </w:p>
        </w:tc>
        <w:tc>
          <w:tcPr>
            <w:tcW w:w="336" w:type="dxa"/>
          </w:tcPr>
          <w:p w14:paraId="0F23B2DE" w14:textId="77777777" w:rsidR="009A2380" w:rsidRPr="00C154B8" w:rsidRDefault="009A2380" w:rsidP="00461312">
            <w:pPr>
              <w:tabs>
                <w:tab w:val="center" w:pos="4680"/>
                <w:tab w:val="right" w:pos="9360"/>
              </w:tabs>
              <w:rPr>
                <w:b/>
              </w:rPr>
            </w:pPr>
          </w:p>
        </w:tc>
        <w:tc>
          <w:tcPr>
            <w:tcW w:w="336" w:type="dxa"/>
          </w:tcPr>
          <w:p w14:paraId="6791A066" w14:textId="77777777" w:rsidR="009A2380" w:rsidRPr="00C154B8" w:rsidRDefault="009A2380" w:rsidP="00461312">
            <w:pPr>
              <w:tabs>
                <w:tab w:val="center" w:pos="4680"/>
                <w:tab w:val="right" w:pos="9360"/>
              </w:tabs>
              <w:rPr>
                <w:b/>
              </w:rPr>
            </w:pPr>
          </w:p>
        </w:tc>
        <w:tc>
          <w:tcPr>
            <w:tcW w:w="336" w:type="dxa"/>
          </w:tcPr>
          <w:p w14:paraId="58C35A45" w14:textId="77777777" w:rsidR="009A2380" w:rsidRPr="00C154B8" w:rsidRDefault="009A2380" w:rsidP="00461312">
            <w:pPr>
              <w:tabs>
                <w:tab w:val="center" w:pos="4680"/>
                <w:tab w:val="right" w:pos="9360"/>
              </w:tabs>
              <w:rPr>
                <w:b/>
              </w:rPr>
            </w:pPr>
          </w:p>
        </w:tc>
        <w:tc>
          <w:tcPr>
            <w:tcW w:w="336" w:type="dxa"/>
          </w:tcPr>
          <w:p w14:paraId="596AF483" w14:textId="77777777" w:rsidR="009A2380" w:rsidRPr="00C154B8" w:rsidRDefault="009A2380" w:rsidP="00461312">
            <w:pPr>
              <w:tabs>
                <w:tab w:val="center" w:pos="4680"/>
                <w:tab w:val="right" w:pos="9360"/>
              </w:tabs>
              <w:rPr>
                <w:b/>
              </w:rPr>
            </w:pPr>
          </w:p>
        </w:tc>
        <w:tc>
          <w:tcPr>
            <w:tcW w:w="450" w:type="dxa"/>
            <w:vMerge/>
            <w:shd w:val="clear" w:color="auto" w:fill="auto"/>
          </w:tcPr>
          <w:p w14:paraId="7733318F" w14:textId="77777777" w:rsidR="009A2380" w:rsidRPr="00C154B8" w:rsidRDefault="009A2380" w:rsidP="003A047A">
            <w:pPr>
              <w:pStyle w:val="ListParagraph"/>
              <w:numPr>
                <w:ilvl w:val="0"/>
                <w:numId w:val="18"/>
              </w:numPr>
              <w:suppressAutoHyphens w:val="0"/>
              <w:spacing w:line="276" w:lineRule="auto"/>
              <w:ind w:left="342" w:hanging="342"/>
              <w:contextualSpacing/>
            </w:pPr>
          </w:p>
        </w:tc>
        <w:tc>
          <w:tcPr>
            <w:tcW w:w="6238" w:type="dxa"/>
          </w:tcPr>
          <w:p w14:paraId="02013157" w14:textId="77777777" w:rsidR="009A2380" w:rsidRPr="00C154B8" w:rsidRDefault="009A2380" w:rsidP="003A047A">
            <w:pPr>
              <w:pStyle w:val="ListParagraph"/>
              <w:numPr>
                <w:ilvl w:val="0"/>
                <w:numId w:val="18"/>
              </w:numPr>
              <w:suppressAutoHyphens w:val="0"/>
              <w:spacing w:line="276" w:lineRule="auto"/>
              <w:ind w:left="342" w:hanging="342"/>
              <w:contextualSpacing/>
            </w:pPr>
            <w:r w:rsidRPr="00C154B8">
              <w:rPr>
                <w:sz w:val="22"/>
                <w:szCs w:val="22"/>
              </w:rPr>
              <w:t>Penguasaan emosi</w:t>
            </w:r>
          </w:p>
        </w:tc>
        <w:tc>
          <w:tcPr>
            <w:tcW w:w="0" w:type="auto"/>
          </w:tcPr>
          <w:p w14:paraId="02CE89C9" w14:textId="77777777" w:rsidR="009A2380" w:rsidRPr="00C154B8" w:rsidRDefault="009A2380" w:rsidP="00461312">
            <w:pPr>
              <w:tabs>
                <w:tab w:val="center" w:pos="4680"/>
                <w:tab w:val="right" w:pos="9360"/>
              </w:tabs>
              <w:rPr>
                <w:b/>
              </w:rPr>
            </w:pPr>
          </w:p>
        </w:tc>
        <w:tc>
          <w:tcPr>
            <w:tcW w:w="0" w:type="auto"/>
          </w:tcPr>
          <w:p w14:paraId="488899D2" w14:textId="77777777" w:rsidR="009A2380" w:rsidRPr="00C154B8" w:rsidRDefault="009A2380" w:rsidP="00461312">
            <w:pPr>
              <w:tabs>
                <w:tab w:val="center" w:pos="4680"/>
                <w:tab w:val="right" w:pos="9360"/>
              </w:tabs>
              <w:rPr>
                <w:b/>
              </w:rPr>
            </w:pPr>
          </w:p>
        </w:tc>
        <w:tc>
          <w:tcPr>
            <w:tcW w:w="0" w:type="auto"/>
          </w:tcPr>
          <w:p w14:paraId="3B81E7CC" w14:textId="77777777" w:rsidR="009A2380" w:rsidRPr="00C154B8" w:rsidRDefault="009A2380" w:rsidP="00461312">
            <w:pPr>
              <w:tabs>
                <w:tab w:val="center" w:pos="4680"/>
                <w:tab w:val="right" w:pos="9360"/>
              </w:tabs>
              <w:rPr>
                <w:b/>
              </w:rPr>
            </w:pPr>
          </w:p>
        </w:tc>
        <w:tc>
          <w:tcPr>
            <w:tcW w:w="336" w:type="dxa"/>
          </w:tcPr>
          <w:p w14:paraId="01A65F7F" w14:textId="77777777" w:rsidR="009A2380" w:rsidRPr="00C154B8" w:rsidRDefault="009A2380" w:rsidP="00461312">
            <w:pPr>
              <w:tabs>
                <w:tab w:val="center" w:pos="4680"/>
                <w:tab w:val="right" w:pos="9360"/>
              </w:tabs>
              <w:rPr>
                <w:b/>
              </w:rPr>
            </w:pPr>
          </w:p>
        </w:tc>
      </w:tr>
      <w:tr w:rsidR="009A2380" w:rsidRPr="00C154B8" w14:paraId="2D018FDE" w14:textId="77777777" w:rsidTr="009A2380">
        <w:trPr>
          <w:jc w:val="center"/>
        </w:trPr>
        <w:tc>
          <w:tcPr>
            <w:tcW w:w="450" w:type="dxa"/>
            <w:vMerge/>
            <w:shd w:val="clear" w:color="auto" w:fill="auto"/>
          </w:tcPr>
          <w:p w14:paraId="29486035" w14:textId="77777777" w:rsidR="009A2380" w:rsidRPr="00C154B8" w:rsidRDefault="009A2380" w:rsidP="003A047A">
            <w:pPr>
              <w:pStyle w:val="ListParagraph"/>
              <w:numPr>
                <w:ilvl w:val="0"/>
                <w:numId w:val="17"/>
              </w:numPr>
              <w:suppressAutoHyphens w:val="0"/>
              <w:spacing w:line="276" w:lineRule="auto"/>
              <w:ind w:left="342" w:hanging="342"/>
              <w:contextualSpacing/>
              <w:jc w:val="center"/>
            </w:pPr>
          </w:p>
        </w:tc>
        <w:tc>
          <w:tcPr>
            <w:tcW w:w="4966" w:type="dxa"/>
            <w:vAlign w:val="center"/>
          </w:tcPr>
          <w:p w14:paraId="589F88ED" w14:textId="77777777" w:rsidR="009A2380" w:rsidRPr="00C154B8" w:rsidRDefault="009A2380" w:rsidP="00461312">
            <w:pPr>
              <w:contextualSpacing/>
            </w:pPr>
            <w:r w:rsidRPr="00C154B8">
              <w:rPr>
                <w:sz w:val="22"/>
                <w:szCs w:val="22"/>
              </w:rPr>
              <w:t>3.  Susunan kalimat</w:t>
            </w:r>
          </w:p>
        </w:tc>
        <w:tc>
          <w:tcPr>
            <w:tcW w:w="336" w:type="dxa"/>
          </w:tcPr>
          <w:p w14:paraId="7B54C45C" w14:textId="77777777" w:rsidR="009A2380" w:rsidRPr="00C154B8" w:rsidRDefault="009A2380" w:rsidP="00461312">
            <w:pPr>
              <w:tabs>
                <w:tab w:val="center" w:pos="4680"/>
                <w:tab w:val="right" w:pos="9360"/>
              </w:tabs>
              <w:rPr>
                <w:b/>
              </w:rPr>
            </w:pPr>
          </w:p>
        </w:tc>
        <w:tc>
          <w:tcPr>
            <w:tcW w:w="336" w:type="dxa"/>
          </w:tcPr>
          <w:p w14:paraId="7DFDFC92" w14:textId="77777777" w:rsidR="009A2380" w:rsidRPr="00C154B8" w:rsidRDefault="009A2380" w:rsidP="00461312">
            <w:pPr>
              <w:tabs>
                <w:tab w:val="center" w:pos="4680"/>
                <w:tab w:val="right" w:pos="9360"/>
              </w:tabs>
              <w:rPr>
                <w:b/>
              </w:rPr>
            </w:pPr>
          </w:p>
        </w:tc>
        <w:tc>
          <w:tcPr>
            <w:tcW w:w="336" w:type="dxa"/>
          </w:tcPr>
          <w:p w14:paraId="13CF76AF" w14:textId="77777777" w:rsidR="009A2380" w:rsidRPr="00C154B8" w:rsidRDefault="009A2380" w:rsidP="00461312">
            <w:pPr>
              <w:tabs>
                <w:tab w:val="center" w:pos="4680"/>
                <w:tab w:val="right" w:pos="9360"/>
              </w:tabs>
              <w:rPr>
                <w:b/>
              </w:rPr>
            </w:pPr>
          </w:p>
        </w:tc>
        <w:tc>
          <w:tcPr>
            <w:tcW w:w="336" w:type="dxa"/>
          </w:tcPr>
          <w:p w14:paraId="1908E4FA" w14:textId="77777777" w:rsidR="009A2380" w:rsidRPr="00C154B8" w:rsidRDefault="009A2380" w:rsidP="00461312">
            <w:pPr>
              <w:tabs>
                <w:tab w:val="center" w:pos="4680"/>
                <w:tab w:val="right" w:pos="9360"/>
              </w:tabs>
              <w:rPr>
                <w:b/>
              </w:rPr>
            </w:pPr>
          </w:p>
        </w:tc>
        <w:tc>
          <w:tcPr>
            <w:tcW w:w="450" w:type="dxa"/>
            <w:vMerge/>
            <w:shd w:val="clear" w:color="auto" w:fill="auto"/>
          </w:tcPr>
          <w:p w14:paraId="054516A7" w14:textId="77777777" w:rsidR="009A2380" w:rsidRPr="00C154B8" w:rsidRDefault="009A2380" w:rsidP="003A047A">
            <w:pPr>
              <w:pStyle w:val="ListParagraph"/>
              <w:numPr>
                <w:ilvl w:val="0"/>
                <w:numId w:val="18"/>
              </w:numPr>
              <w:suppressAutoHyphens w:val="0"/>
              <w:spacing w:line="276" w:lineRule="auto"/>
              <w:ind w:left="342" w:hanging="342"/>
              <w:contextualSpacing/>
            </w:pPr>
          </w:p>
        </w:tc>
        <w:tc>
          <w:tcPr>
            <w:tcW w:w="6238" w:type="dxa"/>
            <w:vMerge w:val="restart"/>
          </w:tcPr>
          <w:p w14:paraId="4682B140" w14:textId="77777777" w:rsidR="009A2380" w:rsidRPr="00C154B8" w:rsidRDefault="009A2380" w:rsidP="003A047A">
            <w:pPr>
              <w:pStyle w:val="ListParagraph"/>
              <w:numPr>
                <w:ilvl w:val="0"/>
                <w:numId w:val="18"/>
              </w:numPr>
              <w:suppressAutoHyphens w:val="0"/>
              <w:spacing w:line="276" w:lineRule="auto"/>
              <w:ind w:left="342" w:hanging="342"/>
              <w:contextualSpacing/>
            </w:pPr>
            <w:r w:rsidRPr="00C154B8">
              <w:rPr>
                <w:sz w:val="22"/>
                <w:szCs w:val="22"/>
              </w:rPr>
              <w:t>Kejelasan kalimat dalam menyampaikan pertanyaan/tanggapan</w:t>
            </w:r>
          </w:p>
        </w:tc>
        <w:tc>
          <w:tcPr>
            <w:tcW w:w="0" w:type="auto"/>
            <w:vMerge w:val="restart"/>
          </w:tcPr>
          <w:p w14:paraId="1ED6C103" w14:textId="77777777" w:rsidR="009A2380" w:rsidRPr="00C154B8" w:rsidRDefault="009A2380" w:rsidP="00461312">
            <w:pPr>
              <w:tabs>
                <w:tab w:val="center" w:pos="4680"/>
                <w:tab w:val="right" w:pos="9360"/>
              </w:tabs>
              <w:rPr>
                <w:b/>
              </w:rPr>
            </w:pPr>
          </w:p>
        </w:tc>
        <w:tc>
          <w:tcPr>
            <w:tcW w:w="0" w:type="auto"/>
            <w:vMerge w:val="restart"/>
          </w:tcPr>
          <w:p w14:paraId="2FB764FC" w14:textId="77777777" w:rsidR="009A2380" w:rsidRPr="00C154B8" w:rsidRDefault="009A2380" w:rsidP="00461312">
            <w:pPr>
              <w:tabs>
                <w:tab w:val="center" w:pos="4680"/>
                <w:tab w:val="right" w:pos="9360"/>
              </w:tabs>
              <w:rPr>
                <w:b/>
              </w:rPr>
            </w:pPr>
          </w:p>
        </w:tc>
        <w:tc>
          <w:tcPr>
            <w:tcW w:w="0" w:type="auto"/>
            <w:vMerge w:val="restart"/>
          </w:tcPr>
          <w:p w14:paraId="29A9E9AC" w14:textId="77777777" w:rsidR="009A2380" w:rsidRPr="00C154B8" w:rsidRDefault="009A2380" w:rsidP="00461312">
            <w:pPr>
              <w:tabs>
                <w:tab w:val="center" w:pos="4680"/>
                <w:tab w:val="right" w:pos="9360"/>
              </w:tabs>
              <w:rPr>
                <w:b/>
              </w:rPr>
            </w:pPr>
          </w:p>
        </w:tc>
        <w:tc>
          <w:tcPr>
            <w:tcW w:w="336" w:type="dxa"/>
            <w:vMerge w:val="restart"/>
          </w:tcPr>
          <w:p w14:paraId="767621F4" w14:textId="77777777" w:rsidR="009A2380" w:rsidRPr="00C154B8" w:rsidRDefault="009A2380" w:rsidP="00461312">
            <w:pPr>
              <w:tabs>
                <w:tab w:val="center" w:pos="4680"/>
                <w:tab w:val="right" w:pos="9360"/>
              </w:tabs>
              <w:rPr>
                <w:b/>
              </w:rPr>
            </w:pPr>
          </w:p>
        </w:tc>
      </w:tr>
      <w:tr w:rsidR="009A2380" w:rsidRPr="00C154B8" w14:paraId="327B3F9B" w14:textId="77777777" w:rsidTr="009A2380">
        <w:trPr>
          <w:jc w:val="center"/>
        </w:trPr>
        <w:tc>
          <w:tcPr>
            <w:tcW w:w="450" w:type="dxa"/>
            <w:vMerge/>
            <w:shd w:val="clear" w:color="auto" w:fill="auto"/>
          </w:tcPr>
          <w:p w14:paraId="2FF905CD" w14:textId="77777777" w:rsidR="009A2380" w:rsidRPr="00C154B8" w:rsidRDefault="009A2380" w:rsidP="003A047A">
            <w:pPr>
              <w:pStyle w:val="ListParagraph"/>
              <w:numPr>
                <w:ilvl w:val="0"/>
                <w:numId w:val="17"/>
              </w:numPr>
              <w:suppressAutoHyphens w:val="0"/>
              <w:spacing w:line="276" w:lineRule="auto"/>
              <w:ind w:left="342" w:hanging="342"/>
              <w:contextualSpacing/>
              <w:jc w:val="center"/>
            </w:pPr>
          </w:p>
        </w:tc>
        <w:tc>
          <w:tcPr>
            <w:tcW w:w="4966" w:type="dxa"/>
            <w:vAlign w:val="center"/>
          </w:tcPr>
          <w:p w14:paraId="7F604E41" w14:textId="77777777" w:rsidR="009A2380" w:rsidRPr="00C154B8" w:rsidRDefault="009A2380" w:rsidP="00461312">
            <w:pPr>
              <w:contextualSpacing/>
            </w:pPr>
            <w:r w:rsidRPr="00C154B8">
              <w:rPr>
                <w:sz w:val="22"/>
                <w:szCs w:val="22"/>
              </w:rPr>
              <w:t>4.  Penggunaan AVA</w:t>
            </w:r>
          </w:p>
        </w:tc>
        <w:tc>
          <w:tcPr>
            <w:tcW w:w="336" w:type="dxa"/>
          </w:tcPr>
          <w:p w14:paraId="2CA70A14" w14:textId="77777777" w:rsidR="009A2380" w:rsidRPr="00C154B8" w:rsidRDefault="009A2380" w:rsidP="00461312">
            <w:pPr>
              <w:tabs>
                <w:tab w:val="center" w:pos="4680"/>
                <w:tab w:val="right" w:pos="9360"/>
              </w:tabs>
              <w:rPr>
                <w:b/>
              </w:rPr>
            </w:pPr>
          </w:p>
        </w:tc>
        <w:tc>
          <w:tcPr>
            <w:tcW w:w="336" w:type="dxa"/>
          </w:tcPr>
          <w:p w14:paraId="1F3A5B7D" w14:textId="77777777" w:rsidR="009A2380" w:rsidRPr="00C154B8" w:rsidRDefault="009A2380" w:rsidP="00461312">
            <w:pPr>
              <w:tabs>
                <w:tab w:val="center" w:pos="4680"/>
                <w:tab w:val="right" w:pos="9360"/>
              </w:tabs>
              <w:rPr>
                <w:b/>
              </w:rPr>
            </w:pPr>
          </w:p>
        </w:tc>
        <w:tc>
          <w:tcPr>
            <w:tcW w:w="336" w:type="dxa"/>
          </w:tcPr>
          <w:p w14:paraId="1CD4830F" w14:textId="77777777" w:rsidR="009A2380" w:rsidRPr="00C154B8" w:rsidRDefault="009A2380" w:rsidP="00461312">
            <w:pPr>
              <w:tabs>
                <w:tab w:val="center" w:pos="4680"/>
                <w:tab w:val="right" w:pos="9360"/>
              </w:tabs>
              <w:rPr>
                <w:b/>
              </w:rPr>
            </w:pPr>
          </w:p>
        </w:tc>
        <w:tc>
          <w:tcPr>
            <w:tcW w:w="336" w:type="dxa"/>
          </w:tcPr>
          <w:p w14:paraId="1FB49637" w14:textId="77777777" w:rsidR="009A2380" w:rsidRPr="00C154B8" w:rsidRDefault="009A2380" w:rsidP="00461312">
            <w:pPr>
              <w:tabs>
                <w:tab w:val="center" w:pos="4680"/>
                <w:tab w:val="right" w:pos="9360"/>
              </w:tabs>
              <w:rPr>
                <w:b/>
              </w:rPr>
            </w:pPr>
          </w:p>
        </w:tc>
        <w:tc>
          <w:tcPr>
            <w:tcW w:w="450" w:type="dxa"/>
            <w:vMerge/>
            <w:shd w:val="clear" w:color="auto" w:fill="auto"/>
          </w:tcPr>
          <w:p w14:paraId="6DF3858F" w14:textId="77777777" w:rsidR="009A2380" w:rsidRPr="00C154B8" w:rsidRDefault="009A2380" w:rsidP="00461312">
            <w:pPr>
              <w:pStyle w:val="ListParagraph"/>
              <w:tabs>
                <w:tab w:val="center" w:pos="4680"/>
                <w:tab w:val="right" w:pos="9360"/>
              </w:tabs>
              <w:ind w:left="342"/>
            </w:pPr>
          </w:p>
        </w:tc>
        <w:tc>
          <w:tcPr>
            <w:tcW w:w="6238" w:type="dxa"/>
            <w:vMerge/>
          </w:tcPr>
          <w:p w14:paraId="3257A707" w14:textId="77777777" w:rsidR="009A2380" w:rsidRPr="00C154B8" w:rsidRDefault="009A2380" w:rsidP="00461312">
            <w:pPr>
              <w:pStyle w:val="ListParagraph"/>
              <w:tabs>
                <w:tab w:val="center" w:pos="4680"/>
                <w:tab w:val="right" w:pos="9360"/>
              </w:tabs>
              <w:ind w:left="342"/>
            </w:pPr>
          </w:p>
        </w:tc>
        <w:tc>
          <w:tcPr>
            <w:tcW w:w="0" w:type="auto"/>
            <w:vMerge/>
          </w:tcPr>
          <w:p w14:paraId="67AF768E" w14:textId="77777777" w:rsidR="009A2380" w:rsidRPr="00C154B8" w:rsidRDefault="009A2380" w:rsidP="00461312">
            <w:pPr>
              <w:tabs>
                <w:tab w:val="center" w:pos="4680"/>
                <w:tab w:val="right" w:pos="9360"/>
              </w:tabs>
              <w:rPr>
                <w:b/>
              </w:rPr>
            </w:pPr>
          </w:p>
        </w:tc>
        <w:tc>
          <w:tcPr>
            <w:tcW w:w="0" w:type="auto"/>
            <w:vMerge/>
          </w:tcPr>
          <w:p w14:paraId="51641C92" w14:textId="77777777" w:rsidR="009A2380" w:rsidRPr="00C154B8" w:rsidRDefault="009A2380" w:rsidP="00461312">
            <w:pPr>
              <w:tabs>
                <w:tab w:val="center" w:pos="4680"/>
                <w:tab w:val="right" w:pos="9360"/>
              </w:tabs>
              <w:rPr>
                <w:b/>
              </w:rPr>
            </w:pPr>
          </w:p>
        </w:tc>
        <w:tc>
          <w:tcPr>
            <w:tcW w:w="0" w:type="auto"/>
            <w:vMerge/>
          </w:tcPr>
          <w:p w14:paraId="08A8F7F7" w14:textId="77777777" w:rsidR="009A2380" w:rsidRPr="00C154B8" w:rsidRDefault="009A2380" w:rsidP="00461312">
            <w:pPr>
              <w:tabs>
                <w:tab w:val="center" w:pos="4680"/>
                <w:tab w:val="right" w:pos="9360"/>
              </w:tabs>
              <w:rPr>
                <w:b/>
              </w:rPr>
            </w:pPr>
          </w:p>
        </w:tc>
        <w:tc>
          <w:tcPr>
            <w:tcW w:w="336" w:type="dxa"/>
            <w:vMerge/>
          </w:tcPr>
          <w:p w14:paraId="553D79EC" w14:textId="77777777" w:rsidR="009A2380" w:rsidRPr="00C154B8" w:rsidRDefault="009A2380" w:rsidP="00461312">
            <w:pPr>
              <w:tabs>
                <w:tab w:val="center" w:pos="4680"/>
                <w:tab w:val="right" w:pos="9360"/>
              </w:tabs>
              <w:rPr>
                <w:b/>
              </w:rPr>
            </w:pPr>
          </w:p>
        </w:tc>
      </w:tr>
      <w:tr w:rsidR="009A2380" w:rsidRPr="00C154B8" w14:paraId="02864F27" w14:textId="77777777" w:rsidTr="009A2380">
        <w:trPr>
          <w:jc w:val="center"/>
        </w:trPr>
        <w:tc>
          <w:tcPr>
            <w:tcW w:w="450" w:type="dxa"/>
            <w:vMerge w:val="restart"/>
            <w:shd w:val="clear" w:color="auto" w:fill="auto"/>
          </w:tcPr>
          <w:p w14:paraId="3D43F43A" w14:textId="77777777" w:rsidR="009A2380" w:rsidRPr="00C154B8" w:rsidRDefault="009A2380" w:rsidP="00461312">
            <w:pPr>
              <w:contextualSpacing/>
              <w:jc w:val="center"/>
              <w:rPr>
                <w:b/>
              </w:rPr>
            </w:pPr>
            <w:r w:rsidRPr="00C154B8">
              <w:rPr>
                <w:b/>
                <w:sz w:val="22"/>
                <w:szCs w:val="22"/>
              </w:rPr>
              <w:t>B.</w:t>
            </w:r>
          </w:p>
        </w:tc>
        <w:tc>
          <w:tcPr>
            <w:tcW w:w="6310" w:type="dxa"/>
            <w:gridSpan w:val="5"/>
            <w:vAlign w:val="center"/>
          </w:tcPr>
          <w:p w14:paraId="72FD2384" w14:textId="77777777" w:rsidR="009A2380" w:rsidRPr="00C154B8" w:rsidRDefault="009A2380" w:rsidP="00461312">
            <w:pPr>
              <w:tabs>
                <w:tab w:val="center" w:pos="4680"/>
                <w:tab w:val="right" w:pos="9360"/>
              </w:tabs>
              <w:rPr>
                <w:b/>
              </w:rPr>
            </w:pPr>
            <w:r w:rsidRPr="00C154B8">
              <w:rPr>
                <w:b/>
                <w:sz w:val="22"/>
                <w:szCs w:val="22"/>
              </w:rPr>
              <w:t>Pelaksanaan Presentasi</w:t>
            </w:r>
          </w:p>
        </w:tc>
        <w:tc>
          <w:tcPr>
            <w:tcW w:w="450" w:type="dxa"/>
            <w:vMerge w:val="restart"/>
            <w:shd w:val="clear" w:color="auto" w:fill="auto"/>
          </w:tcPr>
          <w:p w14:paraId="744885F9" w14:textId="77777777" w:rsidR="009A2380" w:rsidRPr="00C154B8" w:rsidRDefault="009A2380" w:rsidP="00461312">
            <w:pPr>
              <w:pStyle w:val="ListParagraph"/>
              <w:tabs>
                <w:tab w:val="left" w:pos="342"/>
                <w:tab w:val="center" w:pos="4680"/>
                <w:tab w:val="right" w:pos="9360"/>
              </w:tabs>
              <w:ind w:left="342" w:hanging="342"/>
              <w:jc w:val="center"/>
              <w:rPr>
                <w:b/>
              </w:rPr>
            </w:pPr>
            <w:r w:rsidRPr="00C154B8">
              <w:rPr>
                <w:b/>
                <w:sz w:val="22"/>
                <w:szCs w:val="22"/>
              </w:rPr>
              <w:t>B.</w:t>
            </w:r>
          </w:p>
        </w:tc>
        <w:tc>
          <w:tcPr>
            <w:tcW w:w="7582" w:type="dxa"/>
            <w:gridSpan w:val="5"/>
            <w:vAlign w:val="center"/>
          </w:tcPr>
          <w:p w14:paraId="1D488796" w14:textId="77777777" w:rsidR="009A2380" w:rsidRPr="00C154B8" w:rsidRDefault="009A2380" w:rsidP="00461312">
            <w:pPr>
              <w:tabs>
                <w:tab w:val="center" w:pos="4680"/>
                <w:tab w:val="right" w:pos="9360"/>
              </w:tabs>
              <w:rPr>
                <w:b/>
              </w:rPr>
            </w:pPr>
            <w:r w:rsidRPr="00C154B8">
              <w:rPr>
                <w:b/>
                <w:sz w:val="22"/>
                <w:szCs w:val="22"/>
              </w:rPr>
              <w:t>Isi Argumentasi</w:t>
            </w:r>
          </w:p>
        </w:tc>
      </w:tr>
      <w:tr w:rsidR="009A2380" w:rsidRPr="00C154B8" w14:paraId="3FC9D86A" w14:textId="77777777" w:rsidTr="009A2380">
        <w:trPr>
          <w:jc w:val="center"/>
        </w:trPr>
        <w:tc>
          <w:tcPr>
            <w:tcW w:w="450" w:type="dxa"/>
            <w:vMerge/>
            <w:shd w:val="clear" w:color="auto" w:fill="auto"/>
          </w:tcPr>
          <w:p w14:paraId="75972D7B" w14:textId="77777777" w:rsidR="009A2380" w:rsidRPr="00C154B8" w:rsidRDefault="009A2380" w:rsidP="003A047A">
            <w:pPr>
              <w:pStyle w:val="ListParagraph"/>
              <w:numPr>
                <w:ilvl w:val="0"/>
                <w:numId w:val="19"/>
              </w:numPr>
              <w:suppressAutoHyphens w:val="0"/>
              <w:spacing w:line="276" w:lineRule="auto"/>
              <w:ind w:left="342" w:hanging="342"/>
              <w:contextualSpacing/>
              <w:jc w:val="center"/>
            </w:pPr>
          </w:p>
        </w:tc>
        <w:tc>
          <w:tcPr>
            <w:tcW w:w="4966" w:type="dxa"/>
            <w:vAlign w:val="center"/>
          </w:tcPr>
          <w:p w14:paraId="43B8CF3B" w14:textId="77777777" w:rsidR="009A2380" w:rsidRPr="00C154B8" w:rsidRDefault="009A2380" w:rsidP="003A047A">
            <w:pPr>
              <w:pStyle w:val="ListParagraph"/>
              <w:numPr>
                <w:ilvl w:val="0"/>
                <w:numId w:val="19"/>
              </w:numPr>
              <w:suppressAutoHyphens w:val="0"/>
              <w:spacing w:line="276" w:lineRule="auto"/>
              <w:ind w:left="342" w:hanging="342"/>
              <w:contextualSpacing/>
            </w:pPr>
            <w:r w:rsidRPr="00C154B8">
              <w:rPr>
                <w:sz w:val="22"/>
                <w:szCs w:val="22"/>
              </w:rPr>
              <w:t>Penggunaan waktu</w:t>
            </w:r>
          </w:p>
        </w:tc>
        <w:tc>
          <w:tcPr>
            <w:tcW w:w="336" w:type="dxa"/>
          </w:tcPr>
          <w:p w14:paraId="23F2EB78" w14:textId="77777777" w:rsidR="009A2380" w:rsidRPr="00C154B8" w:rsidRDefault="009A2380" w:rsidP="00461312">
            <w:pPr>
              <w:tabs>
                <w:tab w:val="center" w:pos="4680"/>
                <w:tab w:val="right" w:pos="9360"/>
              </w:tabs>
              <w:rPr>
                <w:b/>
              </w:rPr>
            </w:pPr>
          </w:p>
        </w:tc>
        <w:tc>
          <w:tcPr>
            <w:tcW w:w="336" w:type="dxa"/>
          </w:tcPr>
          <w:p w14:paraId="394016B0" w14:textId="77777777" w:rsidR="009A2380" w:rsidRPr="00C154B8" w:rsidRDefault="009A2380" w:rsidP="00461312">
            <w:pPr>
              <w:tabs>
                <w:tab w:val="center" w:pos="4680"/>
                <w:tab w:val="right" w:pos="9360"/>
              </w:tabs>
              <w:rPr>
                <w:b/>
              </w:rPr>
            </w:pPr>
          </w:p>
        </w:tc>
        <w:tc>
          <w:tcPr>
            <w:tcW w:w="336" w:type="dxa"/>
          </w:tcPr>
          <w:p w14:paraId="6AB32B56" w14:textId="77777777" w:rsidR="009A2380" w:rsidRPr="00C154B8" w:rsidRDefault="009A2380" w:rsidP="00461312">
            <w:pPr>
              <w:tabs>
                <w:tab w:val="center" w:pos="4680"/>
                <w:tab w:val="right" w:pos="9360"/>
              </w:tabs>
              <w:rPr>
                <w:b/>
              </w:rPr>
            </w:pPr>
          </w:p>
        </w:tc>
        <w:tc>
          <w:tcPr>
            <w:tcW w:w="336" w:type="dxa"/>
          </w:tcPr>
          <w:p w14:paraId="7692746E" w14:textId="77777777" w:rsidR="009A2380" w:rsidRPr="00C154B8" w:rsidRDefault="009A2380" w:rsidP="00461312">
            <w:pPr>
              <w:tabs>
                <w:tab w:val="center" w:pos="4680"/>
                <w:tab w:val="right" w:pos="9360"/>
              </w:tabs>
              <w:rPr>
                <w:b/>
              </w:rPr>
            </w:pPr>
          </w:p>
        </w:tc>
        <w:tc>
          <w:tcPr>
            <w:tcW w:w="450" w:type="dxa"/>
            <w:vMerge/>
            <w:shd w:val="clear" w:color="auto" w:fill="auto"/>
          </w:tcPr>
          <w:p w14:paraId="6B899944" w14:textId="77777777" w:rsidR="009A2380" w:rsidRPr="00C154B8" w:rsidRDefault="009A2380" w:rsidP="003A047A">
            <w:pPr>
              <w:pStyle w:val="ListParagraph"/>
              <w:numPr>
                <w:ilvl w:val="0"/>
                <w:numId w:val="20"/>
              </w:numPr>
              <w:tabs>
                <w:tab w:val="left" w:pos="342"/>
              </w:tabs>
              <w:suppressAutoHyphens w:val="0"/>
              <w:spacing w:line="276" w:lineRule="auto"/>
              <w:ind w:left="342" w:hanging="342"/>
              <w:contextualSpacing/>
            </w:pPr>
          </w:p>
        </w:tc>
        <w:tc>
          <w:tcPr>
            <w:tcW w:w="6238" w:type="dxa"/>
          </w:tcPr>
          <w:p w14:paraId="18C9C8E8" w14:textId="77777777" w:rsidR="009A2380" w:rsidRPr="00C154B8" w:rsidRDefault="009A2380" w:rsidP="003A047A">
            <w:pPr>
              <w:pStyle w:val="ListParagraph"/>
              <w:numPr>
                <w:ilvl w:val="0"/>
                <w:numId w:val="20"/>
              </w:numPr>
              <w:tabs>
                <w:tab w:val="left" w:pos="342"/>
              </w:tabs>
              <w:suppressAutoHyphens w:val="0"/>
              <w:spacing w:line="276" w:lineRule="auto"/>
              <w:ind w:left="342" w:hanging="342"/>
              <w:contextualSpacing/>
            </w:pPr>
            <w:r w:rsidRPr="00C154B8">
              <w:rPr>
                <w:sz w:val="22"/>
                <w:szCs w:val="22"/>
              </w:rPr>
              <w:t>Ketepatan materi yang ditanyakan/ditanggapi</w:t>
            </w:r>
          </w:p>
        </w:tc>
        <w:tc>
          <w:tcPr>
            <w:tcW w:w="0" w:type="auto"/>
          </w:tcPr>
          <w:p w14:paraId="102D21DC" w14:textId="77777777" w:rsidR="009A2380" w:rsidRPr="00C154B8" w:rsidRDefault="009A2380" w:rsidP="00461312">
            <w:pPr>
              <w:tabs>
                <w:tab w:val="center" w:pos="4680"/>
                <w:tab w:val="right" w:pos="9360"/>
              </w:tabs>
              <w:rPr>
                <w:b/>
              </w:rPr>
            </w:pPr>
          </w:p>
        </w:tc>
        <w:tc>
          <w:tcPr>
            <w:tcW w:w="0" w:type="auto"/>
          </w:tcPr>
          <w:p w14:paraId="2E78A387" w14:textId="77777777" w:rsidR="009A2380" w:rsidRPr="00C154B8" w:rsidRDefault="009A2380" w:rsidP="00461312">
            <w:pPr>
              <w:tabs>
                <w:tab w:val="center" w:pos="4680"/>
                <w:tab w:val="right" w:pos="9360"/>
              </w:tabs>
              <w:rPr>
                <w:b/>
              </w:rPr>
            </w:pPr>
          </w:p>
        </w:tc>
        <w:tc>
          <w:tcPr>
            <w:tcW w:w="0" w:type="auto"/>
          </w:tcPr>
          <w:p w14:paraId="65264B21" w14:textId="77777777" w:rsidR="009A2380" w:rsidRPr="00C154B8" w:rsidRDefault="009A2380" w:rsidP="00461312">
            <w:pPr>
              <w:tabs>
                <w:tab w:val="center" w:pos="4680"/>
                <w:tab w:val="right" w:pos="9360"/>
              </w:tabs>
              <w:rPr>
                <w:b/>
              </w:rPr>
            </w:pPr>
          </w:p>
        </w:tc>
        <w:tc>
          <w:tcPr>
            <w:tcW w:w="336" w:type="dxa"/>
          </w:tcPr>
          <w:p w14:paraId="091D3012" w14:textId="77777777" w:rsidR="009A2380" w:rsidRPr="00C154B8" w:rsidRDefault="009A2380" w:rsidP="00461312">
            <w:pPr>
              <w:tabs>
                <w:tab w:val="center" w:pos="4680"/>
                <w:tab w:val="right" w:pos="9360"/>
              </w:tabs>
              <w:rPr>
                <w:b/>
              </w:rPr>
            </w:pPr>
          </w:p>
        </w:tc>
      </w:tr>
      <w:tr w:rsidR="009A2380" w:rsidRPr="00C154B8" w14:paraId="36E3B321" w14:textId="77777777" w:rsidTr="009A2380">
        <w:trPr>
          <w:jc w:val="center"/>
        </w:trPr>
        <w:tc>
          <w:tcPr>
            <w:tcW w:w="450" w:type="dxa"/>
            <w:vMerge/>
            <w:shd w:val="clear" w:color="auto" w:fill="auto"/>
          </w:tcPr>
          <w:p w14:paraId="3D8024FD" w14:textId="77777777" w:rsidR="009A2380" w:rsidRPr="00C154B8" w:rsidRDefault="009A2380" w:rsidP="003A047A">
            <w:pPr>
              <w:pStyle w:val="ListParagraph"/>
              <w:numPr>
                <w:ilvl w:val="0"/>
                <w:numId w:val="19"/>
              </w:numPr>
              <w:suppressAutoHyphens w:val="0"/>
              <w:spacing w:line="276" w:lineRule="auto"/>
              <w:ind w:left="342" w:hanging="342"/>
              <w:contextualSpacing/>
              <w:jc w:val="center"/>
            </w:pPr>
          </w:p>
        </w:tc>
        <w:tc>
          <w:tcPr>
            <w:tcW w:w="4966" w:type="dxa"/>
            <w:vAlign w:val="center"/>
          </w:tcPr>
          <w:p w14:paraId="7817C683" w14:textId="77777777" w:rsidR="009A2380" w:rsidRPr="00C154B8" w:rsidRDefault="009A2380" w:rsidP="003A047A">
            <w:pPr>
              <w:pStyle w:val="ListParagraph"/>
              <w:numPr>
                <w:ilvl w:val="0"/>
                <w:numId w:val="19"/>
              </w:numPr>
              <w:suppressAutoHyphens w:val="0"/>
              <w:spacing w:line="276" w:lineRule="auto"/>
              <w:ind w:left="342" w:hanging="342"/>
              <w:contextualSpacing/>
            </w:pPr>
            <w:r w:rsidRPr="00C154B8">
              <w:rPr>
                <w:sz w:val="22"/>
                <w:szCs w:val="22"/>
              </w:rPr>
              <w:t>Sistematika penjelasan</w:t>
            </w:r>
          </w:p>
        </w:tc>
        <w:tc>
          <w:tcPr>
            <w:tcW w:w="336" w:type="dxa"/>
          </w:tcPr>
          <w:p w14:paraId="4327902B" w14:textId="77777777" w:rsidR="009A2380" w:rsidRPr="00C154B8" w:rsidRDefault="009A2380" w:rsidP="00461312">
            <w:pPr>
              <w:tabs>
                <w:tab w:val="center" w:pos="4680"/>
                <w:tab w:val="right" w:pos="9360"/>
              </w:tabs>
              <w:rPr>
                <w:b/>
              </w:rPr>
            </w:pPr>
          </w:p>
        </w:tc>
        <w:tc>
          <w:tcPr>
            <w:tcW w:w="336" w:type="dxa"/>
          </w:tcPr>
          <w:p w14:paraId="5FD28FC5" w14:textId="77777777" w:rsidR="009A2380" w:rsidRPr="00C154B8" w:rsidRDefault="009A2380" w:rsidP="00461312">
            <w:pPr>
              <w:tabs>
                <w:tab w:val="center" w:pos="4680"/>
                <w:tab w:val="right" w:pos="9360"/>
              </w:tabs>
              <w:rPr>
                <w:b/>
              </w:rPr>
            </w:pPr>
          </w:p>
        </w:tc>
        <w:tc>
          <w:tcPr>
            <w:tcW w:w="336" w:type="dxa"/>
          </w:tcPr>
          <w:p w14:paraId="2BE263B7" w14:textId="77777777" w:rsidR="009A2380" w:rsidRPr="00C154B8" w:rsidRDefault="009A2380" w:rsidP="00461312">
            <w:pPr>
              <w:tabs>
                <w:tab w:val="center" w:pos="4680"/>
                <w:tab w:val="right" w:pos="9360"/>
              </w:tabs>
              <w:rPr>
                <w:b/>
              </w:rPr>
            </w:pPr>
          </w:p>
        </w:tc>
        <w:tc>
          <w:tcPr>
            <w:tcW w:w="336" w:type="dxa"/>
          </w:tcPr>
          <w:p w14:paraId="27183395" w14:textId="77777777" w:rsidR="009A2380" w:rsidRPr="00C154B8" w:rsidRDefault="009A2380" w:rsidP="00461312">
            <w:pPr>
              <w:tabs>
                <w:tab w:val="center" w:pos="4680"/>
                <w:tab w:val="right" w:pos="9360"/>
              </w:tabs>
              <w:rPr>
                <w:b/>
              </w:rPr>
            </w:pPr>
          </w:p>
        </w:tc>
        <w:tc>
          <w:tcPr>
            <w:tcW w:w="450" w:type="dxa"/>
            <w:vMerge/>
            <w:shd w:val="clear" w:color="auto" w:fill="auto"/>
          </w:tcPr>
          <w:p w14:paraId="667F9545" w14:textId="77777777" w:rsidR="009A2380" w:rsidRPr="00C154B8" w:rsidRDefault="009A2380" w:rsidP="003A047A">
            <w:pPr>
              <w:pStyle w:val="ListParagraph"/>
              <w:numPr>
                <w:ilvl w:val="0"/>
                <w:numId w:val="20"/>
              </w:numPr>
              <w:tabs>
                <w:tab w:val="left" w:pos="342"/>
              </w:tabs>
              <w:suppressAutoHyphens w:val="0"/>
              <w:spacing w:line="276" w:lineRule="auto"/>
              <w:ind w:left="342" w:hanging="342"/>
              <w:contextualSpacing/>
            </w:pPr>
          </w:p>
        </w:tc>
        <w:tc>
          <w:tcPr>
            <w:tcW w:w="6238" w:type="dxa"/>
          </w:tcPr>
          <w:p w14:paraId="478E7678" w14:textId="77777777" w:rsidR="009A2380" w:rsidRPr="00C154B8" w:rsidRDefault="009A2380" w:rsidP="003A047A">
            <w:pPr>
              <w:pStyle w:val="ListParagraph"/>
              <w:numPr>
                <w:ilvl w:val="0"/>
                <w:numId w:val="20"/>
              </w:numPr>
              <w:tabs>
                <w:tab w:val="left" w:pos="342"/>
              </w:tabs>
              <w:suppressAutoHyphens w:val="0"/>
              <w:spacing w:line="276" w:lineRule="auto"/>
              <w:ind w:left="342" w:hanging="342"/>
              <w:contextualSpacing/>
            </w:pPr>
            <w:r w:rsidRPr="00C154B8">
              <w:rPr>
                <w:sz w:val="22"/>
                <w:szCs w:val="22"/>
              </w:rPr>
              <w:t>Relevansi pertanyaan/tanggapan</w:t>
            </w:r>
          </w:p>
        </w:tc>
        <w:tc>
          <w:tcPr>
            <w:tcW w:w="0" w:type="auto"/>
          </w:tcPr>
          <w:p w14:paraId="3F63C3D8" w14:textId="77777777" w:rsidR="009A2380" w:rsidRPr="00C154B8" w:rsidRDefault="009A2380" w:rsidP="00461312">
            <w:pPr>
              <w:tabs>
                <w:tab w:val="center" w:pos="4680"/>
                <w:tab w:val="right" w:pos="9360"/>
              </w:tabs>
              <w:rPr>
                <w:b/>
              </w:rPr>
            </w:pPr>
          </w:p>
        </w:tc>
        <w:tc>
          <w:tcPr>
            <w:tcW w:w="0" w:type="auto"/>
          </w:tcPr>
          <w:p w14:paraId="715CFEAC" w14:textId="77777777" w:rsidR="009A2380" w:rsidRPr="00C154B8" w:rsidRDefault="009A2380" w:rsidP="00461312">
            <w:pPr>
              <w:tabs>
                <w:tab w:val="center" w:pos="4680"/>
                <w:tab w:val="right" w:pos="9360"/>
              </w:tabs>
              <w:rPr>
                <w:b/>
              </w:rPr>
            </w:pPr>
          </w:p>
        </w:tc>
        <w:tc>
          <w:tcPr>
            <w:tcW w:w="0" w:type="auto"/>
          </w:tcPr>
          <w:p w14:paraId="17A2F816" w14:textId="77777777" w:rsidR="009A2380" w:rsidRPr="00C154B8" w:rsidRDefault="009A2380" w:rsidP="00461312">
            <w:pPr>
              <w:tabs>
                <w:tab w:val="center" w:pos="4680"/>
                <w:tab w:val="right" w:pos="9360"/>
              </w:tabs>
              <w:rPr>
                <w:b/>
              </w:rPr>
            </w:pPr>
          </w:p>
        </w:tc>
        <w:tc>
          <w:tcPr>
            <w:tcW w:w="336" w:type="dxa"/>
          </w:tcPr>
          <w:p w14:paraId="6214112C" w14:textId="77777777" w:rsidR="009A2380" w:rsidRPr="00C154B8" w:rsidRDefault="009A2380" w:rsidP="00461312">
            <w:pPr>
              <w:tabs>
                <w:tab w:val="center" w:pos="4680"/>
                <w:tab w:val="right" w:pos="9360"/>
              </w:tabs>
              <w:rPr>
                <w:b/>
              </w:rPr>
            </w:pPr>
          </w:p>
        </w:tc>
      </w:tr>
      <w:tr w:rsidR="009A2380" w:rsidRPr="00C154B8" w14:paraId="346EC447" w14:textId="77777777" w:rsidTr="009A2380">
        <w:trPr>
          <w:jc w:val="center"/>
        </w:trPr>
        <w:tc>
          <w:tcPr>
            <w:tcW w:w="450" w:type="dxa"/>
            <w:vMerge/>
            <w:shd w:val="clear" w:color="auto" w:fill="auto"/>
          </w:tcPr>
          <w:p w14:paraId="585BD347" w14:textId="77777777" w:rsidR="009A2380" w:rsidRPr="00C154B8" w:rsidRDefault="009A2380" w:rsidP="003A047A">
            <w:pPr>
              <w:pStyle w:val="ListParagraph"/>
              <w:numPr>
                <w:ilvl w:val="0"/>
                <w:numId w:val="19"/>
              </w:numPr>
              <w:suppressAutoHyphens w:val="0"/>
              <w:spacing w:line="276" w:lineRule="auto"/>
              <w:ind w:left="342" w:hanging="342"/>
              <w:contextualSpacing/>
              <w:jc w:val="center"/>
            </w:pPr>
          </w:p>
        </w:tc>
        <w:tc>
          <w:tcPr>
            <w:tcW w:w="4966" w:type="dxa"/>
            <w:vAlign w:val="center"/>
          </w:tcPr>
          <w:p w14:paraId="55C51FE9" w14:textId="77777777" w:rsidR="009A2380" w:rsidRPr="00C154B8" w:rsidRDefault="009A2380" w:rsidP="003A047A">
            <w:pPr>
              <w:pStyle w:val="ListParagraph"/>
              <w:numPr>
                <w:ilvl w:val="0"/>
                <w:numId w:val="19"/>
              </w:numPr>
              <w:suppressAutoHyphens w:val="0"/>
              <w:spacing w:line="276" w:lineRule="auto"/>
              <w:ind w:left="342" w:hanging="342"/>
              <w:contextualSpacing/>
            </w:pPr>
            <w:r w:rsidRPr="00C154B8">
              <w:rPr>
                <w:sz w:val="22"/>
                <w:szCs w:val="22"/>
              </w:rPr>
              <w:t>Penggunaan bahasa</w:t>
            </w:r>
          </w:p>
        </w:tc>
        <w:tc>
          <w:tcPr>
            <w:tcW w:w="336" w:type="dxa"/>
          </w:tcPr>
          <w:p w14:paraId="066614AD" w14:textId="77777777" w:rsidR="009A2380" w:rsidRPr="00C154B8" w:rsidRDefault="009A2380" w:rsidP="00461312">
            <w:pPr>
              <w:tabs>
                <w:tab w:val="center" w:pos="4680"/>
                <w:tab w:val="right" w:pos="9360"/>
              </w:tabs>
              <w:rPr>
                <w:b/>
              </w:rPr>
            </w:pPr>
          </w:p>
        </w:tc>
        <w:tc>
          <w:tcPr>
            <w:tcW w:w="336" w:type="dxa"/>
          </w:tcPr>
          <w:p w14:paraId="1533DAF6" w14:textId="77777777" w:rsidR="009A2380" w:rsidRPr="00C154B8" w:rsidRDefault="009A2380" w:rsidP="00461312">
            <w:pPr>
              <w:tabs>
                <w:tab w:val="center" w:pos="4680"/>
                <w:tab w:val="right" w:pos="9360"/>
              </w:tabs>
              <w:rPr>
                <w:b/>
              </w:rPr>
            </w:pPr>
          </w:p>
        </w:tc>
        <w:tc>
          <w:tcPr>
            <w:tcW w:w="336" w:type="dxa"/>
          </w:tcPr>
          <w:p w14:paraId="0163C5FE" w14:textId="77777777" w:rsidR="009A2380" w:rsidRPr="00C154B8" w:rsidRDefault="009A2380" w:rsidP="00461312">
            <w:pPr>
              <w:tabs>
                <w:tab w:val="center" w:pos="4680"/>
                <w:tab w:val="right" w:pos="9360"/>
              </w:tabs>
              <w:rPr>
                <w:b/>
              </w:rPr>
            </w:pPr>
          </w:p>
        </w:tc>
        <w:tc>
          <w:tcPr>
            <w:tcW w:w="336" w:type="dxa"/>
          </w:tcPr>
          <w:p w14:paraId="6BAF64B5" w14:textId="77777777" w:rsidR="009A2380" w:rsidRPr="00C154B8" w:rsidRDefault="009A2380" w:rsidP="00461312">
            <w:pPr>
              <w:tabs>
                <w:tab w:val="center" w:pos="4680"/>
                <w:tab w:val="right" w:pos="9360"/>
              </w:tabs>
              <w:rPr>
                <w:b/>
              </w:rPr>
            </w:pPr>
          </w:p>
        </w:tc>
        <w:tc>
          <w:tcPr>
            <w:tcW w:w="450" w:type="dxa"/>
            <w:vMerge/>
            <w:shd w:val="clear" w:color="auto" w:fill="auto"/>
          </w:tcPr>
          <w:p w14:paraId="42B75FE0" w14:textId="77777777" w:rsidR="009A2380" w:rsidRPr="00C154B8" w:rsidRDefault="009A2380" w:rsidP="003A047A">
            <w:pPr>
              <w:pStyle w:val="ListParagraph"/>
              <w:numPr>
                <w:ilvl w:val="0"/>
                <w:numId w:val="20"/>
              </w:numPr>
              <w:tabs>
                <w:tab w:val="left" w:pos="342"/>
              </w:tabs>
              <w:suppressAutoHyphens w:val="0"/>
              <w:spacing w:line="276" w:lineRule="auto"/>
              <w:ind w:left="342" w:hanging="342"/>
              <w:contextualSpacing/>
            </w:pPr>
          </w:p>
        </w:tc>
        <w:tc>
          <w:tcPr>
            <w:tcW w:w="6238" w:type="dxa"/>
          </w:tcPr>
          <w:p w14:paraId="0FE5FDF4" w14:textId="77777777" w:rsidR="009A2380" w:rsidRPr="00C154B8" w:rsidRDefault="009A2380" w:rsidP="003A047A">
            <w:pPr>
              <w:pStyle w:val="ListParagraph"/>
              <w:numPr>
                <w:ilvl w:val="0"/>
                <w:numId w:val="20"/>
              </w:numPr>
              <w:tabs>
                <w:tab w:val="left" w:pos="342"/>
              </w:tabs>
              <w:suppressAutoHyphens w:val="0"/>
              <w:spacing w:line="276" w:lineRule="auto"/>
              <w:ind w:left="342" w:hanging="342"/>
              <w:contextualSpacing/>
            </w:pPr>
            <w:r w:rsidRPr="00C154B8">
              <w:rPr>
                <w:sz w:val="22"/>
                <w:szCs w:val="22"/>
              </w:rPr>
              <w:t>Rasionalitas pertanyaan/tanggapan</w:t>
            </w:r>
          </w:p>
        </w:tc>
        <w:tc>
          <w:tcPr>
            <w:tcW w:w="0" w:type="auto"/>
          </w:tcPr>
          <w:p w14:paraId="054C2A7F" w14:textId="77777777" w:rsidR="009A2380" w:rsidRPr="00C154B8" w:rsidRDefault="009A2380" w:rsidP="00461312">
            <w:pPr>
              <w:tabs>
                <w:tab w:val="center" w:pos="4680"/>
                <w:tab w:val="right" w:pos="9360"/>
              </w:tabs>
              <w:rPr>
                <w:b/>
              </w:rPr>
            </w:pPr>
          </w:p>
        </w:tc>
        <w:tc>
          <w:tcPr>
            <w:tcW w:w="0" w:type="auto"/>
          </w:tcPr>
          <w:p w14:paraId="56070E18" w14:textId="77777777" w:rsidR="009A2380" w:rsidRPr="00C154B8" w:rsidRDefault="009A2380" w:rsidP="00461312">
            <w:pPr>
              <w:tabs>
                <w:tab w:val="center" w:pos="4680"/>
                <w:tab w:val="right" w:pos="9360"/>
              </w:tabs>
              <w:rPr>
                <w:b/>
              </w:rPr>
            </w:pPr>
          </w:p>
        </w:tc>
        <w:tc>
          <w:tcPr>
            <w:tcW w:w="0" w:type="auto"/>
          </w:tcPr>
          <w:p w14:paraId="67B4A541" w14:textId="77777777" w:rsidR="009A2380" w:rsidRPr="00C154B8" w:rsidRDefault="009A2380" w:rsidP="00461312">
            <w:pPr>
              <w:tabs>
                <w:tab w:val="center" w:pos="4680"/>
                <w:tab w:val="right" w:pos="9360"/>
              </w:tabs>
              <w:rPr>
                <w:b/>
              </w:rPr>
            </w:pPr>
          </w:p>
        </w:tc>
        <w:tc>
          <w:tcPr>
            <w:tcW w:w="336" w:type="dxa"/>
          </w:tcPr>
          <w:p w14:paraId="18349618" w14:textId="77777777" w:rsidR="009A2380" w:rsidRPr="00C154B8" w:rsidRDefault="009A2380" w:rsidP="00461312">
            <w:pPr>
              <w:tabs>
                <w:tab w:val="center" w:pos="4680"/>
                <w:tab w:val="right" w:pos="9360"/>
              </w:tabs>
              <w:rPr>
                <w:b/>
              </w:rPr>
            </w:pPr>
          </w:p>
        </w:tc>
      </w:tr>
      <w:tr w:rsidR="009A2380" w:rsidRPr="00C154B8" w14:paraId="6EAAB40A" w14:textId="77777777" w:rsidTr="009A2380">
        <w:trPr>
          <w:jc w:val="center"/>
        </w:trPr>
        <w:tc>
          <w:tcPr>
            <w:tcW w:w="450" w:type="dxa"/>
            <w:vMerge/>
            <w:shd w:val="clear" w:color="auto" w:fill="auto"/>
          </w:tcPr>
          <w:p w14:paraId="186C9C0E" w14:textId="77777777" w:rsidR="009A2380" w:rsidRPr="00C154B8" w:rsidRDefault="009A2380" w:rsidP="003A047A">
            <w:pPr>
              <w:pStyle w:val="ListParagraph"/>
              <w:numPr>
                <w:ilvl w:val="0"/>
                <w:numId w:val="19"/>
              </w:numPr>
              <w:suppressAutoHyphens w:val="0"/>
              <w:spacing w:line="276" w:lineRule="auto"/>
              <w:ind w:left="342" w:hanging="342"/>
              <w:contextualSpacing/>
              <w:jc w:val="center"/>
            </w:pPr>
          </w:p>
        </w:tc>
        <w:tc>
          <w:tcPr>
            <w:tcW w:w="4966" w:type="dxa"/>
            <w:vAlign w:val="center"/>
          </w:tcPr>
          <w:p w14:paraId="19AB8AC6" w14:textId="77777777" w:rsidR="009A2380" w:rsidRPr="00C154B8" w:rsidRDefault="009A2380" w:rsidP="003A047A">
            <w:pPr>
              <w:pStyle w:val="ListParagraph"/>
              <w:numPr>
                <w:ilvl w:val="0"/>
                <w:numId w:val="19"/>
              </w:numPr>
              <w:suppressAutoHyphens w:val="0"/>
              <w:spacing w:line="276" w:lineRule="auto"/>
              <w:ind w:left="342" w:hanging="342"/>
              <w:contextualSpacing/>
            </w:pPr>
            <w:r w:rsidRPr="00C154B8">
              <w:rPr>
                <w:sz w:val="22"/>
                <w:szCs w:val="22"/>
              </w:rPr>
              <w:t>Penguasaan situasi/lingkungan</w:t>
            </w:r>
          </w:p>
        </w:tc>
        <w:tc>
          <w:tcPr>
            <w:tcW w:w="336" w:type="dxa"/>
          </w:tcPr>
          <w:p w14:paraId="64F77E8E" w14:textId="77777777" w:rsidR="009A2380" w:rsidRPr="00C154B8" w:rsidRDefault="009A2380" w:rsidP="00461312">
            <w:pPr>
              <w:tabs>
                <w:tab w:val="center" w:pos="4680"/>
                <w:tab w:val="right" w:pos="9360"/>
              </w:tabs>
              <w:rPr>
                <w:b/>
              </w:rPr>
            </w:pPr>
          </w:p>
        </w:tc>
        <w:tc>
          <w:tcPr>
            <w:tcW w:w="336" w:type="dxa"/>
          </w:tcPr>
          <w:p w14:paraId="05BF095F" w14:textId="77777777" w:rsidR="009A2380" w:rsidRPr="00C154B8" w:rsidRDefault="009A2380" w:rsidP="00461312">
            <w:pPr>
              <w:tabs>
                <w:tab w:val="center" w:pos="4680"/>
                <w:tab w:val="right" w:pos="9360"/>
              </w:tabs>
              <w:rPr>
                <w:b/>
              </w:rPr>
            </w:pPr>
          </w:p>
        </w:tc>
        <w:tc>
          <w:tcPr>
            <w:tcW w:w="336" w:type="dxa"/>
          </w:tcPr>
          <w:p w14:paraId="0CD737B0" w14:textId="77777777" w:rsidR="009A2380" w:rsidRPr="00C154B8" w:rsidRDefault="009A2380" w:rsidP="00461312">
            <w:pPr>
              <w:tabs>
                <w:tab w:val="center" w:pos="4680"/>
                <w:tab w:val="right" w:pos="9360"/>
              </w:tabs>
              <w:rPr>
                <w:b/>
              </w:rPr>
            </w:pPr>
          </w:p>
        </w:tc>
        <w:tc>
          <w:tcPr>
            <w:tcW w:w="336" w:type="dxa"/>
          </w:tcPr>
          <w:p w14:paraId="37801AED" w14:textId="77777777" w:rsidR="009A2380" w:rsidRPr="00C154B8" w:rsidRDefault="009A2380" w:rsidP="00461312">
            <w:pPr>
              <w:tabs>
                <w:tab w:val="center" w:pos="4680"/>
                <w:tab w:val="right" w:pos="9360"/>
              </w:tabs>
              <w:rPr>
                <w:b/>
              </w:rPr>
            </w:pPr>
          </w:p>
        </w:tc>
        <w:tc>
          <w:tcPr>
            <w:tcW w:w="450" w:type="dxa"/>
            <w:vMerge/>
            <w:shd w:val="clear" w:color="auto" w:fill="auto"/>
          </w:tcPr>
          <w:p w14:paraId="4895D495" w14:textId="77777777" w:rsidR="009A2380" w:rsidRPr="00C154B8" w:rsidRDefault="009A2380" w:rsidP="003A047A">
            <w:pPr>
              <w:pStyle w:val="ListParagraph"/>
              <w:numPr>
                <w:ilvl w:val="0"/>
                <w:numId w:val="20"/>
              </w:numPr>
              <w:tabs>
                <w:tab w:val="left" w:pos="342"/>
              </w:tabs>
              <w:suppressAutoHyphens w:val="0"/>
              <w:spacing w:line="276" w:lineRule="auto"/>
              <w:ind w:left="342" w:hanging="342"/>
              <w:contextualSpacing/>
            </w:pPr>
          </w:p>
        </w:tc>
        <w:tc>
          <w:tcPr>
            <w:tcW w:w="6238" w:type="dxa"/>
            <w:vMerge w:val="restart"/>
          </w:tcPr>
          <w:p w14:paraId="370933D8" w14:textId="77777777" w:rsidR="009A2380" w:rsidRPr="00C154B8" w:rsidRDefault="009A2380" w:rsidP="003A047A">
            <w:pPr>
              <w:pStyle w:val="ListParagraph"/>
              <w:numPr>
                <w:ilvl w:val="0"/>
                <w:numId w:val="20"/>
              </w:numPr>
              <w:tabs>
                <w:tab w:val="left" w:pos="342"/>
              </w:tabs>
              <w:suppressAutoHyphens w:val="0"/>
              <w:spacing w:line="276" w:lineRule="auto"/>
              <w:ind w:left="342" w:hanging="342"/>
              <w:contextualSpacing/>
            </w:pPr>
            <w:r w:rsidRPr="00C154B8">
              <w:rPr>
                <w:sz w:val="22"/>
                <w:szCs w:val="22"/>
              </w:rPr>
              <w:t>Kemampuan analisis</w:t>
            </w:r>
          </w:p>
        </w:tc>
        <w:tc>
          <w:tcPr>
            <w:tcW w:w="0" w:type="auto"/>
            <w:vMerge w:val="restart"/>
          </w:tcPr>
          <w:p w14:paraId="7716A588" w14:textId="77777777" w:rsidR="009A2380" w:rsidRPr="00C154B8" w:rsidRDefault="009A2380" w:rsidP="00461312">
            <w:pPr>
              <w:tabs>
                <w:tab w:val="center" w:pos="4680"/>
                <w:tab w:val="right" w:pos="9360"/>
              </w:tabs>
              <w:rPr>
                <w:b/>
              </w:rPr>
            </w:pPr>
          </w:p>
        </w:tc>
        <w:tc>
          <w:tcPr>
            <w:tcW w:w="0" w:type="auto"/>
            <w:vMerge w:val="restart"/>
          </w:tcPr>
          <w:p w14:paraId="3AD937DC" w14:textId="77777777" w:rsidR="009A2380" w:rsidRPr="00C154B8" w:rsidRDefault="009A2380" w:rsidP="00461312">
            <w:pPr>
              <w:tabs>
                <w:tab w:val="center" w:pos="4680"/>
                <w:tab w:val="right" w:pos="9360"/>
              </w:tabs>
              <w:rPr>
                <w:b/>
              </w:rPr>
            </w:pPr>
          </w:p>
        </w:tc>
        <w:tc>
          <w:tcPr>
            <w:tcW w:w="0" w:type="auto"/>
            <w:vMerge w:val="restart"/>
          </w:tcPr>
          <w:p w14:paraId="3A40CAAA" w14:textId="77777777" w:rsidR="009A2380" w:rsidRPr="00C154B8" w:rsidRDefault="009A2380" w:rsidP="00461312">
            <w:pPr>
              <w:tabs>
                <w:tab w:val="center" w:pos="4680"/>
                <w:tab w:val="right" w:pos="9360"/>
              </w:tabs>
              <w:rPr>
                <w:b/>
              </w:rPr>
            </w:pPr>
          </w:p>
        </w:tc>
        <w:tc>
          <w:tcPr>
            <w:tcW w:w="336" w:type="dxa"/>
            <w:vMerge w:val="restart"/>
          </w:tcPr>
          <w:p w14:paraId="62ABAA22" w14:textId="77777777" w:rsidR="009A2380" w:rsidRPr="00C154B8" w:rsidRDefault="009A2380" w:rsidP="00461312">
            <w:pPr>
              <w:tabs>
                <w:tab w:val="center" w:pos="4680"/>
                <w:tab w:val="right" w:pos="9360"/>
              </w:tabs>
              <w:rPr>
                <w:b/>
              </w:rPr>
            </w:pPr>
          </w:p>
        </w:tc>
      </w:tr>
      <w:tr w:rsidR="009A2380" w:rsidRPr="00C154B8" w14:paraId="426C2A8A" w14:textId="77777777" w:rsidTr="009A2380">
        <w:trPr>
          <w:jc w:val="center"/>
        </w:trPr>
        <w:tc>
          <w:tcPr>
            <w:tcW w:w="450" w:type="dxa"/>
            <w:vMerge/>
            <w:shd w:val="clear" w:color="auto" w:fill="auto"/>
          </w:tcPr>
          <w:p w14:paraId="25C9CDBC" w14:textId="77777777" w:rsidR="009A2380" w:rsidRPr="00C154B8" w:rsidRDefault="009A2380" w:rsidP="003A047A">
            <w:pPr>
              <w:pStyle w:val="ListParagraph"/>
              <w:numPr>
                <w:ilvl w:val="0"/>
                <w:numId w:val="19"/>
              </w:numPr>
              <w:suppressAutoHyphens w:val="0"/>
              <w:spacing w:line="276" w:lineRule="auto"/>
              <w:ind w:left="342" w:hanging="342"/>
              <w:contextualSpacing/>
              <w:jc w:val="center"/>
            </w:pPr>
          </w:p>
        </w:tc>
        <w:tc>
          <w:tcPr>
            <w:tcW w:w="4966" w:type="dxa"/>
            <w:vAlign w:val="center"/>
          </w:tcPr>
          <w:p w14:paraId="49E66091" w14:textId="77777777" w:rsidR="009A2380" w:rsidRPr="00C154B8" w:rsidRDefault="009A2380" w:rsidP="003A047A">
            <w:pPr>
              <w:pStyle w:val="ListParagraph"/>
              <w:numPr>
                <w:ilvl w:val="0"/>
                <w:numId w:val="19"/>
              </w:numPr>
              <w:suppressAutoHyphens w:val="0"/>
              <w:spacing w:line="276" w:lineRule="auto"/>
              <w:ind w:left="342" w:hanging="342"/>
              <w:contextualSpacing/>
            </w:pPr>
            <w:r w:rsidRPr="00C154B8">
              <w:rPr>
                <w:sz w:val="22"/>
                <w:szCs w:val="22"/>
              </w:rPr>
              <w:t>Respons terhadap pertanyaan</w:t>
            </w:r>
          </w:p>
        </w:tc>
        <w:tc>
          <w:tcPr>
            <w:tcW w:w="336" w:type="dxa"/>
          </w:tcPr>
          <w:p w14:paraId="26136827" w14:textId="77777777" w:rsidR="009A2380" w:rsidRPr="00C154B8" w:rsidRDefault="009A2380" w:rsidP="00461312">
            <w:pPr>
              <w:tabs>
                <w:tab w:val="center" w:pos="4680"/>
                <w:tab w:val="right" w:pos="9360"/>
              </w:tabs>
              <w:rPr>
                <w:b/>
              </w:rPr>
            </w:pPr>
          </w:p>
        </w:tc>
        <w:tc>
          <w:tcPr>
            <w:tcW w:w="336" w:type="dxa"/>
          </w:tcPr>
          <w:p w14:paraId="518F72F7" w14:textId="77777777" w:rsidR="009A2380" w:rsidRPr="00C154B8" w:rsidRDefault="009A2380" w:rsidP="00461312">
            <w:pPr>
              <w:tabs>
                <w:tab w:val="center" w:pos="4680"/>
                <w:tab w:val="right" w:pos="9360"/>
              </w:tabs>
              <w:rPr>
                <w:b/>
              </w:rPr>
            </w:pPr>
          </w:p>
        </w:tc>
        <w:tc>
          <w:tcPr>
            <w:tcW w:w="336" w:type="dxa"/>
          </w:tcPr>
          <w:p w14:paraId="073A3C8F" w14:textId="77777777" w:rsidR="009A2380" w:rsidRPr="00C154B8" w:rsidRDefault="009A2380" w:rsidP="00461312">
            <w:pPr>
              <w:tabs>
                <w:tab w:val="center" w:pos="4680"/>
                <w:tab w:val="right" w:pos="9360"/>
              </w:tabs>
              <w:rPr>
                <w:b/>
              </w:rPr>
            </w:pPr>
          </w:p>
        </w:tc>
        <w:tc>
          <w:tcPr>
            <w:tcW w:w="336" w:type="dxa"/>
          </w:tcPr>
          <w:p w14:paraId="6031F0B8" w14:textId="77777777" w:rsidR="009A2380" w:rsidRPr="00C154B8" w:rsidRDefault="009A2380" w:rsidP="00461312">
            <w:pPr>
              <w:tabs>
                <w:tab w:val="center" w:pos="4680"/>
                <w:tab w:val="right" w:pos="9360"/>
              </w:tabs>
              <w:rPr>
                <w:b/>
              </w:rPr>
            </w:pPr>
          </w:p>
        </w:tc>
        <w:tc>
          <w:tcPr>
            <w:tcW w:w="450" w:type="dxa"/>
            <w:vMerge/>
            <w:shd w:val="clear" w:color="auto" w:fill="auto"/>
          </w:tcPr>
          <w:p w14:paraId="76ECBA93" w14:textId="77777777" w:rsidR="009A2380" w:rsidRPr="00C154B8" w:rsidRDefault="009A2380" w:rsidP="00461312">
            <w:pPr>
              <w:pStyle w:val="ListParagraph"/>
              <w:tabs>
                <w:tab w:val="left" w:pos="342"/>
                <w:tab w:val="center" w:pos="4680"/>
                <w:tab w:val="right" w:pos="9360"/>
              </w:tabs>
              <w:ind w:left="342"/>
            </w:pPr>
          </w:p>
        </w:tc>
        <w:tc>
          <w:tcPr>
            <w:tcW w:w="6238" w:type="dxa"/>
            <w:vMerge/>
          </w:tcPr>
          <w:p w14:paraId="72BEA3A4" w14:textId="77777777" w:rsidR="009A2380" w:rsidRPr="00C154B8" w:rsidRDefault="009A2380" w:rsidP="00461312">
            <w:pPr>
              <w:pStyle w:val="ListParagraph"/>
              <w:tabs>
                <w:tab w:val="left" w:pos="342"/>
                <w:tab w:val="center" w:pos="4680"/>
                <w:tab w:val="right" w:pos="9360"/>
              </w:tabs>
              <w:ind w:left="342"/>
            </w:pPr>
          </w:p>
        </w:tc>
        <w:tc>
          <w:tcPr>
            <w:tcW w:w="0" w:type="auto"/>
            <w:vMerge/>
          </w:tcPr>
          <w:p w14:paraId="1698CFBB" w14:textId="77777777" w:rsidR="009A2380" w:rsidRPr="00C154B8" w:rsidRDefault="009A2380" w:rsidP="00461312">
            <w:pPr>
              <w:tabs>
                <w:tab w:val="center" w:pos="4680"/>
                <w:tab w:val="right" w:pos="9360"/>
              </w:tabs>
              <w:rPr>
                <w:b/>
              </w:rPr>
            </w:pPr>
          </w:p>
        </w:tc>
        <w:tc>
          <w:tcPr>
            <w:tcW w:w="0" w:type="auto"/>
            <w:vMerge/>
          </w:tcPr>
          <w:p w14:paraId="7F65E3DD" w14:textId="77777777" w:rsidR="009A2380" w:rsidRPr="00C154B8" w:rsidRDefault="009A2380" w:rsidP="00461312">
            <w:pPr>
              <w:tabs>
                <w:tab w:val="center" w:pos="4680"/>
                <w:tab w:val="right" w:pos="9360"/>
              </w:tabs>
              <w:rPr>
                <w:b/>
              </w:rPr>
            </w:pPr>
          </w:p>
        </w:tc>
        <w:tc>
          <w:tcPr>
            <w:tcW w:w="0" w:type="auto"/>
            <w:vMerge/>
          </w:tcPr>
          <w:p w14:paraId="02E39890" w14:textId="77777777" w:rsidR="009A2380" w:rsidRPr="00C154B8" w:rsidRDefault="009A2380" w:rsidP="00461312">
            <w:pPr>
              <w:tabs>
                <w:tab w:val="center" w:pos="4680"/>
                <w:tab w:val="right" w:pos="9360"/>
              </w:tabs>
              <w:rPr>
                <w:b/>
              </w:rPr>
            </w:pPr>
          </w:p>
        </w:tc>
        <w:tc>
          <w:tcPr>
            <w:tcW w:w="336" w:type="dxa"/>
            <w:vMerge/>
          </w:tcPr>
          <w:p w14:paraId="706088C7" w14:textId="77777777" w:rsidR="009A2380" w:rsidRPr="00C154B8" w:rsidRDefault="009A2380" w:rsidP="00461312">
            <w:pPr>
              <w:tabs>
                <w:tab w:val="center" w:pos="4680"/>
                <w:tab w:val="right" w:pos="9360"/>
              </w:tabs>
              <w:rPr>
                <w:b/>
              </w:rPr>
            </w:pPr>
          </w:p>
        </w:tc>
      </w:tr>
      <w:tr w:rsidR="009A2380" w:rsidRPr="00C154B8" w14:paraId="5A57AC94" w14:textId="77777777" w:rsidTr="009A2380">
        <w:trPr>
          <w:jc w:val="center"/>
        </w:trPr>
        <w:tc>
          <w:tcPr>
            <w:tcW w:w="450" w:type="dxa"/>
            <w:vMerge w:val="restart"/>
            <w:shd w:val="clear" w:color="auto" w:fill="auto"/>
          </w:tcPr>
          <w:p w14:paraId="4AA8BE6F" w14:textId="77777777" w:rsidR="009A2380" w:rsidRPr="00C154B8" w:rsidRDefault="009A2380" w:rsidP="00461312">
            <w:pPr>
              <w:ind w:left="342"/>
              <w:contextualSpacing/>
              <w:jc w:val="center"/>
            </w:pPr>
          </w:p>
        </w:tc>
        <w:tc>
          <w:tcPr>
            <w:tcW w:w="4966" w:type="dxa"/>
            <w:vAlign w:val="center"/>
          </w:tcPr>
          <w:p w14:paraId="469E7B0C" w14:textId="77777777" w:rsidR="009A2380" w:rsidRPr="00C154B8" w:rsidRDefault="009A2380" w:rsidP="003A047A">
            <w:pPr>
              <w:pStyle w:val="ListParagraph"/>
              <w:numPr>
                <w:ilvl w:val="0"/>
                <w:numId w:val="19"/>
              </w:numPr>
              <w:suppressAutoHyphens w:val="0"/>
              <w:spacing w:line="276" w:lineRule="auto"/>
              <w:ind w:left="342" w:hanging="342"/>
              <w:contextualSpacing/>
            </w:pPr>
            <w:r w:rsidRPr="00C154B8">
              <w:rPr>
                <w:sz w:val="22"/>
                <w:szCs w:val="22"/>
              </w:rPr>
              <w:t>Sistematika penyampaian jawaban</w:t>
            </w:r>
          </w:p>
        </w:tc>
        <w:tc>
          <w:tcPr>
            <w:tcW w:w="336" w:type="dxa"/>
          </w:tcPr>
          <w:p w14:paraId="48E34337" w14:textId="77777777" w:rsidR="009A2380" w:rsidRPr="00C154B8" w:rsidRDefault="009A2380" w:rsidP="00461312">
            <w:pPr>
              <w:tabs>
                <w:tab w:val="center" w:pos="4680"/>
                <w:tab w:val="right" w:pos="9360"/>
              </w:tabs>
              <w:rPr>
                <w:b/>
              </w:rPr>
            </w:pPr>
          </w:p>
        </w:tc>
        <w:tc>
          <w:tcPr>
            <w:tcW w:w="336" w:type="dxa"/>
          </w:tcPr>
          <w:p w14:paraId="5196763D" w14:textId="77777777" w:rsidR="009A2380" w:rsidRPr="00C154B8" w:rsidRDefault="009A2380" w:rsidP="00461312">
            <w:pPr>
              <w:tabs>
                <w:tab w:val="center" w:pos="4680"/>
                <w:tab w:val="right" w:pos="9360"/>
              </w:tabs>
              <w:rPr>
                <w:b/>
              </w:rPr>
            </w:pPr>
          </w:p>
        </w:tc>
        <w:tc>
          <w:tcPr>
            <w:tcW w:w="336" w:type="dxa"/>
          </w:tcPr>
          <w:p w14:paraId="1442D329" w14:textId="77777777" w:rsidR="009A2380" w:rsidRPr="00C154B8" w:rsidRDefault="009A2380" w:rsidP="00461312">
            <w:pPr>
              <w:tabs>
                <w:tab w:val="center" w:pos="4680"/>
                <w:tab w:val="right" w:pos="9360"/>
              </w:tabs>
              <w:rPr>
                <w:b/>
              </w:rPr>
            </w:pPr>
          </w:p>
        </w:tc>
        <w:tc>
          <w:tcPr>
            <w:tcW w:w="336" w:type="dxa"/>
          </w:tcPr>
          <w:p w14:paraId="62AB8CEE" w14:textId="77777777" w:rsidR="009A2380" w:rsidRPr="00C154B8" w:rsidRDefault="009A2380" w:rsidP="00461312">
            <w:pPr>
              <w:tabs>
                <w:tab w:val="center" w:pos="4680"/>
                <w:tab w:val="right" w:pos="9360"/>
              </w:tabs>
              <w:rPr>
                <w:b/>
              </w:rPr>
            </w:pPr>
          </w:p>
        </w:tc>
        <w:tc>
          <w:tcPr>
            <w:tcW w:w="450" w:type="dxa"/>
            <w:vMerge w:val="restart"/>
            <w:shd w:val="clear" w:color="auto" w:fill="auto"/>
          </w:tcPr>
          <w:p w14:paraId="6A4A79C6" w14:textId="77777777" w:rsidR="009A2380" w:rsidRPr="00C154B8" w:rsidRDefault="009A2380" w:rsidP="00461312">
            <w:pPr>
              <w:tabs>
                <w:tab w:val="left" w:pos="342"/>
              </w:tabs>
              <w:contextualSpacing/>
              <w:rPr>
                <w:b/>
              </w:rPr>
            </w:pPr>
          </w:p>
        </w:tc>
        <w:tc>
          <w:tcPr>
            <w:tcW w:w="6238" w:type="dxa"/>
            <w:vMerge w:val="restart"/>
          </w:tcPr>
          <w:p w14:paraId="462E8FAC" w14:textId="77777777" w:rsidR="009A2380" w:rsidRPr="00C154B8" w:rsidRDefault="009A2380" w:rsidP="00461312">
            <w:pPr>
              <w:tabs>
                <w:tab w:val="left" w:pos="342"/>
              </w:tabs>
              <w:contextualSpacing/>
              <w:rPr>
                <w:b/>
              </w:rPr>
            </w:pPr>
          </w:p>
        </w:tc>
        <w:tc>
          <w:tcPr>
            <w:tcW w:w="0" w:type="auto"/>
            <w:vMerge w:val="restart"/>
          </w:tcPr>
          <w:p w14:paraId="034AA529" w14:textId="77777777" w:rsidR="009A2380" w:rsidRPr="00C154B8" w:rsidRDefault="009A2380" w:rsidP="00461312">
            <w:pPr>
              <w:tabs>
                <w:tab w:val="center" w:pos="4680"/>
                <w:tab w:val="right" w:pos="9360"/>
              </w:tabs>
              <w:rPr>
                <w:b/>
              </w:rPr>
            </w:pPr>
          </w:p>
        </w:tc>
        <w:tc>
          <w:tcPr>
            <w:tcW w:w="0" w:type="auto"/>
            <w:vMerge w:val="restart"/>
          </w:tcPr>
          <w:p w14:paraId="61AECA0B" w14:textId="77777777" w:rsidR="009A2380" w:rsidRPr="00C154B8" w:rsidRDefault="009A2380" w:rsidP="00461312">
            <w:pPr>
              <w:tabs>
                <w:tab w:val="center" w:pos="4680"/>
                <w:tab w:val="right" w:pos="9360"/>
              </w:tabs>
              <w:rPr>
                <w:b/>
              </w:rPr>
            </w:pPr>
          </w:p>
        </w:tc>
        <w:tc>
          <w:tcPr>
            <w:tcW w:w="0" w:type="auto"/>
            <w:vMerge w:val="restart"/>
          </w:tcPr>
          <w:p w14:paraId="0989F207" w14:textId="77777777" w:rsidR="009A2380" w:rsidRPr="00C154B8" w:rsidRDefault="009A2380" w:rsidP="00461312">
            <w:pPr>
              <w:tabs>
                <w:tab w:val="center" w:pos="4680"/>
                <w:tab w:val="right" w:pos="9360"/>
              </w:tabs>
              <w:rPr>
                <w:b/>
              </w:rPr>
            </w:pPr>
          </w:p>
        </w:tc>
        <w:tc>
          <w:tcPr>
            <w:tcW w:w="336" w:type="dxa"/>
            <w:vMerge w:val="restart"/>
          </w:tcPr>
          <w:p w14:paraId="0C169B7C" w14:textId="77777777" w:rsidR="009A2380" w:rsidRPr="00C154B8" w:rsidRDefault="009A2380" w:rsidP="00461312">
            <w:pPr>
              <w:tabs>
                <w:tab w:val="center" w:pos="4680"/>
                <w:tab w:val="right" w:pos="9360"/>
              </w:tabs>
              <w:rPr>
                <w:b/>
              </w:rPr>
            </w:pPr>
          </w:p>
        </w:tc>
      </w:tr>
      <w:tr w:rsidR="009A2380" w:rsidRPr="00C154B8" w14:paraId="359FD454" w14:textId="77777777" w:rsidTr="009A2380">
        <w:trPr>
          <w:jc w:val="center"/>
        </w:trPr>
        <w:tc>
          <w:tcPr>
            <w:tcW w:w="450" w:type="dxa"/>
            <w:vMerge/>
            <w:shd w:val="clear" w:color="auto" w:fill="auto"/>
          </w:tcPr>
          <w:p w14:paraId="70847D02" w14:textId="77777777" w:rsidR="009A2380" w:rsidRPr="00C154B8" w:rsidRDefault="009A2380" w:rsidP="00461312">
            <w:pPr>
              <w:ind w:left="342"/>
              <w:contextualSpacing/>
              <w:jc w:val="center"/>
            </w:pPr>
          </w:p>
        </w:tc>
        <w:tc>
          <w:tcPr>
            <w:tcW w:w="4966" w:type="dxa"/>
            <w:vAlign w:val="center"/>
          </w:tcPr>
          <w:p w14:paraId="25BCAE5D" w14:textId="77777777" w:rsidR="009A2380" w:rsidRPr="00C154B8" w:rsidRDefault="009A2380" w:rsidP="003A047A">
            <w:pPr>
              <w:pStyle w:val="ListParagraph"/>
              <w:numPr>
                <w:ilvl w:val="0"/>
                <w:numId w:val="19"/>
              </w:numPr>
              <w:suppressAutoHyphens w:val="0"/>
              <w:spacing w:line="276" w:lineRule="auto"/>
              <w:ind w:left="342" w:hanging="342"/>
              <w:contextualSpacing/>
            </w:pPr>
            <w:r w:rsidRPr="00C154B8">
              <w:rPr>
                <w:sz w:val="22"/>
                <w:szCs w:val="22"/>
              </w:rPr>
              <w:t>Rasionalitas jawaban</w:t>
            </w:r>
          </w:p>
        </w:tc>
        <w:tc>
          <w:tcPr>
            <w:tcW w:w="336" w:type="dxa"/>
          </w:tcPr>
          <w:p w14:paraId="5279EA58" w14:textId="77777777" w:rsidR="009A2380" w:rsidRPr="00C154B8" w:rsidRDefault="009A2380" w:rsidP="00461312">
            <w:pPr>
              <w:tabs>
                <w:tab w:val="center" w:pos="4680"/>
                <w:tab w:val="right" w:pos="9360"/>
              </w:tabs>
              <w:rPr>
                <w:b/>
              </w:rPr>
            </w:pPr>
          </w:p>
        </w:tc>
        <w:tc>
          <w:tcPr>
            <w:tcW w:w="336" w:type="dxa"/>
          </w:tcPr>
          <w:p w14:paraId="2A201387" w14:textId="77777777" w:rsidR="009A2380" w:rsidRPr="00C154B8" w:rsidRDefault="009A2380" w:rsidP="00461312">
            <w:pPr>
              <w:tabs>
                <w:tab w:val="center" w:pos="4680"/>
                <w:tab w:val="right" w:pos="9360"/>
              </w:tabs>
              <w:rPr>
                <w:b/>
              </w:rPr>
            </w:pPr>
          </w:p>
        </w:tc>
        <w:tc>
          <w:tcPr>
            <w:tcW w:w="336" w:type="dxa"/>
          </w:tcPr>
          <w:p w14:paraId="2B99E88D" w14:textId="77777777" w:rsidR="009A2380" w:rsidRPr="00C154B8" w:rsidRDefault="009A2380" w:rsidP="00461312">
            <w:pPr>
              <w:tabs>
                <w:tab w:val="center" w:pos="4680"/>
                <w:tab w:val="right" w:pos="9360"/>
              </w:tabs>
              <w:rPr>
                <w:b/>
              </w:rPr>
            </w:pPr>
          </w:p>
        </w:tc>
        <w:tc>
          <w:tcPr>
            <w:tcW w:w="336" w:type="dxa"/>
          </w:tcPr>
          <w:p w14:paraId="4A7B4024" w14:textId="77777777" w:rsidR="009A2380" w:rsidRPr="00C154B8" w:rsidRDefault="009A2380" w:rsidP="00461312">
            <w:pPr>
              <w:tabs>
                <w:tab w:val="center" w:pos="4680"/>
                <w:tab w:val="right" w:pos="9360"/>
              </w:tabs>
              <w:rPr>
                <w:b/>
              </w:rPr>
            </w:pPr>
          </w:p>
        </w:tc>
        <w:tc>
          <w:tcPr>
            <w:tcW w:w="450" w:type="dxa"/>
            <w:vMerge/>
            <w:shd w:val="clear" w:color="auto" w:fill="auto"/>
          </w:tcPr>
          <w:p w14:paraId="75587386" w14:textId="77777777" w:rsidR="009A2380" w:rsidRPr="00C154B8" w:rsidRDefault="009A2380" w:rsidP="003A047A">
            <w:pPr>
              <w:pStyle w:val="ListParagraph"/>
              <w:numPr>
                <w:ilvl w:val="0"/>
                <w:numId w:val="21"/>
              </w:numPr>
              <w:tabs>
                <w:tab w:val="left" w:pos="342"/>
              </w:tabs>
              <w:suppressAutoHyphens w:val="0"/>
              <w:spacing w:line="276" w:lineRule="auto"/>
              <w:ind w:left="342" w:hanging="342"/>
              <w:contextualSpacing/>
            </w:pPr>
          </w:p>
        </w:tc>
        <w:tc>
          <w:tcPr>
            <w:tcW w:w="6238" w:type="dxa"/>
            <w:vMerge/>
          </w:tcPr>
          <w:p w14:paraId="5D54E2B3" w14:textId="77777777" w:rsidR="009A2380" w:rsidRPr="00C154B8" w:rsidRDefault="009A2380" w:rsidP="00461312">
            <w:pPr>
              <w:tabs>
                <w:tab w:val="left" w:pos="342"/>
              </w:tabs>
              <w:contextualSpacing/>
            </w:pPr>
          </w:p>
        </w:tc>
        <w:tc>
          <w:tcPr>
            <w:tcW w:w="0" w:type="auto"/>
            <w:vMerge/>
          </w:tcPr>
          <w:p w14:paraId="1C89D328" w14:textId="77777777" w:rsidR="009A2380" w:rsidRPr="00C154B8" w:rsidRDefault="009A2380" w:rsidP="00461312">
            <w:pPr>
              <w:tabs>
                <w:tab w:val="center" w:pos="4680"/>
                <w:tab w:val="right" w:pos="9360"/>
              </w:tabs>
              <w:rPr>
                <w:b/>
              </w:rPr>
            </w:pPr>
          </w:p>
        </w:tc>
        <w:tc>
          <w:tcPr>
            <w:tcW w:w="0" w:type="auto"/>
            <w:vMerge/>
          </w:tcPr>
          <w:p w14:paraId="6E766F1C" w14:textId="77777777" w:rsidR="009A2380" w:rsidRPr="00C154B8" w:rsidRDefault="009A2380" w:rsidP="00461312">
            <w:pPr>
              <w:tabs>
                <w:tab w:val="center" w:pos="4680"/>
                <w:tab w:val="right" w:pos="9360"/>
              </w:tabs>
              <w:rPr>
                <w:b/>
              </w:rPr>
            </w:pPr>
          </w:p>
        </w:tc>
        <w:tc>
          <w:tcPr>
            <w:tcW w:w="0" w:type="auto"/>
            <w:vMerge/>
          </w:tcPr>
          <w:p w14:paraId="50916D3F" w14:textId="77777777" w:rsidR="009A2380" w:rsidRPr="00C154B8" w:rsidRDefault="009A2380" w:rsidP="00461312">
            <w:pPr>
              <w:tabs>
                <w:tab w:val="center" w:pos="4680"/>
                <w:tab w:val="right" w:pos="9360"/>
              </w:tabs>
              <w:rPr>
                <w:b/>
              </w:rPr>
            </w:pPr>
          </w:p>
        </w:tc>
        <w:tc>
          <w:tcPr>
            <w:tcW w:w="336" w:type="dxa"/>
            <w:vMerge/>
          </w:tcPr>
          <w:p w14:paraId="7618EF43" w14:textId="77777777" w:rsidR="009A2380" w:rsidRPr="00C154B8" w:rsidRDefault="009A2380" w:rsidP="00461312">
            <w:pPr>
              <w:tabs>
                <w:tab w:val="center" w:pos="4680"/>
                <w:tab w:val="right" w:pos="9360"/>
              </w:tabs>
              <w:rPr>
                <w:b/>
              </w:rPr>
            </w:pPr>
          </w:p>
        </w:tc>
      </w:tr>
      <w:tr w:rsidR="009A2380" w:rsidRPr="00C154B8" w14:paraId="3AC91907" w14:textId="77777777" w:rsidTr="009A2380">
        <w:trPr>
          <w:jc w:val="center"/>
        </w:trPr>
        <w:tc>
          <w:tcPr>
            <w:tcW w:w="450" w:type="dxa"/>
            <w:vMerge/>
            <w:shd w:val="clear" w:color="auto" w:fill="auto"/>
          </w:tcPr>
          <w:p w14:paraId="4FA15F13" w14:textId="77777777" w:rsidR="009A2380" w:rsidRPr="00C154B8" w:rsidRDefault="009A2380" w:rsidP="00461312">
            <w:pPr>
              <w:ind w:left="342"/>
              <w:contextualSpacing/>
              <w:jc w:val="center"/>
            </w:pPr>
          </w:p>
        </w:tc>
        <w:tc>
          <w:tcPr>
            <w:tcW w:w="4966" w:type="dxa"/>
            <w:vAlign w:val="center"/>
          </w:tcPr>
          <w:p w14:paraId="7CC93D75" w14:textId="77777777" w:rsidR="009A2380" w:rsidRPr="00C154B8" w:rsidRDefault="009A2380" w:rsidP="003A047A">
            <w:pPr>
              <w:pStyle w:val="ListParagraph"/>
              <w:numPr>
                <w:ilvl w:val="0"/>
                <w:numId w:val="19"/>
              </w:numPr>
              <w:suppressAutoHyphens w:val="0"/>
              <w:spacing w:line="276" w:lineRule="auto"/>
              <w:ind w:left="342" w:hanging="342"/>
              <w:contextualSpacing/>
            </w:pPr>
            <w:r w:rsidRPr="00C154B8">
              <w:rPr>
                <w:sz w:val="22"/>
                <w:szCs w:val="22"/>
              </w:rPr>
              <w:t>Penyampaian ide-ide</w:t>
            </w:r>
          </w:p>
        </w:tc>
        <w:tc>
          <w:tcPr>
            <w:tcW w:w="336" w:type="dxa"/>
          </w:tcPr>
          <w:p w14:paraId="4F479E60" w14:textId="77777777" w:rsidR="009A2380" w:rsidRPr="00C154B8" w:rsidRDefault="009A2380" w:rsidP="00461312">
            <w:pPr>
              <w:tabs>
                <w:tab w:val="center" w:pos="4680"/>
                <w:tab w:val="right" w:pos="9360"/>
              </w:tabs>
              <w:rPr>
                <w:b/>
              </w:rPr>
            </w:pPr>
          </w:p>
        </w:tc>
        <w:tc>
          <w:tcPr>
            <w:tcW w:w="336" w:type="dxa"/>
          </w:tcPr>
          <w:p w14:paraId="09939FDF" w14:textId="77777777" w:rsidR="009A2380" w:rsidRPr="00C154B8" w:rsidRDefault="009A2380" w:rsidP="00461312">
            <w:pPr>
              <w:tabs>
                <w:tab w:val="center" w:pos="4680"/>
                <w:tab w:val="right" w:pos="9360"/>
              </w:tabs>
              <w:rPr>
                <w:b/>
              </w:rPr>
            </w:pPr>
          </w:p>
        </w:tc>
        <w:tc>
          <w:tcPr>
            <w:tcW w:w="336" w:type="dxa"/>
          </w:tcPr>
          <w:p w14:paraId="7F68DD10" w14:textId="77777777" w:rsidR="009A2380" w:rsidRPr="00C154B8" w:rsidRDefault="009A2380" w:rsidP="00461312">
            <w:pPr>
              <w:tabs>
                <w:tab w:val="center" w:pos="4680"/>
                <w:tab w:val="right" w:pos="9360"/>
              </w:tabs>
              <w:rPr>
                <w:b/>
              </w:rPr>
            </w:pPr>
          </w:p>
        </w:tc>
        <w:tc>
          <w:tcPr>
            <w:tcW w:w="336" w:type="dxa"/>
          </w:tcPr>
          <w:p w14:paraId="74F5B1B6" w14:textId="77777777" w:rsidR="009A2380" w:rsidRPr="00C154B8" w:rsidRDefault="009A2380" w:rsidP="00461312">
            <w:pPr>
              <w:tabs>
                <w:tab w:val="center" w:pos="4680"/>
                <w:tab w:val="right" w:pos="9360"/>
              </w:tabs>
              <w:rPr>
                <w:b/>
              </w:rPr>
            </w:pPr>
          </w:p>
        </w:tc>
        <w:tc>
          <w:tcPr>
            <w:tcW w:w="450" w:type="dxa"/>
            <w:vMerge/>
            <w:shd w:val="clear" w:color="auto" w:fill="auto"/>
          </w:tcPr>
          <w:p w14:paraId="10AF798C" w14:textId="77777777" w:rsidR="009A2380" w:rsidRPr="00C154B8" w:rsidRDefault="009A2380" w:rsidP="003A047A">
            <w:pPr>
              <w:pStyle w:val="ListParagraph"/>
              <w:numPr>
                <w:ilvl w:val="0"/>
                <w:numId w:val="21"/>
              </w:numPr>
              <w:tabs>
                <w:tab w:val="left" w:pos="342"/>
              </w:tabs>
              <w:suppressAutoHyphens w:val="0"/>
              <w:spacing w:line="276" w:lineRule="auto"/>
              <w:ind w:left="342" w:hanging="342"/>
              <w:contextualSpacing/>
            </w:pPr>
          </w:p>
        </w:tc>
        <w:tc>
          <w:tcPr>
            <w:tcW w:w="6238" w:type="dxa"/>
            <w:vMerge/>
          </w:tcPr>
          <w:p w14:paraId="36D6AF06" w14:textId="77777777" w:rsidR="009A2380" w:rsidRPr="00C154B8" w:rsidRDefault="009A2380" w:rsidP="00461312">
            <w:pPr>
              <w:tabs>
                <w:tab w:val="left" w:pos="342"/>
              </w:tabs>
              <w:contextualSpacing/>
            </w:pPr>
          </w:p>
        </w:tc>
        <w:tc>
          <w:tcPr>
            <w:tcW w:w="0" w:type="auto"/>
            <w:vMerge/>
          </w:tcPr>
          <w:p w14:paraId="650557BD" w14:textId="77777777" w:rsidR="009A2380" w:rsidRPr="00C154B8" w:rsidRDefault="009A2380" w:rsidP="00461312">
            <w:pPr>
              <w:tabs>
                <w:tab w:val="center" w:pos="4680"/>
                <w:tab w:val="right" w:pos="9360"/>
              </w:tabs>
              <w:rPr>
                <w:b/>
              </w:rPr>
            </w:pPr>
          </w:p>
        </w:tc>
        <w:tc>
          <w:tcPr>
            <w:tcW w:w="0" w:type="auto"/>
            <w:vMerge/>
          </w:tcPr>
          <w:p w14:paraId="1903D058" w14:textId="77777777" w:rsidR="009A2380" w:rsidRPr="00C154B8" w:rsidRDefault="009A2380" w:rsidP="00461312">
            <w:pPr>
              <w:tabs>
                <w:tab w:val="center" w:pos="4680"/>
                <w:tab w:val="right" w:pos="9360"/>
              </w:tabs>
              <w:rPr>
                <w:b/>
              </w:rPr>
            </w:pPr>
          </w:p>
        </w:tc>
        <w:tc>
          <w:tcPr>
            <w:tcW w:w="0" w:type="auto"/>
            <w:vMerge/>
          </w:tcPr>
          <w:p w14:paraId="425C7BE9" w14:textId="77777777" w:rsidR="009A2380" w:rsidRPr="00C154B8" w:rsidRDefault="009A2380" w:rsidP="00461312">
            <w:pPr>
              <w:tabs>
                <w:tab w:val="center" w:pos="4680"/>
                <w:tab w:val="right" w:pos="9360"/>
              </w:tabs>
              <w:rPr>
                <w:b/>
              </w:rPr>
            </w:pPr>
          </w:p>
        </w:tc>
        <w:tc>
          <w:tcPr>
            <w:tcW w:w="336" w:type="dxa"/>
            <w:vMerge/>
          </w:tcPr>
          <w:p w14:paraId="710A7F78" w14:textId="77777777" w:rsidR="009A2380" w:rsidRPr="00C154B8" w:rsidRDefault="009A2380" w:rsidP="00461312">
            <w:pPr>
              <w:tabs>
                <w:tab w:val="center" w:pos="4680"/>
                <w:tab w:val="right" w:pos="9360"/>
              </w:tabs>
              <w:rPr>
                <w:b/>
              </w:rPr>
            </w:pPr>
          </w:p>
        </w:tc>
      </w:tr>
      <w:tr w:rsidR="009A2380" w:rsidRPr="00C154B8" w14:paraId="32762F94" w14:textId="77777777" w:rsidTr="009A2380">
        <w:trPr>
          <w:jc w:val="center"/>
        </w:trPr>
        <w:tc>
          <w:tcPr>
            <w:tcW w:w="450" w:type="dxa"/>
            <w:vMerge/>
            <w:shd w:val="clear" w:color="auto" w:fill="auto"/>
          </w:tcPr>
          <w:p w14:paraId="4FD1F3E3" w14:textId="77777777" w:rsidR="009A2380" w:rsidRPr="00C154B8" w:rsidRDefault="009A2380" w:rsidP="00461312">
            <w:pPr>
              <w:ind w:left="342"/>
              <w:contextualSpacing/>
              <w:jc w:val="center"/>
            </w:pPr>
          </w:p>
        </w:tc>
        <w:tc>
          <w:tcPr>
            <w:tcW w:w="4966" w:type="dxa"/>
            <w:vAlign w:val="center"/>
          </w:tcPr>
          <w:p w14:paraId="44863D35" w14:textId="77777777" w:rsidR="009A2380" w:rsidRPr="00C154B8" w:rsidRDefault="009A2380" w:rsidP="003A047A">
            <w:pPr>
              <w:pStyle w:val="ListParagraph"/>
              <w:numPr>
                <w:ilvl w:val="0"/>
                <w:numId w:val="19"/>
              </w:numPr>
              <w:suppressAutoHyphens w:val="0"/>
              <w:spacing w:line="276" w:lineRule="auto"/>
              <w:ind w:left="342" w:hanging="342"/>
              <w:contextualSpacing/>
            </w:pPr>
            <w:r w:rsidRPr="00C154B8">
              <w:rPr>
                <w:sz w:val="22"/>
                <w:szCs w:val="22"/>
              </w:rPr>
              <w:t>Penguasaan emosi</w:t>
            </w:r>
          </w:p>
        </w:tc>
        <w:tc>
          <w:tcPr>
            <w:tcW w:w="336" w:type="dxa"/>
          </w:tcPr>
          <w:p w14:paraId="6CE6E9C0" w14:textId="77777777" w:rsidR="009A2380" w:rsidRPr="00C154B8" w:rsidRDefault="009A2380" w:rsidP="00461312">
            <w:pPr>
              <w:tabs>
                <w:tab w:val="center" w:pos="4680"/>
                <w:tab w:val="right" w:pos="9360"/>
              </w:tabs>
              <w:rPr>
                <w:b/>
              </w:rPr>
            </w:pPr>
          </w:p>
        </w:tc>
        <w:tc>
          <w:tcPr>
            <w:tcW w:w="336" w:type="dxa"/>
          </w:tcPr>
          <w:p w14:paraId="71A2603C" w14:textId="77777777" w:rsidR="009A2380" w:rsidRPr="00C154B8" w:rsidRDefault="009A2380" w:rsidP="00461312">
            <w:pPr>
              <w:tabs>
                <w:tab w:val="center" w:pos="4680"/>
                <w:tab w:val="right" w:pos="9360"/>
              </w:tabs>
              <w:rPr>
                <w:b/>
              </w:rPr>
            </w:pPr>
          </w:p>
        </w:tc>
        <w:tc>
          <w:tcPr>
            <w:tcW w:w="336" w:type="dxa"/>
          </w:tcPr>
          <w:p w14:paraId="7D52D6CD" w14:textId="77777777" w:rsidR="009A2380" w:rsidRPr="00C154B8" w:rsidRDefault="009A2380" w:rsidP="00461312">
            <w:pPr>
              <w:tabs>
                <w:tab w:val="center" w:pos="4680"/>
                <w:tab w:val="right" w:pos="9360"/>
              </w:tabs>
              <w:rPr>
                <w:b/>
              </w:rPr>
            </w:pPr>
          </w:p>
        </w:tc>
        <w:tc>
          <w:tcPr>
            <w:tcW w:w="336" w:type="dxa"/>
          </w:tcPr>
          <w:p w14:paraId="6E078429" w14:textId="77777777" w:rsidR="009A2380" w:rsidRPr="00C154B8" w:rsidRDefault="009A2380" w:rsidP="00461312">
            <w:pPr>
              <w:tabs>
                <w:tab w:val="center" w:pos="4680"/>
                <w:tab w:val="right" w:pos="9360"/>
              </w:tabs>
              <w:rPr>
                <w:b/>
              </w:rPr>
            </w:pPr>
          </w:p>
        </w:tc>
        <w:tc>
          <w:tcPr>
            <w:tcW w:w="450" w:type="dxa"/>
            <w:vMerge/>
            <w:shd w:val="clear" w:color="auto" w:fill="auto"/>
          </w:tcPr>
          <w:p w14:paraId="31660551" w14:textId="77777777" w:rsidR="009A2380" w:rsidRPr="00C154B8" w:rsidRDefault="009A2380" w:rsidP="00461312">
            <w:pPr>
              <w:pStyle w:val="ListParagraph"/>
              <w:tabs>
                <w:tab w:val="left" w:pos="342"/>
                <w:tab w:val="center" w:pos="4680"/>
                <w:tab w:val="right" w:pos="9360"/>
              </w:tabs>
              <w:ind w:left="342"/>
            </w:pPr>
          </w:p>
        </w:tc>
        <w:tc>
          <w:tcPr>
            <w:tcW w:w="6238" w:type="dxa"/>
            <w:vMerge/>
          </w:tcPr>
          <w:p w14:paraId="31E6C7F9" w14:textId="77777777" w:rsidR="009A2380" w:rsidRPr="00C154B8" w:rsidRDefault="009A2380" w:rsidP="00461312">
            <w:pPr>
              <w:pStyle w:val="ListParagraph"/>
              <w:tabs>
                <w:tab w:val="left" w:pos="342"/>
                <w:tab w:val="center" w:pos="4680"/>
                <w:tab w:val="right" w:pos="9360"/>
              </w:tabs>
              <w:ind w:left="342"/>
            </w:pPr>
          </w:p>
        </w:tc>
        <w:tc>
          <w:tcPr>
            <w:tcW w:w="0" w:type="auto"/>
            <w:vMerge/>
          </w:tcPr>
          <w:p w14:paraId="7D92633C" w14:textId="77777777" w:rsidR="009A2380" w:rsidRPr="00C154B8" w:rsidRDefault="009A2380" w:rsidP="00461312">
            <w:pPr>
              <w:tabs>
                <w:tab w:val="center" w:pos="4680"/>
                <w:tab w:val="right" w:pos="9360"/>
              </w:tabs>
              <w:rPr>
                <w:b/>
              </w:rPr>
            </w:pPr>
          </w:p>
        </w:tc>
        <w:tc>
          <w:tcPr>
            <w:tcW w:w="0" w:type="auto"/>
            <w:vMerge/>
          </w:tcPr>
          <w:p w14:paraId="73F5F572" w14:textId="77777777" w:rsidR="009A2380" w:rsidRPr="00C154B8" w:rsidRDefault="009A2380" w:rsidP="00461312">
            <w:pPr>
              <w:tabs>
                <w:tab w:val="center" w:pos="4680"/>
                <w:tab w:val="right" w:pos="9360"/>
              </w:tabs>
              <w:rPr>
                <w:b/>
              </w:rPr>
            </w:pPr>
          </w:p>
        </w:tc>
        <w:tc>
          <w:tcPr>
            <w:tcW w:w="0" w:type="auto"/>
            <w:vMerge/>
          </w:tcPr>
          <w:p w14:paraId="3DD611F9" w14:textId="77777777" w:rsidR="009A2380" w:rsidRPr="00C154B8" w:rsidRDefault="009A2380" w:rsidP="00461312">
            <w:pPr>
              <w:tabs>
                <w:tab w:val="center" w:pos="4680"/>
                <w:tab w:val="right" w:pos="9360"/>
              </w:tabs>
              <w:rPr>
                <w:b/>
              </w:rPr>
            </w:pPr>
          </w:p>
        </w:tc>
        <w:tc>
          <w:tcPr>
            <w:tcW w:w="336" w:type="dxa"/>
            <w:vMerge/>
          </w:tcPr>
          <w:p w14:paraId="587C452A" w14:textId="77777777" w:rsidR="009A2380" w:rsidRPr="00C154B8" w:rsidRDefault="009A2380" w:rsidP="00461312">
            <w:pPr>
              <w:tabs>
                <w:tab w:val="center" w:pos="4680"/>
                <w:tab w:val="right" w:pos="9360"/>
              </w:tabs>
              <w:rPr>
                <w:b/>
              </w:rPr>
            </w:pPr>
          </w:p>
        </w:tc>
      </w:tr>
      <w:tr w:rsidR="009A2380" w:rsidRPr="00C154B8" w14:paraId="2EB6B422" w14:textId="77777777" w:rsidTr="009A2380">
        <w:trPr>
          <w:jc w:val="center"/>
        </w:trPr>
        <w:tc>
          <w:tcPr>
            <w:tcW w:w="450" w:type="dxa"/>
            <w:vMerge/>
            <w:shd w:val="clear" w:color="auto" w:fill="auto"/>
          </w:tcPr>
          <w:p w14:paraId="7B0C1A00" w14:textId="77777777" w:rsidR="009A2380" w:rsidRPr="00C154B8" w:rsidRDefault="009A2380" w:rsidP="00461312">
            <w:pPr>
              <w:contextualSpacing/>
            </w:pPr>
          </w:p>
        </w:tc>
        <w:tc>
          <w:tcPr>
            <w:tcW w:w="4966" w:type="dxa"/>
            <w:vAlign w:val="center"/>
          </w:tcPr>
          <w:p w14:paraId="1A4E7F05" w14:textId="77777777" w:rsidR="009A2380" w:rsidRPr="00C154B8" w:rsidRDefault="009A2380" w:rsidP="003A047A">
            <w:pPr>
              <w:pStyle w:val="ListParagraph"/>
              <w:numPr>
                <w:ilvl w:val="0"/>
                <w:numId w:val="19"/>
              </w:numPr>
              <w:suppressAutoHyphens w:val="0"/>
              <w:spacing w:line="276" w:lineRule="auto"/>
              <w:ind w:left="342" w:hanging="342"/>
              <w:contextualSpacing/>
            </w:pPr>
            <w:r w:rsidRPr="00C154B8">
              <w:rPr>
                <w:sz w:val="22"/>
                <w:szCs w:val="22"/>
              </w:rPr>
              <w:t>Peran serta anggota kelompok</w:t>
            </w:r>
          </w:p>
        </w:tc>
        <w:tc>
          <w:tcPr>
            <w:tcW w:w="336" w:type="dxa"/>
          </w:tcPr>
          <w:p w14:paraId="506B9099" w14:textId="77777777" w:rsidR="009A2380" w:rsidRPr="00C154B8" w:rsidRDefault="009A2380" w:rsidP="00461312">
            <w:pPr>
              <w:tabs>
                <w:tab w:val="center" w:pos="4680"/>
                <w:tab w:val="right" w:pos="9360"/>
              </w:tabs>
              <w:rPr>
                <w:b/>
              </w:rPr>
            </w:pPr>
          </w:p>
        </w:tc>
        <w:tc>
          <w:tcPr>
            <w:tcW w:w="336" w:type="dxa"/>
          </w:tcPr>
          <w:p w14:paraId="499716BF" w14:textId="77777777" w:rsidR="009A2380" w:rsidRPr="00C154B8" w:rsidRDefault="009A2380" w:rsidP="00461312">
            <w:pPr>
              <w:tabs>
                <w:tab w:val="center" w:pos="4680"/>
                <w:tab w:val="right" w:pos="9360"/>
              </w:tabs>
              <w:rPr>
                <w:b/>
              </w:rPr>
            </w:pPr>
          </w:p>
        </w:tc>
        <w:tc>
          <w:tcPr>
            <w:tcW w:w="336" w:type="dxa"/>
          </w:tcPr>
          <w:p w14:paraId="44507D12" w14:textId="77777777" w:rsidR="009A2380" w:rsidRPr="00C154B8" w:rsidRDefault="009A2380" w:rsidP="00461312">
            <w:pPr>
              <w:tabs>
                <w:tab w:val="center" w:pos="4680"/>
                <w:tab w:val="right" w:pos="9360"/>
              </w:tabs>
              <w:rPr>
                <w:b/>
              </w:rPr>
            </w:pPr>
          </w:p>
        </w:tc>
        <w:tc>
          <w:tcPr>
            <w:tcW w:w="336" w:type="dxa"/>
          </w:tcPr>
          <w:p w14:paraId="5EDAF3A7" w14:textId="77777777" w:rsidR="009A2380" w:rsidRPr="00C154B8" w:rsidRDefault="009A2380" w:rsidP="00461312">
            <w:pPr>
              <w:tabs>
                <w:tab w:val="center" w:pos="4680"/>
                <w:tab w:val="right" w:pos="9360"/>
              </w:tabs>
              <w:rPr>
                <w:b/>
              </w:rPr>
            </w:pPr>
          </w:p>
        </w:tc>
        <w:tc>
          <w:tcPr>
            <w:tcW w:w="450" w:type="dxa"/>
            <w:vMerge/>
            <w:shd w:val="clear" w:color="auto" w:fill="auto"/>
          </w:tcPr>
          <w:p w14:paraId="10C23EE3" w14:textId="77777777" w:rsidR="009A2380" w:rsidRPr="00C154B8" w:rsidRDefault="009A2380" w:rsidP="00461312">
            <w:pPr>
              <w:pStyle w:val="ListParagraph"/>
              <w:tabs>
                <w:tab w:val="left" w:pos="342"/>
                <w:tab w:val="center" w:pos="4680"/>
                <w:tab w:val="right" w:pos="9360"/>
              </w:tabs>
              <w:ind w:left="342"/>
            </w:pPr>
          </w:p>
        </w:tc>
        <w:tc>
          <w:tcPr>
            <w:tcW w:w="6238" w:type="dxa"/>
            <w:vMerge/>
          </w:tcPr>
          <w:p w14:paraId="06F34F8D" w14:textId="77777777" w:rsidR="009A2380" w:rsidRPr="00C154B8" w:rsidRDefault="009A2380" w:rsidP="00461312">
            <w:pPr>
              <w:pStyle w:val="ListParagraph"/>
              <w:tabs>
                <w:tab w:val="left" w:pos="342"/>
                <w:tab w:val="center" w:pos="4680"/>
                <w:tab w:val="right" w:pos="9360"/>
              </w:tabs>
              <w:ind w:left="342"/>
            </w:pPr>
          </w:p>
        </w:tc>
        <w:tc>
          <w:tcPr>
            <w:tcW w:w="0" w:type="auto"/>
            <w:vMerge/>
          </w:tcPr>
          <w:p w14:paraId="3F3F99D5" w14:textId="77777777" w:rsidR="009A2380" w:rsidRPr="00C154B8" w:rsidRDefault="009A2380" w:rsidP="00461312">
            <w:pPr>
              <w:tabs>
                <w:tab w:val="center" w:pos="4680"/>
                <w:tab w:val="right" w:pos="9360"/>
              </w:tabs>
              <w:rPr>
                <w:b/>
              </w:rPr>
            </w:pPr>
          </w:p>
        </w:tc>
        <w:tc>
          <w:tcPr>
            <w:tcW w:w="0" w:type="auto"/>
            <w:vMerge/>
          </w:tcPr>
          <w:p w14:paraId="05FD5068" w14:textId="77777777" w:rsidR="009A2380" w:rsidRPr="00C154B8" w:rsidRDefault="009A2380" w:rsidP="00461312">
            <w:pPr>
              <w:tabs>
                <w:tab w:val="center" w:pos="4680"/>
                <w:tab w:val="right" w:pos="9360"/>
              </w:tabs>
              <w:rPr>
                <w:b/>
              </w:rPr>
            </w:pPr>
          </w:p>
        </w:tc>
        <w:tc>
          <w:tcPr>
            <w:tcW w:w="0" w:type="auto"/>
            <w:vMerge/>
          </w:tcPr>
          <w:p w14:paraId="620258F5" w14:textId="77777777" w:rsidR="009A2380" w:rsidRPr="00C154B8" w:rsidRDefault="009A2380" w:rsidP="00461312">
            <w:pPr>
              <w:tabs>
                <w:tab w:val="center" w:pos="4680"/>
                <w:tab w:val="right" w:pos="9360"/>
              </w:tabs>
              <w:rPr>
                <w:b/>
              </w:rPr>
            </w:pPr>
          </w:p>
        </w:tc>
        <w:tc>
          <w:tcPr>
            <w:tcW w:w="336" w:type="dxa"/>
            <w:vMerge/>
          </w:tcPr>
          <w:p w14:paraId="0F1B8B2B" w14:textId="77777777" w:rsidR="009A2380" w:rsidRPr="00C154B8" w:rsidRDefault="009A2380" w:rsidP="00461312">
            <w:pPr>
              <w:tabs>
                <w:tab w:val="center" w:pos="4680"/>
                <w:tab w:val="right" w:pos="9360"/>
              </w:tabs>
              <w:rPr>
                <w:b/>
              </w:rPr>
            </w:pPr>
          </w:p>
        </w:tc>
      </w:tr>
      <w:tr w:rsidR="009A2380" w:rsidRPr="00C154B8" w14:paraId="2473E9DF" w14:textId="77777777" w:rsidTr="009A2380">
        <w:trPr>
          <w:jc w:val="center"/>
        </w:trPr>
        <w:tc>
          <w:tcPr>
            <w:tcW w:w="450" w:type="dxa"/>
            <w:vMerge w:val="restart"/>
            <w:shd w:val="clear" w:color="auto" w:fill="auto"/>
          </w:tcPr>
          <w:p w14:paraId="32294914" w14:textId="77777777" w:rsidR="009A2380" w:rsidRPr="00C154B8" w:rsidRDefault="009A2380" w:rsidP="00461312">
            <w:pPr>
              <w:tabs>
                <w:tab w:val="center" w:pos="4680"/>
                <w:tab w:val="right" w:pos="9360"/>
              </w:tabs>
              <w:rPr>
                <w:b/>
              </w:rPr>
            </w:pPr>
            <w:r w:rsidRPr="00C154B8">
              <w:rPr>
                <w:b/>
                <w:sz w:val="22"/>
                <w:szCs w:val="22"/>
              </w:rPr>
              <w:t>C.</w:t>
            </w:r>
          </w:p>
        </w:tc>
        <w:tc>
          <w:tcPr>
            <w:tcW w:w="6310" w:type="dxa"/>
            <w:gridSpan w:val="5"/>
            <w:vAlign w:val="center"/>
          </w:tcPr>
          <w:p w14:paraId="74E55E1A" w14:textId="77777777" w:rsidR="009A2380" w:rsidRPr="00C154B8" w:rsidRDefault="009A2380" w:rsidP="00461312">
            <w:pPr>
              <w:tabs>
                <w:tab w:val="center" w:pos="4680"/>
                <w:tab w:val="right" w:pos="9360"/>
              </w:tabs>
              <w:rPr>
                <w:b/>
              </w:rPr>
            </w:pPr>
            <w:r w:rsidRPr="00C154B8">
              <w:rPr>
                <w:b/>
                <w:sz w:val="22"/>
                <w:szCs w:val="22"/>
              </w:rPr>
              <w:t xml:space="preserve">Evaluasi </w:t>
            </w:r>
          </w:p>
        </w:tc>
        <w:tc>
          <w:tcPr>
            <w:tcW w:w="450" w:type="dxa"/>
            <w:vMerge w:val="restart"/>
            <w:shd w:val="clear" w:color="auto" w:fill="auto"/>
          </w:tcPr>
          <w:p w14:paraId="1E58037C" w14:textId="77777777" w:rsidR="009A2380" w:rsidRPr="00C154B8" w:rsidRDefault="009A2380" w:rsidP="00461312">
            <w:pPr>
              <w:tabs>
                <w:tab w:val="left" w:pos="342"/>
                <w:tab w:val="center" w:pos="4680"/>
                <w:tab w:val="right" w:pos="9360"/>
              </w:tabs>
              <w:rPr>
                <w:b/>
              </w:rPr>
            </w:pPr>
            <w:r w:rsidRPr="00C154B8">
              <w:rPr>
                <w:b/>
                <w:sz w:val="22"/>
                <w:szCs w:val="22"/>
              </w:rPr>
              <w:t>C.</w:t>
            </w:r>
          </w:p>
        </w:tc>
        <w:tc>
          <w:tcPr>
            <w:tcW w:w="7582" w:type="dxa"/>
            <w:gridSpan w:val="5"/>
            <w:vAlign w:val="center"/>
          </w:tcPr>
          <w:p w14:paraId="318A5F39" w14:textId="77777777" w:rsidR="009A2380" w:rsidRPr="00C154B8" w:rsidRDefault="009A2380" w:rsidP="00461312">
            <w:pPr>
              <w:tabs>
                <w:tab w:val="center" w:pos="4680"/>
                <w:tab w:val="right" w:pos="9360"/>
              </w:tabs>
              <w:rPr>
                <w:b/>
              </w:rPr>
            </w:pPr>
            <w:r w:rsidRPr="00C154B8">
              <w:rPr>
                <w:b/>
                <w:sz w:val="22"/>
                <w:szCs w:val="22"/>
              </w:rPr>
              <w:t>Evaluasi</w:t>
            </w:r>
          </w:p>
        </w:tc>
      </w:tr>
      <w:tr w:rsidR="009A2380" w:rsidRPr="00C154B8" w14:paraId="725EA80C" w14:textId="77777777" w:rsidTr="009A2380">
        <w:trPr>
          <w:jc w:val="center"/>
        </w:trPr>
        <w:tc>
          <w:tcPr>
            <w:tcW w:w="450" w:type="dxa"/>
            <w:vMerge/>
            <w:shd w:val="clear" w:color="auto" w:fill="auto"/>
          </w:tcPr>
          <w:p w14:paraId="0DDFD387" w14:textId="77777777" w:rsidR="009A2380" w:rsidRPr="00C154B8" w:rsidRDefault="009A2380" w:rsidP="003A047A">
            <w:pPr>
              <w:pStyle w:val="ListParagraph"/>
              <w:numPr>
                <w:ilvl w:val="0"/>
                <w:numId w:val="22"/>
              </w:numPr>
              <w:suppressAutoHyphens w:val="0"/>
              <w:spacing w:line="276" w:lineRule="auto"/>
              <w:ind w:left="342"/>
              <w:contextualSpacing/>
              <w:jc w:val="center"/>
            </w:pPr>
          </w:p>
        </w:tc>
        <w:tc>
          <w:tcPr>
            <w:tcW w:w="4966" w:type="dxa"/>
            <w:vAlign w:val="center"/>
          </w:tcPr>
          <w:p w14:paraId="5EC28868" w14:textId="77777777" w:rsidR="009A2380" w:rsidRPr="00C154B8" w:rsidRDefault="009A2380" w:rsidP="003A047A">
            <w:pPr>
              <w:pStyle w:val="ListParagraph"/>
              <w:numPr>
                <w:ilvl w:val="0"/>
                <w:numId w:val="22"/>
              </w:numPr>
              <w:suppressAutoHyphens w:val="0"/>
              <w:spacing w:line="276" w:lineRule="auto"/>
              <w:ind w:left="342"/>
              <w:contextualSpacing/>
            </w:pPr>
            <w:r w:rsidRPr="00C154B8">
              <w:rPr>
                <w:sz w:val="22"/>
                <w:szCs w:val="22"/>
              </w:rPr>
              <w:t>Kemampuan menanggapi secara teoritis/konseptual</w:t>
            </w:r>
          </w:p>
        </w:tc>
        <w:tc>
          <w:tcPr>
            <w:tcW w:w="336" w:type="dxa"/>
          </w:tcPr>
          <w:p w14:paraId="67F7D79E" w14:textId="77777777" w:rsidR="009A2380" w:rsidRPr="00C154B8" w:rsidRDefault="009A2380" w:rsidP="00461312">
            <w:pPr>
              <w:tabs>
                <w:tab w:val="center" w:pos="4680"/>
                <w:tab w:val="right" w:pos="9360"/>
              </w:tabs>
            </w:pPr>
          </w:p>
        </w:tc>
        <w:tc>
          <w:tcPr>
            <w:tcW w:w="336" w:type="dxa"/>
          </w:tcPr>
          <w:p w14:paraId="2A17C06F" w14:textId="77777777" w:rsidR="009A2380" w:rsidRPr="00C154B8" w:rsidRDefault="009A2380" w:rsidP="00461312">
            <w:pPr>
              <w:tabs>
                <w:tab w:val="center" w:pos="4680"/>
                <w:tab w:val="right" w:pos="9360"/>
              </w:tabs>
            </w:pPr>
          </w:p>
        </w:tc>
        <w:tc>
          <w:tcPr>
            <w:tcW w:w="336" w:type="dxa"/>
          </w:tcPr>
          <w:p w14:paraId="6C3E3BB6" w14:textId="77777777" w:rsidR="009A2380" w:rsidRPr="00C154B8" w:rsidRDefault="009A2380" w:rsidP="00461312">
            <w:pPr>
              <w:tabs>
                <w:tab w:val="center" w:pos="4680"/>
                <w:tab w:val="right" w:pos="9360"/>
              </w:tabs>
            </w:pPr>
          </w:p>
        </w:tc>
        <w:tc>
          <w:tcPr>
            <w:tcW w:w="336" w:type="dxa"/>
          </w:tcPr>
          <w:p w14:paraId="2A85A9B5" w14:textId="77777777" w:rsidR="009A2380" w:rsidRPr="00C154B8" w:rsidRDefault="009A2380" w:rsidP="00461312">
            <w:pPr>
              <w:tabs>
                <w:tab w:val="center" w:pos="4680"/>
                <w:tab w:val="right" w:pos="9360"/>
              </w:tabs>
            </w:pPr>
          </w:p>
        </w:tc>
        <w:tc>
          <w:tcPr>
            <w:tcW w:w="450" w:type="dxa"/>
            <w:vMerge/>
            <w:shd w:val="clear" w:color="auto" w:fill="auto"/>
          </w:tcPr>
          <w:p w14:paraId="64CC5081" w14:textId="77777777" w:rsidR="009A2380" w:rsidRPr="00C154B8" w:rsidRDefault="009A2380" w:rsidP="00461312">
            <w:pPr>
              <w:pStyle w:val="ListParagraph"/>
              <w:tabs>
                <w:tab w:val="left" w:pos="342"/>
                <w:tab w:val="center" w:pos="4680"/>
                <w:tab w:val="right" w:pos="9360"/>
              </w:tabs>
              <w:ind w:left="342"/>
            </w:pPr>
          </w:p>
        </w:tc>
        <w:tc>
          <w:tcPr>
            <w:tcW w:w="6238" w:type="dxa"/>
          </w:tcPr>
          <w:p w14:paraId="0D395735" w14:textId="77777777" w:rsidR="009A2380" w:rsidRPr="00C154B8" w:rsidRDefault="009A2380" w:rsidP="003A047A">
            <w:pPr>
              <w:pStyle w:val="ListParagraph"/>
              <w:numPr>
                <w:ilvl w:val="0"/>
                <w:numId w:val="21"/>
              </w:numPr>
              <w:tabs>
                <w:tab w:val="left" w:pos="342"/>
              </w:tabs>
              <w:suppressAutoHyphens w:val="0"/>
              <w:spacing w:line="276" w:lineRule="auto"/>
              <w:ind w:left="342" w:hanging="342"/>
              <w:contextualSpacing/>
            </w:pPr>
            <w:r w:rsidRPr="00C154B8">
              <w:rPr>
                <w:sz w:val="22"/>
                <w:szCs w:val="22"/>
              </w:rPr>
              <w:t>Kemampuan menerima jawaban penyaji</w:t>
            </w:r>
          </w:p>
        </w:tc>
        <w:tc>
          <w:tcPr>
            <w:tcW w:w="0" w:type="auto"/>
          </w:tcPr>
          <w:p w14:paraId="6BD346C5" w14:textId="77777777" w:rsidR="009A2380" w:rsidRPr="00C154B8" w:rsidRDefault="009A2380" w:rsidP="00461312">
            <w:pPr>
              <w:tabs>
                <w:tab w:val="center" w:pos="4680"/>
                <w:tab w:val="right" w:pos="9360"/>
              </w:tabs>
            </w:pPr>
          </w:p>
        </w:tc>
        <w:tc>
          <w:tcPr>
            <w:tcW w:w="0" w:type="auto"/>
          </w:tcPr>
          <w:p w14:paraId="234EEE73" w14:textId="77777777" w:rsidR="009A2380" w:rsidRPr="00C154B8" w:rsidRDefault="009A2380" w:rsidP="00461312">
            <w:pPr>
              <w:tabs>
                <w:tab w:val="center" w:pos="4680"/>
                <w:tab w:val="right" w:pos="9360"/>
              </w:tabs>
            </w:pPr>
          </w:p>
        </w:tc>
        <w:tc>
          <w:tcPr>
            <w:tcW w:w="0" w:type="auto"/>
          </w:tcPr>
          <w:p w14:paraId="261E876C" w14:textId="77777777" w:rsidR="009A2380" w:rsidRPr="00C154B8" w:rsidRDefault="009A2380" w:rsidP="00461312">
            <w:pPr>
              <w:tabs>
                <w:tab w:val="center" w:pos="4680"/>
                <w:tab w:val="right" w:pos="9360"/>
              </w:tabs>
            </w:pPr>
          </w:p>
        </w:tc>
        <w:tc>
          <w:tcPr>
            <w:tcW w:w="336" w:type="dxa"/>
          </w:tcPr>
          <w:p w14:paraId="7C3E054F" w14:textId="77777777" w:rsidR="009A2380" w:rsidRPr="00C154B8" w:rsidRDefault="009A2380" w:rsidP="00461312">
            <w:pPr>
              <w:tabs>
                <w:tab w:val="center" w:pos="4680"/>
                <w:tab w:val="right" w:pos="9360"/>
              </w:tabs>
            </w:pPr>
          </w:p>
        </w:tc>
      </w:tr>
      <w:tr w:rsidR="009A2380" w:rsidRPr="00C154B8" w14:paraId="28D7D930" w14:textId="77777777" w:rsidTr="009A2380">
        <w:trPr>
          <w:jc w:val="center"/>
        </w:trPr>
        <w:tc>
          <w:tcPr>
            <w:tcW w:w="450" w:type="dxa"/>
            <w:vMerge/>
            <w:shd w:val="clear" w:color="auto" w:fill="auto"/>
          </w:tcPr>
          <w:p w14:paraId="3461DA68" w14:textId="77777777" w:rsidR="009A2380" w:rsidRPr="00C154B8" w:rsidRDefault="009A2380" w:rsidP="003A047A">
            <w:pPr>
              <w:pStyle w:val="ListParagraph"/>
              <w:numPr>
                <w:ilvl w:val="0"/>
                <w:numId w:val="22"/>
              </w:numPr>
              <w:suppressAutoHyphens w:val="0"/>
              <w:spacing w:line="276" w:lineRule="auto"/>
              <w:ind w:left="342"/>
              <w:contextualSpacing/>
              <w:jc w:val="center"/>
            </w:pPr>
          </w:p>
        </w:tc>
        <w:tc>
          <w:tcPr>
            <w:tcW w:w="4966" w:type="dxa"/>
            <w:vAlign w:val="center"/>
          </w:tcPr>
          <w:p w14:paraId="29049FF9" w14:textId="77777777" w:rsidR="009A2380" w:rsidRPr="00C154B8" w:rsidRDefault="009A2380" w:rsidP="003A047A">
            <w:pPr>
              <w:pStyle w:val="ListParagraph"/>
              <w:numPr>
                <w:ilvl w:val="0"/>
                <w:numId w:val="22"/>
              </w:numPr>
              <w:suppressAutoHyphens w:val="0"/>
              <w:spacing w:line="276" w:lineRule="auto"/>
              <w:ind w:left="342"/>
              <w:contextualSpacing/>
            </w:pPr>
            <w:r w:rsidRPr="00C154B8">
              <w:rPr>
                <w:sz w:val="22"/>
                <w:szCs w:val="22"/>
              </w:rPr>
              <w:t>Kemampuan menyimpulkan</w:t>
            </w:r>
          </w:p>
        </w:tc>
        <w:tc>
          <w:tcPr>
            <w:tcW w:w="336" w:type="dxa"/>
          </w:tcPr>
          <w:p w14:paraId="3179E548" w14:textId="77777777" w:rsidR="009A2380" w:rsidRPr="00C154B8" w:rsidRDefault="009A2380" w:rsidP="00461312">
            <w:pPr>
              <w:tabs>
                <w:tab w:val="center" w:pos="4680"/>
                <w:tab w:val="right" w:pos="9360"/>
              </w:tabs>
            </w:pPr>
          </w:p>
        </w:tc>
        <w:tc>
          <w:tcPr>
            <w:tcW w:w="336" w:type="dxa"/>
          </w:tcPr>
          <w:p w14:paraId="2C5DBC1F" w14:textId="77777777" w:rsidR="009A2380" w:rsidRPr="00C154B8" w:rsidRDefault="009A2380" w:rsidP="00461312">
            <w:pPr>
              <w:tabs>
                <w:tab w:val="center" w:pos="4680"/>
                <w:tab w:val="right" w:pos="9360"/>
              </w:tabs>
            </w:pPr>
          </w:p>
        </w:tc>
        <w:tc>
          <w:tcPr>
            <w:tcW w:w="336" w:type="dxa"/>
          </w:tcPr>
          <w:p w14:paraId="2306B73F" w14:textId="77777777" w:rsidR="009A2380" w:rsidRPr="00C154B8" w:rsidRDefault="009A2380" w:rsidP="00461312">
            <w:pPr>
              <w:tabs>
                <w:tab w:val="center" w:pos="4680"/>
                <w:tab w:val="right" w:pos="9360"/>
              </w:tabs>
            </w:pPr>
          </w:p>
        </w:tc>
        <w:tc>
          <w:tcPr>
            <w:tcW w:w="336" w:type="dxa"/>
          </w:tcPr>
          <w:p w14:paraId="53B0B863" w14:textId="77777777" w:rsidR="009A2380" w:rsidRPr="00C154B8" w:rsidRDefault="009A2380" w:rsidP="00461312">
            <w:pPr>
              <w:tabs>
                <w:tab w:val="center" w:pos="4680"/>
                <w:tab w:val="right" w:pos="9360"/>
              </w:tabs>
            </w:pPr>
          </w:p>
        </w:tc>
        <w:tc>
          <w:tcPr>
            <w:tcW w:w="450" w:type="dxa"/>
            <w:vMerge/>
            <w:shd w:val="clear" w:color="auto" w:fill="auto"/>
          </w:tcPr>
          <w:p w14:paraId="3D9E9943" w14:textId="77777777" w:rsidR="009A2380" w:rsidRPr="00C154B8" w:rsidRDefault="009A2380" w:rsidP="00461312">
            <w:pPr>
              <w:pStyle w:val="ListParagraph"/>
              <w:tabs>
                <w:tab w:val="left" w:pos="342"/>
                <w:tab w:val="center" w:pos="4680"/>
                <w:tab w:val="right" w:pos="9360"/>
              </w:tabs>
              <w:ind w:left="342"/>
            </w:pPr>
          </w:p>
        </w:tc>
        <w:tc>
          <w:tcPr>
            <w:tcW w:w="6238" w:type="dxa"/>
          </w:tcPr>
          <w:p w14:paraId="086A7D61" w14:textId="77777777" w:rsidR="009A2380" w:rsidRPr="00C154B8" w:rsidRDefault="009A2380" w:rsidP="003A047A">
            <w:pPr>
              <w:pStyle w:val="ListParagraph"/>
              <w:numPr>
                <w:ilvl w:val="0"/>
                <w:numId w:val="21"/>
              </w:numPr>
              <w:tabs>
                <w:tab w:val="left" w:pos="342"/>
              </w:tabs>
              <w:suppressAutoHyphens w:val="0"/>
              <w:spacing w:line="276" w:lineRule="auto"/>
              <w:ind w:left="342" w:hanging="342"/>
              <w:contextualSpacing/>
            </w:pPr>
            <w:r w:rsidRPr="00C154B8">
              <w:rPr>
                <w:sz w:val="22"/>
                <w:szCs w:val="22"/>
              </w:rPr>
              <w:t>Kemampuan memberikan “</w:t>
            </w:r>
            <w:r w:rsidRPr="00C154B8">
              <w:rPr>
                <w:i/>
                <w:sz w:val="22"/>
                <w:szCs w:val="22"/>
              </w:rPr>
              <w:t>feedback</w:t>
            </w:r>
            <w:r w:rsidRPr="00C154B8">
              <w:rPr>
                <w:sz w:val="22"/>
                <w:szCs w:val="22"/>
              </w:rPr>
              <w:t>”</w:t>
            </w:r>
          </w:p>
        </w:tc>
        <w:tc>
          <w:tcPr>
            <w:tcW w:w="0" w:type="auto"/>
          </w:tcPr>
          <w:p w14:paraId="7858A423" w14:textId="77777777" w:rsidR="009A2380" w:rsidRPr="00C154B8" w:rsidRDefault="009A2380" w:rsidP="00461312">
            <w:pPr>
              <w:tabs>
                <w:tab w:val="center" w:pos="4680"/>
                <w:tab w:val="right" w:pos="9360"/>
              </w:tabs>
            </w:pPr>
          </w:p>
        </w:tc>
        <w:tc>
          <w:tcPr>
            <w:tcW w:w="0" w:type="auto"/>
          </w:tcPr>
          <w:p w14:paraId="7B9DD1DD" w14:textId="77777777" w:rsidR="009A2380" w:rsidRPr="00C154B8" w:rsidRDefault="009A2380" w:rsidP="00461312">
            <w:pPr>
              <w:tabs>
                <w:tab w:val="center" w:pos="4680"/>
                <w:tab w:val="right" w:pos="9360"/>
              </w:tabs>
            </w:pPr>
          </w:p>
        </w:tc>
        <w:tc>
          <w:tcPr>
            <w:tcW w:w="0" w:type="auto"/>
          </w:tcPr>
          <w:p w14:paraId="708914ED" w14:textId="77777777" w:rsidR="009A2380" w:rsidRPr="00C154B8" w:rsidRDefault="009A2380" w:rsidP="00461312">
            <w:pPr>
              <w:tabs>
                <w:tab w:val="center" w:pos="4680"/>
                <w:tab w:val="right" w:pos="9360"/>
              </w:tabs>
            </w:pPr>
          </w:p>
        </w:tc>
        <w:tc>
          <w:tcPr>
            <w:tcW w:w="336" w:type="dxa"/>
          </w:tcPr>
          <w:p w14:paraId="55F4BBDC" w14:textId="77777777" w:rsidR="009A2380" w:rsidRPr="00C154B8" w:rsidRDefault="009A2380" w:rsidP="00461312">
            <w:pPr>
              <w:tabs>
                <w:tab w:val="center" w:pos="4680"/>
                <w:tab w:val="right" w:pos="9360"/>
              </w:tabs>
            </w:pPr>
          </w:p>
        </w:tc>
      </w:tr>
      <w:tr w:rsidR="009A2380" w:rsidRPr="00C154B8" w14:paraId="4C253CCF" w14:textId="77777777" w:rsidTr="00461312">
        <w:trPr>
          <w:jc w:val="center"/>
        </w:trPr>
        <w:tc>
          <w:tcPr>
            <w:tcW w:w="5416" w:type="dxa"/>
            <w:gridSpan w:val="2"/>
          </w:tcPr>
          <w:p w14:paraId="7BB3E059" w14:textId="77777777" w:rsidR="009A2380" w:rsidRPr="00C154B8" w:rsidRDefault="009A2380" w:rsidP="00461312">
            <w:pPr>
              <w:tabs>
                <w:tab w:val="center" w:pos="4680"/>
                <w:tab w:val="right" w:pos="9360"/>
              </w:tabs>
              <w:jc w:val="center"/>
              <w:rPr>
                <w:b/>
              </w:rPr>
            </w:pPr>
            <w:r w:rsidRPr="00C154B8">
              <w:rPr>
                <w:b/>
                <w:sz w:val="22"/>
                <w:szCs w:val="22"/>
              </w:rPr>
              <w:t>Total</w:t>
            </w:r>
          </w:p>
        </w:tc>
        <w:tc>
          <w:tcPr>
            <w:tcW w:w="336" w:type="dxa"/>
          </w:tcPr>
          <w:p w14:paraId="3EB2B556" w14:textId="77777777" w:rsidR="009A2380" w:rsidRPr="00C154B8" w:rsidRDefault="009A2380" w:rsidP="00461312">
            <w:pPr>
              <w:tabs>
                <w:tab w:val="center" w:pos="4680"/>
                <w:tab w:val="right" w:pos="9360"/>
              </w:tabs>
            </w:pPr>
          </w:p>
        </w:tc>
        <w:tc>
          <w:tcPr>
            <w:tcW w:w="336" w:type="dxa"/>
          </w:tcPr>
          <w:p w14:paraId="68E37995" w14:textId="77777777" w:rsidR="009A2380" w:rsidRPr="00C154B8" w:rsidRDefault="009A2380" w:rsidP="00461312">
            <w:pPr>
              <w:tabs>
                <w:tab w:val="center" w:pos="4680"/>
                <w:tab w:val="right" w:pos="9360"/>
              </w:tabs>
            </w:pPr>
          </w:p>
        </w:tc>
        <w:tc>
          <w:tcPr>
            <w:tcW w:w="336" w:type="dxa"/>
          </w:tcPr>
          <w:p w14:paraId="79BC450F" w14:textId="77777777" w:rsidR="009A2380" w:rsidRPr="00C154B8" w:rsidRDefault="009A2380" w:rsidP="00461312">
            <w:pPr>
              <w:tabs>
                <w:tab w:val="center" w:pos="4680"/>
                <w:tab w:val="right" w:pos="9360"/>
              </w:tabs>
            </w:pPr>
          </w:p>
        </w:tc>
        <w:tc>
          <w:tcPr>
            <w:tcW w:w="336" w:type="dxa"/>
          </w:tcPr>
          <w:p w14:paraId="46B23AEC" w14:textId="77777777" w:rsidR="009A2380" w:rsidRPr="00C154B8" w:rsidRDefault="009A2380" w:rsidP="00461312">
            <w:pPr>
              <w:tabs>
                <w:tab w:val="center" w:pos="4680"/>
                <w:tab w:val="right" w:pos="9360"/>
              </w:tabs>
            </w:pPr>
          </w:p>
        </w:tc>
        <w:tc>
          <w:tcPr>
            <w:tcW w:w="6688" w:type="dxa"/>
            <w:gridSpan w:val="2"/>
          </w:tcPr>
          <w:p w14:paraId="3E8B4DEB" w14:textId="77777777" w:rsidR="009A2380" w:rsidRPr="00C154B8" w:rsidRDefault="009A2380" w:rsidP="00461312">
            <w:pPr>
              <w:tabs>
                <w:tab w:val="left" w:pos="342"/>
                <w:tab w:val="center" w:pos="4680"/>
                <w:tab w:val="right" w:pos="9360"/>
              </w:tabs>
              <w:jc w:val="center"/>
              <w:rPr>
                <w:b/>
              </w:rPr>
            </w:pPr>
            <w:r w:rsidRPr="00C154B8">
              <w:rPr>
                <w:b/>
                <w:sz w:val="22"/>
                <w:szCs w:val="22"/>
              </w:rPr>
              <w:t>Total</w:t>
            </w:r>
          </w:p>
        </w:tc>
        <w:tc>
          <w:tcPr>
            <w:tcW w:w="0" w:type="auto"/>
          </w:tcPr>
          <w:p w14:paraId="01391694" w14:textId="77777777" w:rsidR="009A2380" w:rsidRPr="00C154B8" w:rsidRDefault="009A2380" w:rsidP="00461312">
            <w:pPr>
              <w:tabs>
                <w:tab w:val="center" w:pos="4680"/>
                <w:tab w:val="right" w:pos="9360"/>
              </w:tabs>
            </w:pPr>
          </w:p>
        </w:tc>
        <w:tc>
          <w:tcPr>
            <w:tcW w:w="0" w:type="auto"/>
          </w:tcPr>
          <w:p w14:paraId="0623D5F4" w14:textId="77777777" w:rsidR="009A2380" w:rsidRPr="00C154B8" w:rsidRDefault="009A2380" w:rsidP="00461312">
            <w:pPr>
              <w:tabs>
                <w:tab w:val="center" w:pos="4680"/>
                <w:tab w:val="right" w:pos="9360"/>
              </w:tabs>
            </w:pPr>
          </w:p>
        </w:tc>
        <w:tc>
          <w:tcPr>
            <w:tcW w:w="0" w:type="auto"/>
          </w:tcPr>
          <w:p w14:paraId="27D3AF3C" w14:textId="77777777" w:rsidR="009A2380" w:rsidRPr="00C154B8" w:rsidRDefault="009A2380" w:rsidP="00461312">
            <w:pPr>
              <w:tabs>
                <w:tab w:val="center" w:pos="4680"/>
                <w:tab w:val="right" w:pos="9360"/>
              </w:tabs>
            </w:pPr>
          </w:p>
        </w:tc>
        <w:tc>
          <w:tcPr>
            <w:tcW w:w="336" w:type="dxa"/>
          </w:tcPr>
          <w:p w14:paraId="7EF65B9B" w14:textId="77777777" w:rsidR="009A2380" w:rsidRPr="00C154B8" w:rsidRDefault="009A2380" w:rsidP="00461312">
            <w:pPr>
              <w:tabs>
                <w:tab w:val="center" w:pos="4680"/>
                <w:tab w:val="right" w:pos="9360"/>
              </w:tabs>
            </w:pPr>
          </w:p>
        </w:tc>
      </w:tr>
    </w:tbl>
    <w:p w14:paraId="4B9ABE38" w14:textId="77777777" w:rsidR="009A2380" w:rsidRPr="00C154B8" w:rsidRDefault="009A2380" w:rsidP="009A2380">
      <w:pPr>
        <w:rPr>
          <w:b/>
        </w:rPr>
      </w:pPr>
      <w:r w:rsidRPr="00C154B8">
        <w:rPr>
          <w:b/>
        </w:rPr>
        <w:t>Keterangan:</w:t>
      </w:r>
    </w:p>
    <w:p w14:paraId="0A804F33" w14:textId="77777777" w:rsidR="009A2380" w:rsidRPr="00C154B8" w:rsidRDefault="009A2380" w:rsidP="009A2380">
      <w:proofErr w:type="gramStart"/>
      <w:r w:rsidRPr="00C154B8">
        <w:t>5  =</w:t>
      </w:r>
      <w:proofErr w:type="gramEnd"/>
      <w:r w:rsidRPr="00C154B8">
        <w:t xml:space="preserve">  Sangat baik</w:t>
      </w:r>
      <w:r w:rsidRPr="00C154B8">
        <w:tab/>
      </w:r>
      <w:r w:rsidRPr="00C154B8">
        <w:tab/>
      </w:r>
      <w:r w:rsidRPr="00C154B8">
        <w:tab/>
      </w:r>
      <w:r w:rsidR="00C768DD" w:rsidRPr="00C154B8">
        <w:t>2  =  Kurang</w:t>
      </w:r>
      <w:r w:rsidR="00C768DD" w:rsidRPr="00C154B8">
        <w:tab/>
      </w:r>
      <w:r w:rsidR="00C768DD" w:rsidRPr="00C154B8">
        <w:tab/>
      </w:r>
      <w:r w:rsidR="00C768DD" w:rsidRPr="00C154B8">
        <w:tab/>
      </w:r>
      <w:r w:rsidR="00C768DD" w:rsidRPr="00C154B8">
        <w:tab/>
      </w:r>
      <w:r w:rsidR="00C768DD" w:rsidRPr="00C154B8">
        <w:tab/>
      </w:r>
      <w:r w:rsidR="00C768DD" w:rsidRPr="00C154B8">
        <w:tab/>
      </w:r>
      <w:r w:rsidRPr="00C154B8">
        <w:tab/>
      </w:r>
      <w:r w:rsidRPr="00C154B8">
        <w:tab/>
        <w:t>Jakarta,………………</w:t>
      </w:r>
    </w:p>
    <w:p w14:paraId="776B1DBB" w14:textId="77777777" w:rsidR="00C768DD" w:rsidRDefault="009A2380" w:rsidP="009A2380">
      <w:proofErr w:type="gramStart"/>
      <w:r w:rsidRPr="00C154B8">
        <w:t>4  =</w:t>
      </w:r>
      <w:proofErr w:type="gramEnd"/>
      <w:r w:rsidRPr="00C154B8">
        <w:t xml:space="preserve">  Baik</w:t>
      </w:r>
      <w:r w:rsidR="00C768DD">
        <w:tab/>
      </w:r>
      <w:r w:rsidR="00C768DD">
        <w:tab/>
      </w:r>
      <w:r w:rsidR="00C768DD">
        <w:tab/>
      </w:r>
      <w:r w:rsidR="00C768DD">
        <w:tab/>
      </w:r>
      <w:r w:rsidR="00C768DD" w:rsidRPr="00C154B8">
        <w:t>1  =  Sangat kurang</w:t>
      </w:r>
    </w:p>
    <w:p w14:paraId="636096B4" w14:textId="77777777" w:rsidR="00C768DD" w:rsidRDefault="009A2380" w:rsidP="009A2380">
      <w:proofErr w:type="gramStart"/>
      <w:r w:rsidRPr="00C154B8">
        <w:t>3  =</w:t>
      </w:r>
      <w:proofErr w:type="gramEnd"/>
      <w:r w:rsidRPr="00C154B8">
        <w:t xml:space="preserve">  Sedang</w:t>
      </w:r>
    </w:p>
    <w:p w14:paraId="7E05FCFB" w14:textId="2A7C0058" w:rsidR="00DC6217" w:rsidRPr="00570773" w:rsidRDefault="009A2380" w:rsidP="00570773">
      <w:r w:rsidRPr="00C154B8">
        <w:lastRenderedPageBreak/>
        <w:tab/>
      </w:r>
    </w:p>
    <w:p w14:paraId="46C72E2E" w14:textId="28715E6F" w:rsidR="00DC6217" w:rsidRDefault="00DC6217" w:rsidP="00DC6217">
      <w:pPr>
        <w:jc w:val="center"/>
        <w:rPr>
          <w:b/>
        </w:rPr>
      </w:pPr>
      <w:r w:rsidRPr="00DC6217">
        <w:rPr>
          <w:b/>
        </w:rPr>
        <w:t xml:space="preserve">Jadwal Kuliah Keperawatan Medikal Bedah </w:t>
      </w:r>
      <w:r w:rsidR="009304DD">
        <w:rPr>
          <w:b/>
        </w:rPr>
        <w:t>Dewasa Sistem Endokrin, Pencernaan, Perkemihan, Imunologi dan Reproduksi Pria</w:t>
      </w:r>
    </w:p>
    <w:p w14:paraId="11FA1EDD" w14:textId="437EB5B3" w:rsidR="00EC17DD" w:rsidRDefault="00EC17DD" w:rsidP="00DC6217">
      <w:pPr>
        <w:jc w:val="center"/>
        <w:rPr>
          <w:b/>
        </w:rPr>
      </w:pPr>
    </w:p>
    <w:tbl>
      <w:tblPr>
        <w:tblStyle w:val="TableGrid"/>
        <w:tblW w:w="0" w:type="auto"/>
        <w:tblLook w:val="04A0" w:firstRow="1" w:lastRow="0" w:firstColumn="1" w:lastColumn="0" w:noHBand="0" w:noVBand="1"/>
      </w:tblPr>
      <w:tblGrid>
        <w:gridCol w:w="704"/>
        <w:gridCol w:w="5120"/>
        <w:gridCol w:w="2912"/>
        <w:gridCol w:w="2912"/>
        <w:gridCol w:w="2912"/>
      </w:tblGrid>
      <w:tr w:rsidR="00EC17DD" w:rsidRPr="001406D6" w14:paraId="02E2431D" w14:textId="77777777" w:rsidTr="001406D6">
        <w:trPr>
          <w:tblHeader/>
        </w:trPr>
        <w:tc>
          <w:tcPr>
            <w:tcW w:w="704" w:type="dxa"/>
            <w:shd w:val="clear" w:color="auto" w:fill="BFBFBF" w:themeFill="background1" w:themeFillShade="BF"/>
          </w:tcPr>
          <w:p w14:paraId="7F1C7A68" w14:textId="7263F30B" w:rsidR="00EC17DD" w:rsidRPr="001406D6" w:rsidRDefault="00EC17DD" w:rsidP="00DC6217">
            <w:pPr>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1406D6">
              <w:rPr>
                <w:b/>
              </w:rPr>
              <w:t>Mg</w:t>
            </w:r>
          </w:p>
        </w:tc>
        <w:tc>
          <w:tcPr>
            <w:tcW w:w="5120" w:type="dxa"/>
            <w:shd w:val="clear" w:color="auto" w:fill="BFBFBF" w:themeFill="background1" w:themeFillShade="BF"/>
          </w:tcPr>
          <w:p w14:paraId="0290EBE2" w14:textId="10BE1808" w:rsidR="00EC17DD" w:rsidRPr="001406D6" w:rsidRDefault="00EC17DD" w:rsidP="00DC6217">
            <w:pPr>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1406D6">
              <w:rPr>
                <w:b/>
              </w:rPr>
              <w:t>Sub Pokok Bahasan</w:t>
            </w:r>
          </w:p>
        </w:tc>
        <w:tc>
          <w:tcPr>
            <w:tcW w:w="2912" w:type="dxa"/>
            <w:shd w:val="clear" w:color="auto" w:fill="BFBFBF" w:themeFill="background1" w:themeFillShade="BF"/>
          </w:tcPr>
          <w:p w14:paraId="6C4E1B6F" w14:textId="77777777" w:rsidR="00EC17DD" w:rsidRDefault="00EC17DD" w:rsidP="00DC6217">
            <w:pPr>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1406D6">
              <w:rPr>
                <w:b/>
              </w:rPr>
              <w:t>Jadwal Pembelajaran</w:t>
            </w:r>
          </w:p>
          <w:p w14:paraId="0CB5F992" w14:textId="722764AC" w:rsidR="001406D6" w:rsidRPr="001406D6" w:rsidRDefault="001406D6" w:rsidP="00DC6217">
            <w:pPr>
              <w:pBdr>
                <w:top w:val="none" w:sz="0" w:space="0" w:color="auto"/>
                <w:left w:val="none" w:sz="0" w:space="0" w:color="auto"/>
                <w:bottom w:val="none" w:sz="0" w:space="0" w:color="auto"/>
                <w:right w:val="none" w:sz="0" w:space="0" w:color="auto"/>
                <w:between w:val="none" w:sz="0" w:space="0" w:color="auto"/>
                <w:bar w:val="none" w:sz="0" w:color="auto"/>
              </w:pBdr>
              <w:jc w:val="center"/>
              <w:rPr>
                <w:b/>
              </w:rPr>
            </w:pPr>
          </w:p>
        </w:tc>
        <w:tc>
          <w:tcPr>
            <w:tcW w:w="2912" w:type="dxa"/>
            <w:shd w:val="clear" w:color="auto" w:fill="BFBFBF" w:themeFill="background1" w:themeFillShade="BF"/>
          </w:tcPr>
          <w:p w14:paraId="3C341FEC" w14:textId="03DB1E1F" w:rsidR="00EC17DD" w:rsidRPr="001406D6" w:rsidRDefault="00EC17DD" w:rsidP="00DC6217">
            <w:pPr>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1406D6">
              <w:rPr>
                <w:b/>
              </w:rPr>
              <w:t>Metode</w:t>
            </w:r>
          </w:p>
        </w:tc>
        <w:tc>
          <w:tcPr>
            <w:tcW w:w="2912" w:type="dxa"/>
            <w:shd w:val="clear" w:color="auto" w:fill="BFBFBF" w:themeFill="background1" w:themeFillShade="BF"/>
          </w:tcPr>
          <w:p w14:paraId="36B96EF3" w14:textId="0D6F9DA2" w:rsidR="00EC17DD" w:rsidRPr="001406D6" w:rsidRDefault="00EC17DD" w:rsidP="00DC6217">
            <w:pPr>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1406D6">
              <w:rPr>
                <w:b/>
              </w:rPr>
              <w:t>Dosen Pengajar</w:t>
            </w:r>
          </w:p>
        </w:tc>
      </w:tr>
      <w:tr w:rsidR="00EC17DD" w:rsidRPr="001406D6" w14:paraId="02FD15B4" w14:textId="77777777" w:rsidTr="00EC17DD">
        <w:tc>
          <w:tcPr>
            <w:tcW w:w="704" w:type="dxa"/>
          </w:tcPr>
          <w:p w14:paraId="3D35530D" w14:textId="7F6FE973" w:rsidR="00EC17DD" w:rsidRPr="001406D6" w:rsidRDefault="00EC17DD" w:rsidP="00EC17DD">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rPr>
            </w:pPr>
            <w:r w:rsidRPr="001406D6">
              <w:rPr>
                <w:bCs/>
                <w:sz w:val="22"/>
                <w:szCs w:val="22"/>
              </w:rPr>
              <w:t>1</w:t>
            </w:r>
          </w:p>
        </w:tc>
        <w:tc>
          <w:tcPr>
            <w:tcW w:w="5120" w:type="dxa"/>
          </w:tcPr>
          <w:p w14:paraId="612D23FA" w14:textId="77777777" w:rsidR="00EC17DD" w:rsidRPr="001406D6" w:rsidRDefault="00EC17DD" w:rsidP="003A047A">
            <w:pPr>
              <w:pStyle w:val="ListParagraph"/>
              <w:numPr>
                <w:ilvl w:val="0"/>
                <w:numId w:val="26"/>
              </w:numPr>
              <w:ind w:left="312" w:right="-62" w:hanging="312"/>
              <w:jc w:val="both"/>
              <w:rPr>
                <w:rFonts w:ascii="Times New Roman" w:hAnsi="Times New Roman"/>
                <w:color w:val="000000"/>
                <w:sz w:val="22"/>
                <w:szCs w:val="22"/>
              </w:rPr>
            </w:pPr>
            <w:r w:rsidRPr="001406D6">
              <w:rPr>
                <w:rFonts w:ascii="Times New Roman" w:hAnsi="Times New Roman"/>
                <w:color w:val="000000"/>
                <w:sz w:val="22"/>
                <w:szCs w:val="22"/>
              </w:rPr>
              <w:t>Informasi program KMB 2</w:t>
            </w:r>
          </w:p>
          <w:p w14:paraId="25830663" w14:textId="77777777" w:rsidR="00EC17DD" w:rsidRPr="001406D6" w:rsidRDefault="00EC17DD" w:rsidP="003A047A">
            <w:pPr>
              <w:pStyle w:val="ListParagraph"/>
              <w:numPr>
                <w:ilvl w:val="0"/>
                <w:numId w:val="26"/>
              </w:numPr>
              <w:ind w:left="312" w:hanging="312"/>
              <w:rPr>
                <w:rFonts w:ascii="Times New Roman" w:hAnsi="Times New Roman"/>
                <w:color w:val="000000"/>
                <w:sz w:val="22"/>
                <w:szCs w:val="22"/>
              </w:rPr>
            </w:pPr>
            <w:r w:rsidRPr="001406D6">
              <w:rPr>
                <w:rFonts w:ascii="Times New Roman" w:hAnsi="Times New Roman"/>
                <w:color w:val="000000"/>
                <w:sz w:val="22"/>
                <w:szCs w:val="22"/>
              </w:rPr>
              <w:t>Penugasan Mandiri dan kelompok KMB 2</w:t>
            </w:r>
          </w:p>
          <w:p w14:paraId="41BFF750" w14:textId="3F95CA3C" w:rsidR="00EC17DD" w:rsidRPr="001406D6" w:rsidRDefault="00EC17DD" w:rsidP="003A047A">
            <w:pPr>
              <w:pStyle w:val="ListParagraph"/>
              <w:numPr>
                <w:ilvl w:val="0"/>
                <w:numId w:val="26"/>
              </w:numPr>
              <w:ind w:left="312" w:hanging="312"/>
              <w:rPr>
                <w:rFonts w:ascii="Times New Roman" w:hAnsi="Times New Roman"/>
                <w:bCs/>
                <w:sz w:val="22"/>
                <w:szCs w:val="22"/>
              </w:rPr>
            </w:pPr>
            <w:r w:rsidRPr="001406D6">
              <w:rPr>
                <w:rFonts w:ascii="Times New Roman" w:hAnsi="Times New Roman"/>
                <w:bCs/>
                <w:color w:val="000000"/>
                <w:sz w:val="22"/>
                <w:szCs w:val="22"/>
              </w:rPr>
              <w:t>Tugas Anatomi Fisiologi dan Konsep Pengkajian sistem KMB 2 sesuai kelompok</w:t>
            </w:r>
          </w:p>
        </w:tc>
        <w:tc>
          <w:tcPr>
            <w:tcW w:w="2912" w:type="dxa"/>
          </w:tcPr>
          <w:p w14:paraId="52CAF542" w14:textId="3D66810F" w:rsidR="00EC17DD" w:rsidRDefault="00AB1B0E" w:rsidP="00AB1B0E">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 xml:space="preserve">A: Selasa, </w:t>
            </w:r>
            <w:r w:rsidR="00C34F35">
              <w:rPr>
                <w:bCs/>
                <w:sz w:val="22"/>
                <w:szCs w:val="22"/>
              </w:rPr>
              <w:t>21 Februari 2023</w:t>
            </w:r>
          </w:p>
          <w:p w14:paraId="792EF00F" w14:textId="544A9411" w:rsidR="00AB1B0E" w:rsidRDefault="00AB1B0E" w:rsidP="00AB1B0E">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 xml:space="preserve">B: Senin, </w:t>
            </w:r>
            <w:r w:rsidR="00C34F35">
              <w:rPr>
                <w:bCs/>
                <w:sz w:val="22"/>
                <w:szCs w:val="22"/>
              </w:rPr>
              <w:t>20 Februari 2023</w:t>
            </w:r>
          </w:p>
          <w:p w14:paraId="7C7F7D85" w14:textId="4A054421" w:rsidR="00AB1B0E" w:rsidRPr="001406D6" w:rsidRDefault="00AB1B0E" w:rsidP="00AB1B0E">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 xml:space="preserve">C: Kamis, </w:t>
            </w:r>
            <w:r w:rsidR="00C34F35">
              <w:rPr>
                <w:bCs/>
                <w:sz w:val="22"/>
                <w:szCs w:val="22"/>
              </w:rPr>
              <w:t>23 Februari 2023</w:t>
            </w:r>
          </w:p>
        </w:tc>
        <w:tc>
          <w:tcPr>
            <w:tcW w:w="2912" w:type="dxa"/>
          </w:tcPr>
          <w:p w14:paraId="41FF3FC4" w14:textId="5BA03682" w:rsidR="00EC17DD" w:rsidRPr="001406D6" w:rsidRDefault="00EC17DD" w:rsidP="00EC17DD">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rPr>
            </w:pPr>
            <w:r w:rsidRPr="001406D6">
              <w:rPr>
                <w:i/>
                <w:iCs/>
                <w:color w:val="000000"/>
                <w:sz w:val="22"/>
                <w:szCs w:val="22"/>
              </w:rPr>
              <w:t>Lecture</w:t>
            </w:r>
          </w:p>
        </w:tc>
        <w:tc>
          <w:tcPr>
            <w:tcW w:w="2912" w:type="dxa"/>
          </w:tcPr>
          <w:p w14:paraId="783E2422" w14:textId="164D1202" w:rsidR="00EC17DD" w:rsidRPr="001406D6" w:rsidRDefault="00EC17DD" w:rsidP="00EC17DD">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rPr>
            </w:pPr>
            <w:r w:rsidRPr="001406D6">
              <w:rPr>
                <w:bCs/>
                <w:sz w:val="22"/>
                <w:szCs w:val="22"/>
              </w:rPr>
              <w:t>Diana Irawati</w:t>
            </w:r>
          </w:p>
        </w:tc>
      </w:tr>
      <w:tr w:rsidR="00EC17DD" w:rsidRPr="001406D6" w14:paraId="5A2066EF" w14:textId="77777777" w:rsidTr="00EC17DD">
        <w:tc>
          <w:tcPr>
            <w:tcW w:w="704" w:type="dxa"/>
          </w:tcPr>
          <w:p w14:paraId="42365CDA" w14:textId="25B897B1" w:rsidR="00EC17DD" w:rsidRPr="001406D6" w:rsidRDefault="00EC17DD" w:rsidP="00EC17DD">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rPr>
            </w:pPr>
            <w:r w:rsidRPr="001406D6">
              <w:rPr>
                <w:bCs/>
                <w:sz w:val="22"/>
                <w:szCs w:val="22"/>
              </w:rPr>
              <w:t>2</w:t>
            </w:r>
          </w:p>
        </w:tc>
        <w:tc>
          <w:tcPr>
            <w:tcW w:w="5120" w:type="dxa"/>
          </w:tcPr>
          <w:p w14:paraId="12EB763B" w14:textId="77777777" w:rsidR="00EC17DD" w:rsidRPr="001406D6" w:rsidRDefault="0091618C" w:rsidP="003A047A">
            <w:pPr>
              <w:pStyle w:val="ListParagraph"/>
              <w:numPr>
                <w:ilvl w:val="0"/>
                <w:numId w:val="27"/>
              </w:numPr>
              <w:ind w:left="312" w:hanging="312"/>
              <w:rPr>
                <w:rFonts w:ascii="Times New Roman" w:hAnsi="Times New Roman"/>
                <w:color w:val="000000"/>
                <w:sz w:val="22"/>
                <w:szCs w:val="22"/>
              </w:rPr>
            </w:pPr>
            <w:r w:rsidRPr="001406D6">
              <w:rPr>
                <w:rFonts w:ascii="Times New Roman" w:hAnsi="Times New Roman"/>
                <w:color w:val="000000"/>
                <w:sz w:val="22"/>
                <w:szCs w:val="22"/>
              </w:rPr>
              <w:t>Anatomi Fisiologi Sistem Pencernaan (Tugas Kelompok)</w:t>
            </w:r>
          </w:p>
          <w:p w14:paraId="1E90F53B" w14:textId="77777777" w:rsidR="0091618C" w:rsidRPr="001406D6" w:rsidRDefault="0091618C" w:rsidP="003A047A">
            <w:pPr>
              <w:pStyle w:val="ListParagraph"/>
              <w:numPr>
                <w:ilvl w:val="0"/>
                <w:numId w:val="27"/>
              </w:numPr>
              <w:ind w:left="312" w:hanging="312"/>
              <w:rPr>
                <w:rFonts w:ascii="Times New Roman" w:hAnsi="Times New Roman"/>
                <w:bCs/>
                <w:iCs/>
                <w:color w:val="000000"/>
                <w:sz w:val="22"/>
                <w:szCs w:val="22"/>
              </w:rPr>
            </w:pPr>
            <w:r w:rsidRPr="001406D6">
              <w:rPr>
                <w:rFonts w:ascii="Times New Roman" w:hAnsi="Times New Roman"/>
                <w:bCs/>
                <w:iCs/>
                <w:color w:val="000000"/>
                <w:sz w:val="22"/>
                <w:szCs w:val="22"/>
              </w:rPr>
              <w:t>Konsep ASKEP Pengkajian, Pemeriksaan Penunjang dan farmakologi pasien gangguan sistem pencernaan(Tugas kelompok)</w:t>
            </w:r>
          </w:p>
          <w:p w14:paraId="3A94F575" w14:textId="3A1C87DD" w:rsidR="0091618C" w:rsidRPr="001406D6" w:rsidRDefault="0091618C" w:rsidP="003A047A">
            <w:pPr>
              <w:pStyle w:val="ListParagraph"/>
              <w:numPr>
                <w:ilvl w:val="0"/>
                <w:numId w:val="27"/>
              </w:numPr>
              <w:ind w:left="312" w:hanging="312"/>
              <w:rPr>
                <w:rFonts w:ascii="Times New Roman" w:hAnsi="Times New Roman"/>
                <w:bCs/>
                <w:sz w:val="22"/>
                <w:szCs w:val="22"/>
              </w:rPr>
            </w:pPr>
            <w:r w:rsidRPr="001406D6">
              <w:rPr>
                <w:rFonts w:ascii="Times New Roman" w:hAnsi="Times New Roman"/>
                <w:color w:val="000000"/>
                <w:sz w:val="22"/>
                <w:szCs w:val="22"/>
              </w:rPr>
              <w:t>Konsep ASKEP Thypoid dan Diare</w:t>
            </w:r>
          </w:p>
        </w:tc>
        <w:tc>
          <w:tcPr>
            <w:tcW w:w="2912" w:type="dxa"/>
          </w:tcPr>
          <w:p w14:paraId="20532349" w14:textId="4FC20565" w:rsidR="00C34F35" w:rsidRDefault="00C34F35" w:rsidP="00C34F35">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A: Selasa, 28 Februari 2023</w:t>
            </w:r>
          </w:p>
          <w:p w14:paraId="307D6DBB" w14:textId="50A3BCE3" w:rsidR="00C34F35" w:rsidRDefault="00C34F35" w:rsidP="00C34F35">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B: Senin, 27 Februari 2023</w:t>
            </w:r>
          </w:p>
          <w:p w14:paraId="7F996750" w14:textId="63249DE9" w:rsidR="00EC17DD" w:rsidRPr="001406D6" w:rsidRDefault="00C34F35" w:rsidP="00C34F35">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C: Kamis, 02 Maret 2023</w:t>
            </w:r>
          </w:p>
        </w:tc>
        <w:tc>
          <w:tcPr>
            <w:tcW w:w="2912" w:type="dxa"/>
          </w:tcPr>
          <w:p w14:paraId="3B1D51C9" w14:textId="24B20F9A" w:rsidR="00EC17DD" w:rsidRPr="001406D6" w:rsidRDefault="0091618C" w:rsidP="00EC17DD">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1406D6">
              <w:rPr>
                <w:i/>
                <w:iCs/>
                <w:color w:val="000000"/>
                <w:sz w:val="22"/>
                <w:szCs w:val="22"/>
              </w:rPr>
              <w:t>Lecture</w:t>
            </w:r>
            <w:r w:rsidRPr="001406D6">
              <w:rPr>
                <w:color w:val="000000"/>
                <w:sz w:val="22"/>
                <w:szCs w:val="22"/>
              </w:rPr>
              <w:t xml:space="preserve">, Kuliah interaktif, </w:t>
            </w:r>
            <w:r w:rsidRPr="001406D6">
              <w:rPr>
                <w:i/>
                <w:iCs/>
                <w:sz w:val="22"/>
                <w:szCs w:val="22"/>
              </w:rPr>
              <w:t>Case Study</w:t>
            </w:r>
            <w:r w:rsidRPr="001406D6">
              <w:rPr>
                <w:sz w:val="22"/>
                <w:szCs w:val="22"/>
              </w:rPr>
              <w:t>, SGD</w:t>
            </w:r>
          </w:p>
        </w:tc>
        <w:tc>
          <w:tcPr>
            <w:tcW w:w="2912" w:type="dxa"/>
          </w:tcPr>
          <w:p w14:paraId="6ED7713F" w14:textId="6F8A5928" w:rsidR="00EC17DD" w:rsidRPr="001406D6" w:rsidRDefault="0091618C" w:rsidP="00570773">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rPr>
            </w:pPr>
            <w:r w:rsidRPr="001406D6">
              <w:rPr>
                <w:bCs/>
                <w:sz w:val="22"/>
                <w:szCs w:val="22"/>
              </w:rPr>
              <w:t>Rizky Nugraha</w:t>
            </w:r>
            <w:r w:rsidR="00DF6652">
              <w:rPr>
                <w:bCs/>
                <w:sz w:val="22"/>
                <w:szCs w:val="22"/>
              </w:rPr>
              <w:t>(A-B)</w:t>
            </w:r>
            <w:r w:rsidR="003960ED">
              <w:rPr>
                <w:bCs/>
                <w:sz w:val="22"/>
                <w:szCs w:val="22"/>
              </w:rPr>
              <w:t>/Dhea Natashia</w:t>
            </w:r>
            <w:r w:rsidR="00DF6652">
              <w:rPr>
                <w:bCs/>
                <w:sz w:val="22"/>
                <w:szCs w:val="22"/>
              </w:rPr>
              <w:t>(C)</w:t>
            </w:r>
          </w:p>
        </w:tc>
      </w:tr>
      <w:tr w:rsidR="00EC17DD" w:rsidRPr="001406D6" w14:paraId="37DD6ACB" w14:textId="77777777" w:rsidTr="00EC17DD">
        <w:tc>
          <w:tcPr>
            <w:tcW w:w="704" w:type="dxa"/>
          </w:tcPr>
          <w:p w14:paraId="2819D224" w14:textId="2D3599E3" w:rsidR="00EC17DD" w:rsidRPr="001406D6" w:rsidRDefault="003576D6" w:rsidP="00EC17DD">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rPr>
            </w:pPr>
            <w:r w:rsidRPr="001406D6">
              <w:rPr>
                <w:bCs/>
                <w:sz w:val="22"/>
                <w:szCs w:val="22"/>
              </w:rPr>
              <w:t>3</w:t>
            </w:r>
          </w:p>
        </w:tc>
        <w:tc>
          <w:tcPr>
            <w:tcW w:w="5120" w:type="dxa"/>
          </w:tcPr>
          <w:p w14:paraId="16A60ECC" w14:textId="77777777" w:rsidR="00EC17DD" w:rsidRPr="001406D6" w:rsidRDefault="0091618C" w:rsidP="003A047A">
            <w:pPr>
              <w:pStyle w:val="ListParagraph"/>
              <w:numPr>
                <w:ilvl w:val="0"/>
                <w:numId w:val="28"/>
              </w:numPr>
              <w:ind w:left="312" w:hanging="312"/>
              <w:rPr>
                <w:rFonts w:ascii="Times New Roman" w:hAnsi="Times New Roman"/>
                <w:color w:val="000000"/>
                <w:sz w:val="22"/>
                <w:szCs w:val="22"/>
              </w:rPr>
            </w:pPr>
            <w:r w:rsidRPr="001406D6">
              <w:rPr>
                <w:rFonts w:ascii="Times New Roman" w:hAnsi="Times New Roman"/>
                <w:color w:val="000000"/>
                <w:sz w:val="22"/>
                <w:szCs w:val="22"/>
              </w:rPr>
              <w:t>Konsep ASKEP Ca Colon dan Cholelithiasis</w:t>
            </w:r>
          </w:p>
          <w:p w14:paraId="03C47166" w14:textId="77777777" w:rsidR="0091618C" w:rsidRPr="001406D6" w:rsidRDefault="0091618C" w:rsidP="003A047A">
            <w:pPr>
              <w:pStyle w:val="ListParagraph"/>
              <w:numPr>
                <w:ilvl w:val="0"/>
                <w:numId w:val="28"/>
              </w:numPr>
              <w:ind w:left="312" w:hanging="312"/>
              <w:rPr>
                <w:rFonts w:ascii="Times New Roman" w:hAnsi="Times New Roman"/>
                <w:color w:val="000000"/>
                <w:sz w:val="22"/>
                <w:szCs w:val="22"/>
              </w:rPr>
            </w:pPr>
            <w:r w:rsidRPr="001406D6">
              <w:rPr>
                <w:rFonts w:ascii="Times New Roman" w:hAnsi="Times New Roman"/>
                <w:color w:val="000000"/>
                <w:sz w:val="22"/>
                <w:szCs w:val="22"/>
              </w:rPr>
              <w:t>Konsep ASKEP Sirosis Hepatis</w:t>
            </w:r>
          </w:p>
          <w:p w14:paraId="019F7777" w14:textId="223EFF58" w:rsidR="0091618C" w:rsidRPr="001406D6" w:rsidRDefault="0091618C" w:rsidP="003A047A">
            <w:pPr>
              <w:pStyle w:val="ListParagraph"/>
              <w:numPr>
                <w:ilvl w:val="0"/>
                <w:numId w:val="28"/>
              </w:numPr>
              <w:ind w:left="312" w:hanging="312"/>
              <w:rPr>
                <w:rFonts w:ascii="Times New Roman" w:hAnsi="Times New Roman"/>
                <w:bCs/>
                <w:sz w:val="22"/>
                <w:szCs w:val="22"/>
              </w:rPr>
            </w:pPr>
            <w:r w:rsidRPr="001406D6">
              <w:rPr>
                <w:rFonts w:ascii="Times New Roman" w:hAnsi="Times New Roman"/>
                <w:color w:val="000000"/>
                <w:sz w:val="22"/>
                <w:szCs w:val="22"/>
              </w:rPr>
              <w:t>PBL Tutorial sistem pencernaan (Sirosis hepatis dan Ca Colon</w:t>
            </w:r>
          </w:p>
        </w:tc>
        <w:tc>
          <w:tcPr>
            <w:tcW w:w="2912" w:type="dxa"/>
          </w:tcPr>
          <w:p w14:paraId="0473AAC2" w14:textId="5D44EB71" w:rsidR="00C34F35" w:rsidRDefault="00C34F35" w:rsidP="00C34F35">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A: Selasa, 07 Maret 2023</w:t>
            </w:r>
          </w:p>
          <w:p w14:paraId="646A8D45" w14:textId="4B15DDA1" w:rsidR="00C34F35" w:rsidRDefault="00C34F35" w:rsidP="00C34F35">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B: Senin, 06 Maret 2023</w:t>
            </w:r>
          </w:p>
          <w:p w14:paraId="5DB6AF2D" w14:textId="35C39B48" w:rsidR="00EC17DD" w:rsidRPr="001406D6" w:rsidRDefault="00C34F35" w:rsidP="00C34F35">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C: Kamis, 09 Maret 2023</w:t>
            </w:r>
          </w:p>
        </w:tc>
        <w:tc>
          <w:tcPr>
            <w:tcW w:w="2912" w:type="dxa"/>
          </w:tcPr>
          <w:p w14:paraId="446B2BDD" w14:textId="7CA6DF8C" w:rsidR="00EC17DD" w:rsidRPr="001406D6" w:rsidRDefault="003576D6" w:rsidP="00EC17DD">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1406D6">
              <w:rPr>
                <w:i/>
                <w:iCs/>
                <w:color w:val="000000"/>
                <w:sz w:val="22"/>
                <w:szCs w:val="22"/>
              </w:rPr>
              <w:t>Lecture</w:t>
            </w:r>
            <w:r w:rsidRPr="001406D6">
              <w:rPr>
                <w:color w:val="000000"/>
                <w:sz w:val="22"/>
                <w:szCs w:val="22"/>
              </w:rPr>
              <w:t xml:space="preserve">, Kuliah interaktif, </w:t>
            </w:r>
            <w:r w:rsidRPr="001406D6">
              <w:rPr>
                <w:i/>
                <w:iCs/>
                <w:sz w:val="22"/>
                <w:szCs w:val="22"/>
              </w:rPr>
              <w:t>Case Study</w:t>
            </w:r>
            <w:r w:rsidRPr="001406D6">
              <w:rPr>
                <w:sz w:val="22"/>
                <w:szCs w:val="22"/>
              </w:rPr>
              <w:t>, SGD</w:t>
            </w:r>
          </w:p>
        </w:tc>
        <w:tc>
          <w:tcPr>
            <w:tcW w:w="2912" w:type="dxa"/>
          </w:tcPr>
          <w:p w14:paraId="5E7E8C68" w14:textId="30C83B4A" w:rsidR="00EC17DD" w:rsidRPr="001406D6" w:rsidRDefault="00DF6652" w:rsidP="00570773">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rPr>
            </w:pPr>
            <w:r w:rsidRPr="001406D6">
              <w:rPr>
                <w:bCs/>
                <w:sz w:val="22"/>
                <w:szCs w:val="22"/>
              </w:rPr>
              <w:t>Rizky Nugraha</w:t>
            </w:r>
            <w:r>
              <w:rPr>
                <w:bCs/>
                <w:sz w:val="22"/>
                <w:szCs w:val="22"/>
              </w:rPr>
              <w:t>(A-B)/Dhea Natashia(C)</w:t>
            </w:r>
          </w:p>
        </w:tc>
      </w:tr>
      <w:tr w:rsidR="00444709" w:rsidRPr="001406D6" w14:paraId="6D36BAE5" w14:textId="77777777" w:rsidTr="00EC17DD">
        <w:tc>
          <w:tcPr>
            <w:tcW w:w="704" w:type="dxa"/>
          </w:tcPr>
          <w:p w14:paraId="4456AEA2" w14:textId="55627F13" w:rsidR="00444709" w:rsidRPr="001406D6" w:rsidRDefault="00444709" w:rsidP="00444709">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rPr>
            </w:pPr>
            <w:r w:rsidRPr="001406D6">
              <w:rPr>
                <w:bCs/>
                <w:sz w:val="22"/>
                <w:szCs w:val="22"/>
              </w:rPr>
              <w:t>4</w:t>
            </w:r>
          </w:p>
        </w:tc>
        <w:tc>
          <w:tcPr>
            <w:tcW w:w="5120" w:type="dxa"/>
          </w:tcPr>
          <w:p w14:paraId="19EE607F" w14:textId="77777777" w:rsidR="00444709" w:rsidRPr="001406D6" w:rsidRDefault="00444709" w:rsidP="003A047A">
            <w:pPr>
              <w:pStyle w:val="ListParagraph"/>
              <w:numPr>
                <w:ilvl w:val="0"/>
                <w:numId w:val="29"/>
              </w:numPr>
              <w:ind w:left="312" w:hanging="283"/>
              <w:rPr>
                <w:rFonts w:ascii="Times New Roman" w:hAnsi="Times New Roman"/>
                <w:sz w:val="22"/>
                <w:szCs w:val="22"/>
              </w:rPr>
            </w:pPr>
            <w:r w:rsidRPr="001406D6">
              <w:rPr>
                <w:rFonts w:ascii="Times New Roman" w:hAnsi="Times New Roman"/>
                <w:sz w:val="22"/>
                <w:szCs w:val="22"/>
              </w:rPr>
              <w:t>Presentasi kasus (ASKEP, patofisiologi, Farmakologi dan edukasi) kasus Ca Colon dan Sirosis Hepatis</w:t>
            </w:r>
          </w:p>
          <w:p w14:paraId="4D2A1D17" w14:textId="77777777" w:rsidR="00444709" w:rsidRPr="001406D6" w:rsidRDefault="00444709" w:rsidP="003A047A">
            <w:pPr>
              <w:pStyle w:val="ListParagraph"/>
              <w:numPr>
                <w:ilvl w:val="0"/>
                <w:numId w:val="29"/>
              </w:numPr>
              <w:ind w:left="312" w:hanging="283"/>
              <w:rPr>
                <w:rFonts w:ascii="Times New Roman" w:hAnsi="Times New Roman"/>
                <w:color w:val="000000"/>
                <w:sz w:val="22"/>
                <w:szCs w:val="22"/>
              </w:rPr>
            </w:pPr>
            <w:r w:rsidRPr="001406D6">
              <w:rPr>
                <w:rFonts w:ascii="Times New Roman" w:hAnsi="Times New Roman"/>
                <w:color w:val="000000"/>
                <w:sz w:val="22"/>
                <w:szCs w:val="22"/>
              </w:rPr>
              <w:t>Skill Lab Sistem Pencernaan :</w:t>
            </w:r>
          </w:p>
          <w:p w14:paraId="63AAE740" w14:textId="77777777" w:rsidR="00444709" w:rsidRPr="001406D6" w:rsidRDefault="00444709" w:rsidP="00444709">
            <w:pPr>
              <w:rPr>
                <w:color w:val="000000"/>
                <w:sz w:val="22"/>
                <w:szCs w:val="22"/>
              </w:rPr>
            </w:pPr>
            <w:r w:rsidRPr="001406D6">
              <w:rPr>
                <w:color w:val="000000"/>
                <w:sz w:val="22"/>
                <w:szCs w:val="22"/>
              </w:rPr>
              <w:t>1. Pemeriksaan fisik sistem pencernaan</w:t>
            </w:r>
          </w:p>
          <w:p w14:paraId="2E7671AB" w14:textId="77777777" w:rsidR="00444709" w:rsidRPr="001406D6" w:rsidRDefault="00444709" w:rsidP="00444709">
            <w:pPr>
              <w:rPr>
                <w:color w:val="000000"/>
                <w:sz w:val="22"/>
                <w:szCs w:val="22"/>
              </w:rPr>
            </w:pPr>
            <w:r w:rsidRPr="001406D6">
              <w:rPr>
                <w:color w:val="000000"/>
                <w:sz w:val="22"/>
                <w:szCs w:val="22"/>
              </w:rPr>
              <w:t>2. Penghitungan kebutuhan nutrisi</w:t>
            </w:r>
          </w:p>
          <w:p w14:paraId="10F38AC9" w14:textId="77777777" w:rsidR="00444709" w:rsidRPr="001406D6" w:rsidRDefault="00444709" w:rsidP="00444709">
            <w:pPr>
              <w:rPr>
                <w:color w:val="000000"/>
                <w:sz w:val="22"/>
                <w:szCs w:val="22"/>
              </w:rPr>
            </w:pPr>
            <w:r w:rsidRPr="001406D6">
              <w:rPr>
                <w:color w:val="000000"/>
                <w:sz w:val="22"/>
                <w:szCs w:val="22"/>
              </w:rPr>
              <w:t>3. Prosedur pemasangan NGT</w:t>
            </w:r>
          </w:p>
          <w:p w14:paraId="6A1FF671" w14:textId="77777777" w:rsidR="00444709" w:rsidRPr="001406D6" w:rsidRDefault="00444709" w:rsidP="00444709">
            <w:pPr>
              <w:rPr>
                <w:color w:val="000000"/>
                <w:sz w:val="22"/>
                <w:szCs w:val="22"/>
              </w:rPr>
            </w:pPr>
            <w:r w:rsidRPr="001406D6">
              <w:rPr>
                <w:color w:val="000000"/>
                <w:sz w:val="22"/>
                <w:szCs w:val="22"/>
              </w:rPr>
              <w:t>4. Bilas lambung</w:t>
            </w:r>
          </w:p>
          <w:p w14:paraId="4C76623B" w14:textId="673E3A72" w:rsidR="00444709" w:rsidRPr="001406D6" w:rsidRDefault="00444709" w:rsidP="00444709">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1406D6">
              <w:rPr>
                <w:color w:val="000000"/>
                <w:sz w:val="22"/>
                <w:szCs w:val="22"/>
              </w:rPr>
              <w:t>5. Perawatan colostomy</w:t>
            </w:r>
          </w:p>
        </w:tc>
        <w:tc>
          <w:tcPr>
            <w:tcW w:w="2912" w:type="dxa"/>
          </w:tcPr>
          <w:p w14:paraId="1C6BCDB1" w14:textId="42858D86" w:rsidR="00C34F35" w:rsidRDefault="00C34F35" w:rsidP="00C34F35">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 xml:space="preserve">A: Selasa, </w:t>
            </w:r>
            <w:r w:rsidR="004D6F94">
              <w:rPr>
                <w:bCs/>
                <w:sz w:val="22"/>
                <w:szCs w:val="22"/>
              </w:rPr>
              <w:t>14 Maret 2023</w:t>
            </w:r>
          </w:p>
          <w:p w14:paraId="6EBEC1C2" w14:textId="44DB3756" w:rsidR="00C34F35" w:rsidRDefault="00C34F35" w:rsidP="00C34F35">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 xml:space="preserve">B: Senin, </w:t>
            </w:r>
            <w:r w:rsidR="004D6F94">
              <w:rPr>
                <w:bCs/>
                <w:sz w:val="22"/>
                <w:szCs w:val="22"/>
              </w:rPr>
              <w:t>13 Maret 2023</w:t>
            </w:r>
          </w:p>
          <w:p w14:paraId="74A3420E" w14:textId="6E4E6B90" w:rsidR="00444709" w:rsidRPr="001406D6" w:rsidRDefault="00C34F35" w:rsidP="00C34F35">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C: Kamis,</w:t>
            </w:r>
            <w:r w:rsidR="004D6F94">
              <w:rPr>
                <w:bCs/>
                <w:sz w:val="22"/>
                <w:szCs w:val="22"/>
              </w:rPr>
              <w:t xml:space="preserve"> 16 Maret 2023</w:t>
            </w:r>
          </w:p>
        </w:tc>
        <w:tc>
          <w:tcPr>
            <w:tcW w:w="2912" w:type="dxa"/>
          </w:tcPr>
          <w:p w14:paraId="3629FE02" w14:textId="34ACA0CF" w:rsidR="00444709" w:rsidRPr="001406D6" w:rsidRDefault="00444709" w:rsidP="00444709">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1406D6">
              <w:rPr>
                <w:i/>
                <w:iCs/>
                <w:color w:val="000000"/>
                <w:sz w:val="22"/>
                <w:szCs w:val="22"/>
              </w:rPr>
              <w:t>Lecture</w:t>
            </w:r>
            <w:r w:rsidRPr="001406D6">
              <w:rPr>
                <w:color w:val="000000"/>
                <w:sz w:val="22"/>
                <w:szCs w:val="22"/>
              </w:rPr>
              <w:t xml:space="preserve">, Kuliah interaktif, </w:t>
            </w:r>
            <w:r w:rsidRPr="001406D6">
              <w:rPr>
                <w:i/>
                <w:iCs/>
                <w:sz w:val="22"/>
                <w:szCs w:val="22"/>
              </w:rPr>
              <w:t>Case Study</w:t>
            </w:r>
            <w:r w:rsidRPr="001406D6">
              <w:rPr>
                <w:sz w:val="22"/>
                <w:szCs w:val="22"/>
              </w:rPr>
              <w:t xml:space="preserve">, SGD, </w:t>
            </w:r>
            <w:r w:rsidRPr="001406D6">
              <w:rPr>
                <w:i/>
                <w:iCs/>
                <w:sz w:val="22"/>
                <w:szCs w:val="22"/>
              </w:rPr>
              <w:t>Lab activity, skill laboratory, bedside teaching</w:t>
            </w:r>
          </w:p>
        </w:tc>
        <w:tc>
          <w:tcPr>
            <w:tcW w:w="2912" w:type="dxa"/>
          </w:tcPr>
          <w:p w14:paraId="0402745D" w14:textId="24770272" w:rsidR="00444709" w:rsidRPr="001406D6" w:rsidRDefault="00DF6652" w:rsidP="00570773">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rPr>
            </w:pPr>
            <w:r w:rsidRPr="001406D6">
              <w:rPr>
                <w:bCs/>
                <w:sz w:val="22"/>
                <w:szCs w:val="22"/>
              </w:rPr>
              <w:t>Rizky Nugraha</w:t>
            </w:r>
            <w:r>
              <w:rPr>
                <w:bCs/>
                <w:sz w:val="22"/>
                <w:szCs w:val="22"/>
              </w:rPr>
              <w:t>(A-B)/Dhea Natashia(C)</w:t>
            </w:r>
          </w:p>
        </w:tc>
      </w:tr>
      <w:tr w:rsidR="00444709" w:rsidRPr="001406D6" w14:paraId="7422EBAB" w14:textId="77777777" w:rsidTr="00EC17DD">
        <w:tc>
          <w:tcPr>
            <w:tcW w:w="704" w:type="dxa"/>
          </w:tcPr>
          <w:p w14:paraId="67ACDC59" w14:textId="3745A817" w:rsidR="00444709" w:rsidRPr="001406D6" w:rsidRDefault="00863692" w:rsidP="00444709">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rPr>
            </w:pPr>
            <w:r w:rsidRPr="001406D6">
              <w:rPr>
                <w:bCs/>
                <w:sz w:val="22"/>
                <w:szCs w:val="22"/>
              </w:rPr>
              <w:t>5</w:t>
            </w:r>
          </w:p>
        </w:tc>
        <w:tc>
          <w:tcPr>
            <w:tcW w:w="5120" w:type="dxa"/>
          </w:tcPr>
          <w:p w14:paraId="6ACC86A5" w14:textId="77777777" w:rsidR="00444709" w:rsidRPr="001406D6" w:rsidRDefault="00863692" w:rsidP="003A047A">
            <w:pPr>
              <w:pStyle w:val="ListParagraph"/>
              <w:numPr>
                <w:ilvl w:val="0"/>
                <w:numId w:val="30"/>
              </w:numPr>
              <w:ind w:left="312" w:hanging="312"/>
              <w:rPr>
                <w:rFonts w:ascii="Times New Roman" w:hAnsi="Times New Roman"/>
                <w:color w:val="000000"/>
                <w:sz w:val="22"/>
                <w:szCs w:val="22"/>
              </w:rPr>
            </w:pPr>
            <w:r w:rsidRPr="001406D6">
              <w:rPr>
                <w:rFonts w:ascii="Times New Roman" w:hAnsi="Times New Roman"/>
                <w:color w:val="000000"/>
                <w:sz w:val="22"/>
                <w:szCs w:val="22"/>
              </w:rPr>
              <w:t>Anatomi fisiologi sistem perkemihan (Tugas Kelompok)</w:t>
            </w:r>
          </w:p>
          <w:p w14:paraId="6D8E3798" w14:textId="435661DA" w:rsidR="00863692" w:rsidRPr="001406D6" w:rsidRDefault="00863692" w:rsidP="003A047A">
            <w:pPr>
              <w:pStyle w:val="ListParagraph"/>
              <w:numPr>
                <w:ilvl w:val="0"/>
                <w:numId w:val="30"/>
              </w:numPr>
              <w:ind w:left="312" w:hanging="312"/>
              <w:rPr>
                <w:rFonts w:ascii="Times New Roman" w:hAnsi="Times New Roman"/>
                <w:bCs/>
                <w:sz w:val="22"/>
                <w:szCs w:val="22"/>
              </w:rPr>
            </w:pPr>
            <w:r w:rsidRPr="001406D6">
              <w:rPr>
                <w:rFonts w:ascii="Times New Roman" w:hAnsi="Times New Roman"/>
                <w:bCs/>
                <w:iCs/>
                <w:color w:val="000000"/>
                <w:sz w:val="22"/>
                <w:szCs w:val="22"/>
              </w:rPr>
              <w:t>Konsep ASKEP Pengkajian, Pemeriksaan Penunjang dan farmakologi pasien gangguan sistem perkemihan (Tugas kelompok)</w:t>
            </w:r>
          </w:p>
        </w:tc>
        <w:tc>
          <w:tcPr>
            <w:tcW w:w="2912" w:type="dxa"/>
          </w:tcPr>
          <w:p w14:paraId="00079068" w14:textId="7EF453E2" w:rsidR="00C34F35" w:rsidRDefault="00C34F35" w:rsidP="00C34F35">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 xml:space="preserve">A: Selasa, </w:t>
            </w:r>
            <w:r w:rsidR="004D6F94">
              <w:rPr>
                <w:bCs/>
                <w:sz w:val="22"/>
                <w:szCs w:val="22"/>
              </w:rPr>
              <w:t>21 Maret 2023</w:t>
            </w:r>
          </w:p>
          <w:p w14:paraId="3D3B99C8" w14:textId="181E5158" w:rsidR="00C34F35" w:rsidRDefault="00C34F35" w:rsidP="00C34F35">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 xml:space="preserve">B: Senin, </w:t>
            </w:r>
            <w:r w:rsidR="004D6F94">
              <w:rPr>
                <w:bCs/>
                <w:sz w:val="22"/>
                <w:szCs w:val="22"/>
              </w:rPr>
              <w:t>20 Maret 2023</w:t>
            </w:r>
          </w:p>
          <w:p w14:paraId="03F7A654" w14:textId="06C755F1" w:rsidR="00444709" w:rsidRPr="001406D6" w:rsidRDefault="00C34F35" w:rsidP="00C34F35">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C: Kamis,</w:t>
            </w:r>
            <w:r w:rsidR="004D6F94">
              <w:rPr>
                <w:bCs/>
                <w:sz w:val="22"/>
                <w:szCs w:val="22"/>
              </w:rPr>
              <w:t xml:space="preserve"> 23 Maret 2023</w:t>
            </w:r>
          </w:p>
        </w:tc>
        <w:tc>
          <w:tcPr>
            <w:tcW w:w="2912" w:type="dxa"/>
          </w:tcPr>
          <w:p w14:paraId="4EB48B67" w14:textId="1CC34407" w:rsidR="00444709" w:rsidRPr="001406D6" w:rsidRDefault="00863692" w:rsidP="00444709">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1406D6">
              <w:rPr>
                <w:i/>
                <w:iCs/>
                <w:color w:val="000000"/>
                <w:sz w:val="22"/>
                <w:szCs w:val="22"/>
              </w:rPr>
              <w:t>Lecture</w:t>
            </w:r>
            <w:r w:rsidRPr="001406D6">
              <w:rPr>
                <w:color w:val="000000"/>
                <w:sz w:val="22"/>
                <w:szCs w:val="22"/>
              </w:rPr>
              <w:t>, Kuliah interaktif</w:t>
            </w:r>
          </w:p>
        </w:tc>
        <w:tc>
          <w:tcPr>
            <w:tcW w:w="2912" w:type="dxa"/>
          </w:tcPr>
          <w:p w14:paraId="7F54D2AB" w14:textId="3A45F481" w:rsidR="00444709" w:rsidRPr="001406D6" w:rsidRDefault="00863692" w:rsidP="00570773">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rPr>
            </w:pPr>
            <w:r w:rsidRPr="001406D6">
              <w:rPr>
                <w:bCs/>
                <w:sz w:val="22"/>
                <w:szCs w:val="22"/>
              </w:rPr>
              <w:t>Diana Irawati</w:t>
            </w:r>
            <w:r w:rsidR="00E121A0">
              <w:rPr>
                <w:bCs/>
                <w:sz w:val="22"/>
                <w:szCs w:val="22"/>
              </w:rPr>
              <w:t>/Iyar siswandi</w:t>
            </w:r>
          </w:p>
        </w:tc>
      </w:tr>
      <w:tr w:rsidR="00863692" w:rsidRPr="001406D6" w14:paraId="04556649" w14:textId="77777777" w:rsidTr="00EC17DD">
        <w:tc>
          <w:tcPr>
            <w:tcW w:w="704" w:type="dxa"/>
          </w:tcPr>
          <w:p w14:paraId="38277719" w14:textId="064E5579" w:rsidR="00863692" w:rsidRPr="001406D6" w:rsidRDefault="00863692" w:rsidP="00444709">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rPr>
            </w:pPr>
            <w:r w:rsidRPr="001406D6">
              <w:rPr>
                <w:bCs/>
                <w:sz w:val="22"/>
                <w:szCs w:val="22"/>
              </w:rPr>
              <w:t>6</w:t>
            </w:r>
          </w:p>
        </w:tc>
        <w:tc>
          <w:tcPr>
            <w:tcW w:w="5120" w:type="dxa"/>
          </w:tcPr>
          <w:p w14:paraId="639A260E" w14:textId="77777777" w:rsidR="00863692" w:rsidRPr="001406D6" w:rsidRDefault="00863692" w:rsidP="003A047A">
            <w:pPr>
              <w:pStyle w:val="ListParagraph"/>
              <w:numPr>
                <w:ilvl w:val="0"/>
                <w:numId w:val="30"/>
              </w:numPr>
              <w:ind w:left="312" w:hanging="312"/>
              <w:rPr>
                <w:rFonts w:ascii="Times New Roman" w:hAnsi="Times New Roman"/>
                <w:bCs/>
                <w:iCs/>
                <w:color w:val="000000"/>
                <w:sz w:val="22"/>
                <w:szCs w:val="22"/>
              </w:rPr>
            </w:pPr>
            <w:r w:rsidRPr="001406D6">
              <w:rPr>
                <w:rFonts w:ascii="Times New Roman" w:hAnsi="Times New Roman"/>
                <w:bCs/>
                <w:iCs/>
                <w:color w:val="000000"/>
                <w:sz w:val="22"/>
                <w:szCs w:val="22"/>
              </w:rPr>
              <w:t>Konsep ASKEP Obstruksi (Batu ginjal dan BPH)</w:t>
            </w:r>
          </w:p>
          <w:p w14:paraId="474B9507" w14:textId="77777777" w:rsidR="00863692" w:rsidRPr="001406D6" w:rsidRDefault="00863692" w:rsidP="003A047A">
            <w:pPr>
              <w:pStyle w:val="ListParagraph"/>
              <w:numPr>
                <w:ilvl w:val="0"/>
                <w:numId w:val="30"/>
              </w:numPr>
              <w:ind w:left="312" w:hanging="312"/>
              <w:rPr>
                <w:rFonts w:ascii="Times New Roman" w:hAnsi="Times New Roman"/>
                <w:bCs/>
                <w:iCs/>
                <w:color w:val="000000"/>
                <w:sz w:val="22"/>
                <w:szCs w:val="22"/>
              </w:rPr>
            </w:pPr>
            <w:r w:rsidRPr="001406D6">
              <w:rPr>
                <w:rFonts w:ascii="Times New Roman" w:hAnsi="Times New Roman"/>
                <w:bCs/>
                <w:iCs/>
                <w:color w:val="000000"/>
                <w:sz w:val="22"/>
                <w:szCs w:val="22"/>
              </w:rPr>
              <w:t>Konsep ASKEP CKD dan HD</w:t>
            </w:r>
          </w:p>
          <w:p w14:paraId="5D10C888" w14:textId="39A0F939" w:rsidR="00863692" w:rsidRPr="001406D6" w:rsidRDefault="00863692" w:rsidP="003A047A">
            <w:pPr>
              <w:pStyle w:val="ListParagraph"/>
              <w:numPr>
                <w:ilvl w:val="0"/>
                <w:numId w:val="30"/>
              </w:numPr>
              <w:ind w:left="312" w:hanging="312"/>
              <w:rPr>
                <w:rFonts w:ascii="Times New Roman" w:hAnsi="Times New Roman"/>
                <w:bCs/>
                <w:sz w:val="22"/>
                <w:szCs w:val="22"/>
              </w:rPr>
            </w:pPr>
            <w:r w:rsidRPr="001406D6">
              <w:rPr>
                <w:rFonts w:ascii="Times New Roman" w:hAnsi="Times New Roman"/>
                <w:bCs/>
                <w:iCs/>
                <w:color w:val="000000"/>
                <w:sz w:val="22"/>
                <w:szCs w:val="22"/>
              </w:rPr>
              <w:lastRenderedPageBreak/>
              <w:t>PBL Tutorial Sistem Perkemihan (Batu, BPH dan CKD)</w:t>
            </w:r>
          </w:p>
        </w:tc>
        <w:tc>
          <w:tcPr>
            <w:tcW w:w="2912" w:type="dxa"/>
          </w:tcPr>
          <w:p w14:paraId="0FF08E92" w14:textId="025E867B" w:rsidR="00C34F35" w:rsidRDefault="00C34F35" w:rsidP="00C34F35">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lastRenderedPageBreak/>
              <w:t xml:space="preserve">A: Selasa, </w:t>
            </w:r>
            <w:r w:rsidR="004D6F94">
              <w:rPr>
                <w:bCs/>
                <w:sz w:val="22"/>
                <w:szCs w:val="22"/>
              </w:rPr>
              <w:t>28 Maret 2023</w:t>
            </w:r>
          </w:p>
          <w:p w14:paraId="1A9A23C6" w14:textId="0245778D" w:rsidR="00C34F35" w:rsidRDefault="00C34F35" w:rsidP="00C34F35">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 xml:space="preserve">B: Senin, </w:t>
            </w:r>
            <w:r w:rsidR="004D6F94">
              <w:rPr>
                <w:bCs/>
                <w:sz w:val="22"/>
                <w:szCs w:val="22"/>
              </w:rPr>
              <w:t>27 Maret 2023</w:t>
            </w:r>
          </w:p>
          <w:p w14:paraId="67E9EA10" w14:textId="4959094C" w:rsidR="00863692" w:rsidRPr="001406D6" w:rsidRDefault="00C34F35" w:rsidP="00C34F35">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C: Kamis,</w:t>
            </w:r>
            <w:r w:rsidR="004D6F94">
              <w:rPr>
                <w:bCs/>
                <w:sz w:val="22"/>
                <w:szCs w:val="22"/>
              </w:rPr>
              <w:t xml:space="preserve"> 30 Maret 2023</w:t>
            </w:r>
          </w:p>
        </w:tc>
        <w:tc>
          <w:tcPr>
            <w:tcW w:w="2912" w:type="dxa"/>
          </w:tcPr>
          <w:p w14:paraId="13C54DCB" w14:textId="2F5919BE" w:rsidR="00863692" w:rsidRPr="001406D6" w:rsidRDefault="00863692" w:rsidP="00444709">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1406D6">
              <w:rPr>
                <w:i/>
                <w:iCs/>
                <w:color w:val="000000"/>
                <w:sz w:val="22"/>
                <w:szCs w:val="22"/>
              </w:rPr>
              <w:t>Lecture</w:t>
            </w:r>
            <w:r w:rsidRPr="001406D6">
              <w:rPr>
                <w:color w:val="000000"/>
                <w:sz w:val="22"/>
                <w:szCs w:val="22"/>
              </w:rPr>
              <w:t xml:space="preserve">, Kuliah interaktif, </w:t>
            </w:r>
            <w:r w:rsidRPr="001406D6">
              <w:rPr>
                <w:i/>
                <w:iCs/>
                <w:sz w:val="22"/>
                <w:szCs w:val="22"/>
              </w:rPr>
              <w:t>Case Study</w:t>
            </w:r>
            <w:r w:rsidRPr="001406D6">
              <w:rPr>
                <w:sz w:val="22"/>
                <w:szCs w:val="22"/>
              </w:rPr>
              <w:t>, SGD</w:t>
            </w:r>
          </w:p>
        </w:tc>
        <w:tc>
          <w:tcPr>
            <w:tcW w:w="2912" w:type="dxa"/>
          </w:tcPr>
          <w:p w14:paraId="13462064" w14:textId="773D4C8E" w:rsidR="00863692" w:rsidRPr="001406D6" w:rsidRDefault="00863692" w:rsidP="00570773">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rPr>
            </w:pPr>
            <w:r w:rsidRPr="001406D6">
              <w:rPr>
                <w:bCs/>
                <w:sz w:val="22"/>
                <w:szCs w:val="22"/>
              </w:rPr>
              <w:t>Dian</w:t>
            </w:r>
            <w:r w:rsidR="003960ED">
              <w:rPr>
                <w:bCs/>
                <w:sz w:val="22"/>
                <w:szCs w:val="22"/>
              </w:rPr>
              <w:t>a Irawati/Dhea Natashia</w:t>
            </w:r>
          </w:p>
        </w:tc>
      </w:tr>
      <w:tr w:rsidR="00863692" w:rsidRPr="001406D6" w14:paraId="38AFDC2E" w14:textId="77777777" w:rsidTr="00EC17DD">
        <w:tc>
          <w:tcPr>
            <w:tcW w:w="704" w:type="dxa"/>
          </w:tcPr>
          <w:p w14:paraId="50C0E106" w14:textId="031C61C0" w:rsidR="00863692" w:rsidRPr="001406D6" w:rsidRDefault="00FA2C03" w:rsidP="00444709">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rPr>
            </w:pPr>
            <w:r w:rsidRPr="001406D6">
              <w:rPr>
                <w:bCs/>
                <w:sz w:val="22"/>
                <w:szCs w:val="22"/>
              </w:rPr>
              <w:t>7</w:t>
            </w:r>
          </w:p>
        </w:tc>
        <w:tc>
          <w:tcPr>
            <w:tcW w:w="5120" w:type="dxa"/>
          </w:tcPr>
          <w:p w14:paraId="13F009A8" w14:textId="77777777" w:rsidR="00863692" w:rsidRPr="001406D6" w:rsidRDefault="00863692" w:rsidP="003A047A">
            <w:pPr>
              <w:pStyle w:val="ListParagraph"/>
              <w:numPr>
                <w:ilvl w:val="0"/>
                <w:numId w:val="31"/>
              </w:numPr>
              <w:ind w:left="312" w:hanging="312"/>
              <w:rPr>
                <w:rFonts w:ascii="Times New Roman" w:hAnsi="Times New Roman"/>
                <w:sz w:val="22"/>
                <w:szCs w:val="22"/>
              </w:rPr>
            </w:pPr>
            <w:r w:rsidRPr="001406D6">
              <w:rPr>
                <w:rFonts w:ascii="Times New Roman" w:hAnsi="Times New Roman"/>
                <w:sz w:val="22"/>
                <w:szCs w:val="22"/>
              </w:rPr>
              <w:t>Presentasi kasus (ASKEP, patofisiologi, Farmakologi dan edukasi) kasus Batu, BPH dan CKD</w:t>
            </w:r>
          </w:p>
          <w:p w14:paraId="7AAF1D43" w14:textId="77777777" w:rsidR="00863692" w:rsidRPr="001406D6" w:rsidRDefault="00863692" w:rsidP="003A047A">
            <w:pPr>
              <w:pStyle w:val="ListParagraph"/>
              <w:numPr>
                <w:ilvl w:val="0"/>
                <w:numId w:val="31"/>
              </w:numPr>
              <w:ind w:left="312" w:hanging="312"/>
              <w:rPr>
                <w:rFonts w:ascii="Times New Roman" w:hAnsi="Times New Roman"/>
                <w:color w:val="000000"/>
                <w:sz w:val="22"/>
                <w:szCs w:val="22"/>
              </w:rPr>
            </w:pPr>
            <w:r w:rsidRPr="001406D6">
              <w:rPr>
                <w:rFonts w:ascii="Times New Roman" w:hAnsi="Times New Roman"/>
                <w:color w:val="000000"/>
                <w:sz w:val="22"/>
                <w:szCs w:val="22"/>
              </w:rPr>
              <w:t xml:space="preserve">Skill Lab Sistem Perkemihan: </w:t>
            </w:r>
          </w:p>
          <w:p w14:paraId="2B028C20" w14:textId="77777777" w:rsidR="00863692" w:rsidRPr="001406D6" w:rsidRDefault="00863692" w:rsidP="00863692">
            <w:pPr>
              <w:rPr>
                <w:color w:val="000000"/>
                <w:sz w:val="22"/>
                <w:szCs w:val="22"/>
              </w:rPr>
            </w:pPr>
            <w:r w:rsidRPr="001406D6">
              <w:rPr>
                <w:color w:val="000000"/>
                <w:sz w:val="22"/>
                <w:szCs w:val="22"/>
              </w:rPr>
              <w:t>1. Pemeriksaan fisik sistem perkemihan</w:t>
            </w:r>
          </w:p>
          <w:p w14:paraId="1BC679F9" w14:textId="77777777" w:rsidR="00863692" w:rsidRPr="001406D6" w:rsidRDefault="00863692" w:rsidP="00863692">
            <w:pPr>
              <w:rPr>
                <w:color w:val="000000"/>
                <w:sz w:val="22"/>
                <w:szCs w:val="22"/>
              </w:rPr>
            </w:pPr>
            <w:r w:rsidRPr="001406D6">
              <w:rPr>
                <w:color w:val="000000"/>
                <w:sz w:val="22"/>
                <w:szCs w:val="22"/>
              </w:rPr>
              <w:t>2. Prosedur pemasangan kateter</w:t>
            </w:r>
          </w:p>
          <w:p w14:paraId="284210D6" w14:textId="77777777" w:rsidR="00863692" w:rsidRPr="001406D6" w:rsidRDefault="00863692" w:rsidP="00863692">
            <w:pPr>
              <w:rPr>
                <w:color w:val="000000"/>
                <w:sz w:val="22"/>
                <w:szCs w:val="22"/>
              </w:rPr>
            </w:pPr>
            <w:r w:rsidRPr="001406D6">
              <w:rPr>
                <w:color w:val="000000"/>
                <w:sz w:val="22"/>
                <w:szCs w:val="22"/>
              </w:rPr>
              <w:t>3. Prosedur bladder training</w:t>
            </w:r>
          </w:p>
          <w:p w14:paraId="1285735B" w14:textId="098CB13F" w:rsidR="00863692" w:rsidRPr="001406D6" w:rsidRDefault="00863692" w:rsidP="00863692">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1406D6">
              <w:rPr>
                <w:color w:val="000000"/>
                <w:sz w:val="22"/>
                <w:szCs w:val="22"/>
              </w:rPr>
              <w:t>4. Prosedur irigasi post TURP</w:t>
            </w:r>
          </w:p>
        </w:tc>
        <w:tc>
          <w:tcPr>
            <w:tcW w:w="2912" w:type="dxa"/>
          </w:tcPr>
          <w:p w14:paraId="11FE285C" w14:textId="35DC9B4E" w:rsidR="00C34F35" w:rsidRDefault="00C34F35" w:rsidP="00C34F35">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 xml:space="preserve">A: Selasa, </w:t>
            </w:r>
            <w:r w:rsidR="004D6F94">
              <w:rPr>
                <w:bCs/>
                <w:sz w:val="22"/>
                <w:szCs w:val="22"/>
              </w:rPr>
              <w:t>04 April 2023</w:t>
            </w:r>
          </w:p>
          <w:p w14:paraId="5E5EFDEE" w14:textId="312CE4B4" w:rsidR="00C34F35" w:rsidRDefault="00C34F35" w:rsidP="00C34F35">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 xml:space="preserve">B: Senin, </w:t>
            </w:r>
            <w:r w:rsidR="004D6F94">
              <w:rPr>
                <w:bCs/>
                <w:sz w:val="22"/>
                <w:szCs w:val="22"/>
              </w:rPr>
              <w:t>03 April 2023</w:t>
            </w:r>
          </w:p>
          <w:p w14:paraId="24A72B2C" w14:textId="3B840547" w:rsidR="00863692" w:rsidRPr="001406D6" w:rsidRDefault="00C34F35" w:rsidP="00C34F35">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C: Kamis,</w:t>
            </w:r>
            <w:r w:rsidR="004D6F94">
              <w:rPr>
                <w:bCs/>
                <w:sz w:val="22"/>
                <w:szCs w:val="22"/>
              </w:rPr>
              <w:t xml:space="preserve"> 06 April 2023</w:t>
            </w:r>
          </w:p>
        </w:tc>
        <w:tc>
          <w:tcPr>
            <w:tcW w:w="2912" w:type="dxa"/>
          </w:tcPr>
          <w:p w14:paraId="3C300AE8" w14:textId="2E2DA615" w:rsidR="00863692" w:rsidRPr="001406D6" w:rsidRDefault="00FA2C03" w:rsidP="00444709">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1406D6">
              <w:rPr>
                <w:i/>
                <w:iCs/>
                <w:color w:val="000000"/>
                <w:sz w:val="22"/>
                <w:szCs w:val="22"/>
              </w:rPr>
              <w:t>Lecture</w:t>
            </w:r>
            <w:r w:rsidRPr="001406D6">
              <w:rPr>
                <w:color w:val="000000"/>
                <w:sz w:val="22"/>
                <w:szCs w:val="22"/>
              </w:rPr>
              <w:t xml:space="preserve">, Kuliah interaktif, </w:t>
            </w:r>
            <w:r w:rsidRPr="001406D6">
              <w:rPr>
                <w:i/>
                <w:iCs/>
                <w:sz w:val="22"/>
                <w:szCs w:val="22"/>
              </w:rPr>
              <w:t>Case Study</w:t>
            </w:r>
            <w:r w:rsidRPr="001406D6">
              <w:rPr>
                <w:sz w:val="22"/>
                <w:szCs w:val="22"/>
              </w:rPr>
              <w:t xml:space="preserve">, SGD, </w:t>
            </w:r>
            <w:r w:rsidRPr="001406D6">
              <w:rPr>
                <w:i/>
                <w:iCs/>
                <w:sz w:val="22"/>
                <w:szCs w:val="22"/>
              </w:rPr>
              <w:t>Lab activity, skill laboratory, bedside teaching</w:t>
            </w:r>
          </w:p>
        </w:tc>
        <w:tc>
          <w:tcPr>
            <w:tcW w:w="2912" w:type="dxa"/>
          </w:tcPr>
          <w:p w14:paraId="1A1F2A8B" w14:textId="12E00EB6" w:rsidR="00863692" w:rsidRPr="001406D6" w:rsidRDefault="00FA2C03" w:rsidP="00570773">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rPr>
            </w:pPr>
            <w:r w:rsidRPr="001406D6">
              <w:rPr>
                <w:bCs/>
                <w:sz w:val="22"/>
                <w:szCs w:val="22"/>
              </w:rPr>
              <w:t>Diana Irawati</w:t>
            </w:r>
            <w:r w:rsidR="00E121A0">
              <w:rPr>
                <w:bCs/>
                <w:sz w:val="22"/>
                <w:szCs w:val="22"/>
              </w:rPr>
              <w:t>/Iyar siswandi</w:t>
            </w:r>
          </w:p>
        </w:tc>
      </w:tr>
      <w:tr w:rsidR="004D6F94" w:rsidRPr="001406D6" w14:paraId="714C306C" w14:textId="77777777" w:rsidTr="004D6F94">
        <w:tc>
          <w:tcPr>
            <w:tcW w:w="14560" w:type="dxa"/>
            <w:gridSpan w:val="5"/>
            <w:shd w:val="clear" w:color="auto" w:fill="BFBFBF" w:themeFill="background1" w:themeFillShade="BF"/>
          </w:tcPr>
          <w:p w14:paraId="724325BA" w14:textId="77777777" w:rsidR="004D6F94" w:rsidRDefault="004D6F94" w:rsidP="00570773">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r w:rsidRPr="004D6F94">
              <w:rPr>
                <w:b/>
                <w:sz w:val="22"/>
                <w:szCs w:val="22"/>
              </w:rPr>
              <w:t>10 – 14 April 2023 Uji Tengah Semester</w:t>
            </w:r>
          </w:p>
          <w:p w14:paraId="14613C1F" w14:textId="26F3CE6E" w:rsidR="004D6F94" w:rsidRPr="004D6F94" w:rsidRDefault="004D6F94" w:rsidP="00570773">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r>
      <w:tr w:rsidR="002E19C3" w:rsidRPr="001406D6" w14:paraId="4BF58CBE" w14:textId="77777777" w:rsidTr="004D6F94">
        <w:tc>
          <w:tcPr>
            <w:tcW w:w="14560" w:type="dxa"/>
            <w:gridSpan w:val="5"/>
            <w:shd w:val="clear" w:color="auto" w:fill="BFBFBF" w:themeFill="background1" w:themeFillShade="BF"/>
          </w:tcPr>
          <w:p w14:paraId="0A864DCD" w14:textId="77777777" w:rsidR="002E19C3" w:rsidRDefault="002E19C3" w:rsidP="00570773">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r>
              <w:rPr>
                <w:b/>
                <w:sz w:val="22"/>
                <w:szCs w:val="22"/>
              </w:rPr>
              <w:t>17 – 29 April 2023 Libur Lebaran</w:t>
            </w:r>
          </w:p>
          <w:p w14:paraId="735982A3" w14:textId="075CB487" w:rsidR="002E19C3" w:rsidRPr="004D6F94" w:rsidRDefault="002E19C3" w:rsidP="00570773">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r>
      <w:tr w:rsidR="00863692" w:rsidRPr="001406D6" w14:paraId="731227FD" w14:textId="77777777" w:rsidTr="00EC17DD">
        <w:tc>
          <w:tcPr>
            <w:tcW w:w="704" w:type="dxa"/>
          </w:tcPr>
          <w:p w14:paraId="1AA71FC8" w14:textId="7B0DBD2A" w:rsidR="00863692" w:rsidRPr="001406D6" w:rsidRDefault="00FA2C03" w:rsidP="00444709">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rPr>
            </w:pPr>
            <w:r w:rsidRPr="001406D6">
              <w:rPr>
                <w:bCs/>
                <w:sz w:val="22"/>
                <w:szCs w:val="22"/>
              </w:rPr>
              <w:t>8</w:t>
            </w:r>
          </w:p>
        </w:tc>
        <w:tc>
          <w:tcPr>
            <w:tcW w:w="5120" w:type="dxa"/>
          </w:tcPr>
          <w:p w14:paraId="716344BD" w14:textId="77777777" w:rsidR="00863692" w:rsidRPr="001406D6" w:rsidRDefault="00FA2C03" w:rsidP="003A047A">
            <w:pPr>
              <w:pStyle w:val="ListParagraph"/>
              <w:numPr>
                <w:ilvl w:val="0"/>
                <w:numId w:val="32"/>
              </w:numPr>
              <w:ind w:left="312" w:hanging="283"/>
              <w:rPr>
                <w:rFonts w:ascii="Times New Roman" w:hAnsi="Times New Roman"/>
                <w:color w:val="000000"/>
                <w:sz w:val="22"/>
                <w:szCs w:val="22"/>
              </w:rPr>
            </w:pPr>
            <w:r w:rsidRPr="001406D6">
              <w:rPr>
                <w:rFonts w:ascii="Times New Roman" w:hAnsi="Times New Roman"/>
                <w:color w:val="000000"/>
                <w:sz w:val="22"/>
                <w:szCs w:val="22"/>
              </w:rPr>
              <w:t>Anatomi Fisiologi sistem endokrin (Tugas Kelompok)</w:t>
            </w:r>
          </w:p>
          <w:p w14:paraId="5C01E29A" w14:textId="77777777" w:rsidR="00FA2C03" w:rsidRPr="001406D6" w:rsidRDefault="00FA2C03" w:rsidP="003A047A">
            <w:pPr>
              <w:pStyle w:val="ListParagraph"/>
              <w:numPr>
                <w:ilvl w:val="0"/>
                <w:numId w:val="32"/>
              </w:numPr>
              <w:ind w:left="312" w:hanging="283"/>
              <w:rPr>
                <w:rFonts w:ascii="Times New Roman" w:hAnsi="Times New Roman"/>
                <w:bCs/>
                <w:iCs/>
                <w:color w:val="000000"/>
                <w:sz w:val="22"/>
                <w:szCs w:val="22"/>
              </w:rPr>
            </w:pPr>
            <w:r w:rsidRPr="001406D6">
              <w:rPr>
                <w:rFonts w:ascii="Times New Roman" w:hAnsi="Times New Roman"/>
                <w:bCs/>
                <w:iCs/>
                <w:color w:val="000000"/>
                <w:sz w:val="22"/>
                <w:szCs w:val="22"/>
              </w:rPr>
              <w:t>Konsep ASKEP Pengkajian, Pemeriksaan Penunjang dan farmakologi pasien gangguan sistem endokrin(Tugas kelompok)</w:t>
            </w:r>
          </w:p>
          <w:p w14:paraId="187AFE45" w14:textId="4F5F0D8E" w:rsidR="00FA2C03" w:rsidRPr="001406D6" w:rsidRDefault="00FA2C03" w:rsidP="003A047A">
            <w:pPr>
              <w:pStyle w:val="ListParagraph"/>
              <w:numPr>
                <w:ilvl w:val="0"/>
                <w:numId w:val="32"/>
              </w:numPr>
              <w:ind w:left="312" w:hanging="283"/>
              <w:rPr>
                <w:rFonts w:ascii="Times New Roman" w:hAnsi="Times New Roman"/>
                <w:bCs/>
                <w:sz w:val="22"/>
                <w:szCs w:val="22"/>
              </w:rPr>
            </w:pPr>
            <w:r w:rsidRPr="001406D6">
              <w:rPr>
                <w:rFonts w:ascii="Times New Roman" w:hAnsi="Times New Roman"/>
                <w:color w:val="000000"/>
                <w:sz w:val="22"/>
                <w:szCs w:val="22"/>
              </w:rPr>
              <w:t>Konsep ASKEP DM dan Perawatan kaki DM</w:t>
            </w:r>
          </w:p>
        </w:tc>
        <w:tc>
          <w:tcPr>
            <w:tcW w:w="2912" w:type="dxa"/>
          </w:tcPr>
          <w:p w14:paraId="2B12BBA1" w14:textId="6C7121B1" w:rsidR="00C34F35" w:rsidRDefault="00C34F35" w:rsidP="00C34F35">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 xml:space="preserve">A: Selasa, </w:t>
            </w:r>
            <w:r w:rsidR="002E19C3">
              <w:rPr>
                <w:bCs/>
                <w:sz w:val="22"/>
                <w:szCs w:val="22"/>
              </w:rPr>
              <w:t>02 Mei 2023</w:t>
            </w:r>
          </w:p>
          <w:p w14:paraId="08B4E13D" w14:textId="1BCF8C97" w:rsidR="00C34F35" w:rsidRDefault="00C34F35" w:rsidP="00C34F35">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 xml:space="preserve">B: Senin, </w:t>
            </w:r>
            <w:r w:rsidR="002E19C3">
              <w:rPr>
                <w:bCs/>
                <w:sz w:val="22"/>
                <w:szCs w:val="22"/>
              </w:rPr>
              <w:t>01 Mei 2023</w:t>
            </w:r>
          </w:p>
          <w:p w14:paraId="417962E6" w14:textId="264EB43D" w:rsidR="00863692" w:rsidRPr="001406D6" w:rsidRDefault="00C34F35" w:rsidP="00C34F35">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C: Kamis,</w:t>
            </w:r>
            <w:r w:rsidR="002E19C3">
              <w:rPr>
                <w:bCs/>
                <w:sz w:val="22"/>
                <w:szCs w:val="22"/>
              </w:rPr>
              <w:t xml:space="preserve"> 04 Mei 2023</w:t>
            </w:r>
          </w:p>
        </w:tc>
        <w:tc>
          <w:tcPr>
            <w:tcW w:w="2912" w:type="dxa"/>
          </w:tcPr>
          <w:p w14:paraId="68D3F67B" w14:textId="2612538E" w:rsidR="00863692" w:rsidRPr="001406D6" w:rsidRDefault="00C664EC" w:rsidP="00444709">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1406D6">
              <w:rPr>
                <w:i/>
                <w:iCs/>
                <w:color w:val="000000"/>
                <w:sz w:val="22"/>
                <w:szCs w:val="22"/>
              </w:rPr>
              <w:t>Lecture</w:t>
            </w:r>
            <w:r w:rsidRPr="001406D6">
              <w:rPr>
                <w:color w:val="000000"/>
                <w:sz w:val="22"/>
                <w:szCs w:val="22"/>
              </w:rPr>
              <w:t xml:space="preserve">, Kuliah interaktif, </w:t>
            </w:r>
            <w:r w:rsidRPr="001406D6">
              <w:rPr>
                <w:i/>
                <w:iCs/>
                <w:sz w:val="22"/>
                <w:szCs w:val="22"/>
              </w:rPr>
              <w:t>Case Study</w:t>
            </w:r>
            <w:r w:rsidRPr="001406D6">
              <w:rPr>
                <w:sz w:val="22"/>
                <w:szCs w:val="22"/>
              </w:rPr>
              <w:t>, SGD</w:t>
            </w:r>
          </w:p>
        </w:tc>
        <w:tc>
          <w:tcPr>
            <w:tcW w:w="2912" w:type="dxa"/>
          </w:tcPr>
          <w:p w14:paraId="26A3C03A" w14:textId="0F6053BC" w:rsidR="00863692" w:rsidRPr="001406D6" w:rsidRDefault="00C664EC" w:rsidP="00570773">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rPr>
            </w:pPr>
            <w:r w:rsidRPr="001406D6">
              <w:rPr>
                <w:bCs/>
                <w:sz w:val="22"/>
                <w:szCs w:val="22"/>
              </w:rPr>
              <w:t>Fitrian Rayasari</w:t>
            </w:r>
          </w:p>
        </w:tc>
      </w:tr>
      <w:tr w:rsidR="00863692" w:rsidRPr="001406D6" w14:paraId="2A650692" w14:textId="77777777" w:rsidTr="00EC17DD">
        <w:tc>
          <w:tcPr>
            <w:tcW w:w="704" w:type="dxa"/>
          </w:tcPr>
          <w:p w14:paraId="19327B7B" w14:textId="2E66D993" w:rsidR="00863692" w:rsidRPr="001406D6" w:rsidRDefault="00C664EC" w:rsidP="00444709">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rPr>
            </w:pPr>
            <w:r w:rsidRPr="001406D6">
              <w:rPr>
                <w:bCs/>
                <w:sz w:val="22"/>
                <w:szCs w:val="22"/>
              </w:rPr>
              <w:t>9</w:t>
            </w:r>
          </w:p>
        </w:tc>
        <w:tc>
          <w:tcPr>
            <w:tcW w:w="5120" w:type="dxa"/>
          </w:tcPr>
          <w:p w14:paraId="2021F40C" w14:textId="77777777" w:rsidR="00863692" w:rsidRPr="001406D6" w:rsidRDefault="00C664EC" w:rsidP="003A047A">
            <w:pPr>
              <w:pStyle w:val="ListParagraph"/>
              <w:numPr>
                <w:ilvl w:val="0"/>
                <w:numId w:val="33"/>
              </w:numPr>
              <w:ind w:left="312" w:hanging="312"/>
              <w:rPr>
                <w:rFonts w:ascii="Times New Roman" w:hAnsi="Times New Roman"/>
                <w:color w:val="000000"/>
                <w:sz w:val="22"/>
                <w:szCs w:val="22"/>
              </w:rPr>
            </w:pPr>
            <w:r w:rsidRPr="001406D6">
              <w:rPr>
                <w:rFonts w:ascii="Times New Roman" w:hAnsi="Times New Roman"/>
                <w:color w:val="000000"/>
                <w:sz w:val="22"/>
                <w:szCs w:val="22"/>
              </w:rPr>
              <w:t>Konsep ASKEP Hipo dan Hiperthyroid</w:t>
            </w:r>
          </w:p>
          <w:p w14:paraId="1FF68012" w14:textId="77777777" w:rsidR="00C664EC" w:rsidRPr="001406D6" w:rsidRDefault="00C664EC" w:rsidP="003A047A">
            <w:pPr>
              <w:pStyle w:val="ListParagraph"/>
              <w:numPr>
                <w:ilvl w:val="0"/>
                <w:numId w:val="33"/>
              </w:numPr>
              <w:ind w:left="312" w:hanging="312"/>
              <w:rPr>
                <w:rFonts w:ascii="Times New Roman" w:hAnsi="Times New Roman"/>
                <w:color w:val="000000"/>
                <w:sz w:val="22"/>
                <w:szCs w:val="22"/>
              </w:rPr>
            </w:pPr>
            <w:r w:rsidRPr="001406D6">
              <w:rPr>
                <w:rFonts w:ascii="Times New Roman" w:hAnsi="Times New Roman"/>
                <w:color w:val="000000"/>
                <w:sz w:val="22"/>
                <w:szCs w:val="22"/>
              </w:rPr>
              <w:t>Konsep keseimbangan asam basa</w:t>
            </w:r>
          </w:p>
          <w:p w14:paraId="40B7DBCD" w14:textId="4E9C02A3" w:rsidR="00C664EC" w:rsidRPr="001406D6" w:rsidRDefault="00C664EC" w:rsidP="003A047A">
            <w:pPr>
              <w:pStyle w:val="ListParagraph"/>
              <w:numPr>
                <w:ilvl w:val="0"/>
                <w:numId w:val="33"/>
              </w:numPr>
              <w:ind w:left="312" w:hanging="312"/>
              <w:rPr>
                <w:rFonts w:ascii="Times New Roman" w:hAnsi="Times New Roman"/>
                <w:bCs/>
                <w:sz w:val="22"/>
                <w:szCs w:val="22"/>
              </w:rPr>
            </w:pPr>
            <w:r w:rsidRPr="001406D6">
              <w:rPr>
                <w:rFonts w:ascii="Times New Roman" w:hAnsi="Times New Roman"/>
                <w:color w:val="000000"/>
                <w:sz w:val="22"/>
                <w:szCs w:val="22"/>
              </w:rPr>
              <w:t>PBL Tutorial sistem endokrin</w:t>
            </w:r>
          </w:p>
        </w:tc>
        <w:tc>
          <w:tcPr>
            <w:tcW w:w="2912" w:type="dxa"/>
          </w:tcPr>
          <w:p w14:paraId="701A17A2" w14:textId="36929554" w:rsidR="00C34F35" w:rsidRDefault="00C34F35" w:rsidP="00C34F35">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 xml:space="preserve">A: Selasa, </w:t>
            </w:r>
            <w:r w:rsidR="002E19C3">
              <w:rPr>
                <w:bCs/>
                <w:sz w:val="22"/>
                <w:szCs w:val="22"/>
              </w:rPr>
              <w:t>09 Mei 2023</w:t>
            </w:r>
          </w:p>
          <w:p w14:paraId="34099458" w14:textId="263E13F6" w:rsidR="00C34F35" w:rsidRDefault="00C34F35" w:rsidP="00C34F35">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 xml:space="preserve">B: Senin, </w:t>
            </w:r>
            <w:r w:rsidR="002E19C3">
              <w:rPr>
                <w:bCs/>
                <w:sz w:val="22"/>
                <w:szCs w:val="22"/>
              </w:rPr>
              <w:t>08 Mei 2023</w:t>
            </w:r>
          </w:p>
          <w:p w14:paraId="68781133" w14:textId="2DFE6058" w:rsidR="00863692" w:rsidRPr="001406D6" w:rsidRDefault="00C34F35" w:rsidP="00C34F35">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C: Kamis,</w:t>
            </w:r>
            <w:r w:rsidR="002E19C3">
              <w:rPr>
                <w:bCs/>
                <w:sz w:val="22"/>
                <w:szCs w:val="22"/>
              </w:rPr>
              <w:t xml:space="preserve"> 11 Mei 2023</w:t>
            </w:r>
          </w:p>
        </w:tc>
        <w:tc>
          <w:tcPr>
            <w:tcW w:w="2912" w:type="dxa"/>
          </w:tcPr>
          <w:p w14:paraId="6138C78A" w14:textId="362CB3B6" w:rsidR="00863692" w:rsidRPr="001406D6" w:rsidRDefault="00C664EC" w:rsidP="00444709">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1406D6">
              <w:rPr>
                <w:i/>
                <w:iCs/>
                <w:color w:val="000000"/>
                <w:sz w:val="22"/>
                <w:szCs w:val="22"/>
              </w:rPr>
              <w:t>Lecture</w:t>
            </w:r>
            <w:r w:rsidRPr="001406D6">
              <w:rPr>
                <w:color w:val="000000"/>
                <w:sz w:val="22"/>
                <w:szCs w:val="22"/>
              </w:rPr>
              <w:t xml:space="preserve">, Kuliah interaktif, </w:t>
            </w:r>
            <w:r w:rsidRPr="001406D6">
              <w:rPr>
                <w:i/>
                <w:iCs/>
                <w:sz w:val="22"/>
                <w:szCs w:val="22"/>
              </w:rPr>
              <w:t>Case Study</w:t>
            </w:r>
            <w:r w:rsidRPr="001406D6">
              <w:rPr>
                <w:sz w:val="22"/>
                <w:szCs w:val="22"/>
              </w:rPr>
              <w:t>, SGD</w:t>
            </w:r>
          </w:p>
        </w:tc>
        <w:tc>
          <w:tcPr>
            <w:tcW w:w="2912" w:type="dxa"/>
          </w:tcPr>
          <w:p w14:paraId="5A4BD631" w14:textId="491BF533" w:rsidR="00863692" w:rsidRPr="001406D6" w:rsidRDefault="00C664EC" w:rsidP="00570773">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rPr>
            </w:pPr>
            <w:r w:rsidRPr="001406D6">
              <w:rPr>
                <w:bCs/>
                <w:sz w:val="22"/>
                <w:szCs w:val="22"/>
              </w:rPr>
              <w:t>Fitrian Rayasari</w:t>
            </w:r>
          </w:p>
        </w:tc>
      </w:tr>
      <w:tr w:rsidR="00C664EC" w:rsidRPr="001406D6" w14:paraId="7D833A77" w14:textId="77777777" w:rsidTr="00EC17DD">
        <w:tc>
          <w:tcPr>
            <w:tcW w:w="704" w:type="dxa"/>
          </w:tcPr>
          <w:p w14:paraId="080ECE26" w14:textId="1E9BACDD" w:rsidR="00C664EC" w:rsidRPr="001406D6" w:rsidRDefault="009464A2" w:rsidP="00444709">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rPr>
            </w:pPr>
            <w:r w:rsidRPr="001406D6">
              <w:rPr>
                <w:bCs/>
                <w:sz w:val="22"/>
                <w:szCs w:val="22"/>
              </w:rPr>
              <w:t>10</w:t>
            </w:r>
          </w:p>
        </w:tc>
        <w:tc>
          <w:tcPr>
            <w:tcW w:w="5120" w:type="dxa"/>
          </w:tcPr>
          <w:p w14:paraId="4D7C6712" w14:textId="77777777" w:rsidR="00C664EC" w:rsidRPr="001406D6" w:rsidRDefault="0048185A" w:rsidP="003A047A">
            <w:pPr>
              <w:pStyle w:val="ListParagraph"/>
              <w:numPr>
                <w:ilvl w:val="0"/>
                <w:numId w:val="34"/>
              </w:numPr>
              <w:ind w:left="312" w:hanging="283"/>
              <w:rPr>
                <w:rFonts w:ascii="Times New Roman" w:hAnsi="Times New Roman"/>
                <w:sz w:val="22"/>
                <w:szCs w:val="22"/>
              </w:rPr>
            </w:pPr>
            <w:r w:rsidRPr="001406D6">
              <w:rPr>
                <w:rFonts w:ascii="Times New Roman" w:hAnsi="Times New Roman"/>
                <w:sz w:val="22"/>
                <w:szCs w:val="22"/>
              </w:rPr>
              <w:t>Presentasi kasus (ASKEP, patofisiologi, Farmakologi dan edukasi) kasus DM</w:t>
            </w:r>
          </w:p>
          <w:p w14:paraId="63E31CEE" w14:textId="77777777" w:rsidR="0048185A" w:rsidRPr="001406D6" w:rsidRDefault="0048185A" w:rsidP="003A047A">
            <w:pPr>
              <w:pStyle w:val="ListParagraph"/>
              <w:numPr>
                <w:ilvl w:val="0"/>
                <w:numId w:val="34"/>
              </w:numPr>
              <w:ind w:left="312" w:hanging="283"/>
              <w:rPr>
                <w:rFonts w:ascii="Times New Roman" w:hAnsi="Times New Roman"/>
                <w:color w:val="000000"/>
                <w:sz w:val="22"/>
                <w:szCs w:val="22"/>
              </w:rPr>
            </w:pPr>
            <w:r w:rsidRPr="001406D6">
              <w:rPr>
                <w:rFonts w:ascii="Times New Roman" w:hAnsi="Times New Roman"/>
                <w:color w:val="000000"/>
                <w:sz w:val="22"/>
                <w:szCs w:val="22"/>
              </w:rPr>
              <w:t>Skill Lab Sistem Endokrin :</w:t>
            </w:r>
          </w:p>
          <w:p w14:paraId="1AD9D398" w14:textId="77777777" w:rsidR="0048185A" w:rsidRPr="001406D6" w:rsidRDefault="0048185A" w:rsidP="0048185A">
            <w:pPr>
              <w:rPr>
                <w:color w:val="000000"/>
                <w:sz w:val="22"/>
                <w:szCs w:val="22"/>
              </w:rPr>
            </w:pPr>
            <w:r w:rsidRPr="001406D6">
              <w:rPr>
                <w:color w:val="000000"/>
                <w:sz w:val="22"/>
                <w:szCs w:val="22"/>
              </w:rPr>
              <w:t>1. Pengkajian dan Pemeriksaan Fisik Endokrin</w:t>
            </w:r>
          </w:p>
          <w:p w14:paraId="31972EBC" w14:textId="77777777" w:rsidR="0048185A" w:rsidRPr="001406D6" w:rsidRDefault="0048185A" w:rsidP="0048185A">
            <w:pPr>
              <w:rPr>
                <w:color w:val="000000"/>
                <w:sz w:val="22"/>
                <w:szCs w:val="22"/>
              </w:rPr>
            </w:pPr>
            <w:r w:rsidRPr="001406D6">
              <w:rPr>
                <w:color w:val="000000"/>
                <w:sz w:val="22"/>
                <w:szCs w:val="22"/>
              </w:rPr>
              <w:t>2. Perawatan  Ulcus DM</w:t>
            </w:r>
          </w:p>
          <w:p w14:paraId="0FE8A4D6" w14:textId="77777777" w:rsidR="0048185A" w:rsidRPr="001406D6" w:rsidRDefault="0048185A" w:rsidP="0048185A">
            <w:pPr>
              <w:rPr>
                <w:color w:val="000000"/>
                <w:sz w:val="22"/>
                <w:szCs w:val="22"/>
              </w:rPr>
            </w:pPr>
            <w:r w:rsidRPr="001406D6">
              <w:rPr>
                <w:color w:val="000000"/>
                <w:sz w:val="22"/>
                <w:szCs w:val="22"/>
              </w:rPr>
              <w:t>3. Prosedur injeksi insulin</w:t>
            </w:r>
          </w:p>
          <w:p w14:paraId="3B0733F0" w14:textId="6B08649B" w:rsidR="0048185A" w:rsidRPr="001406D6" w:rsidRDefault="0048185A" w:rsidP="0048185A">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1406D6">
              <w:rPr>
                <w:color w:val="000000"/>
                <w:sz w:val="22"/>
                <w:szCs w:val="22"/>
              </w:rPr>
              <w:t>4. Pemeriksaan GD</w:t>
            </w:r>
          </w:p>
        </w:tc>
        <w:tc>
          <w:tcPr>
            <w:tcW w:w="2912" w:type="dxa"/>
          </w:tcPr>
          <w:p w14:paraId="28256DE0" w14:textId="6E951FDD" w:rsidR="00C34F35" w:rsidRDefault="00C34F35" w:rsidP="00C34F35">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 xml:space="preserve">A: Selasa, </w:t>
            </w:r>
            <w:r w:rsidR="002E19C3">
              <w:rPr>
                <w:bCs/>
                <w:sz w:val="22"/>
                <w:szCs w:val="22"/>
              </w:rPr>
              <w:t>16 Mei 2023</w:t>
            </w:r>
          </w:p>
          <w:p w14:paraId="3EF500EB" w14:textId="526FB8B3" w:rsidR="00C34F35" w:rsidRDefault="00C34F35" w:rsidP="00C34F35">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 xml:space="preserve">B: Senin, </w:t>
            </w:r>
            <w:r w:rsidR="002E19C3">
              <w:rPr>
                <w:bCs/>
                <w:sz w:val="22"/>
                <w:szCs w:val="22"/>
              </w:rPr>
              <w:t>15 Mei 2023</w:t>
            </w:r>
          </w:p>
          <w:p w14:paraId="1E605781" w14:textId="0E551C4A" w:rsidR="00C664EC" w:rsidRPr="001406D6" w:rsidRDefault="00C34F35" w:rsidP="00C34F35">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C: Kamis,</w:t>
            </w:r>
            <w:r w:rsidR="002E19C3">
              <w:rPr>
                <w:bCs/>
                <w:sz w:val="22"/>
                <w:szCs w:val="22"/>
              </w:rPr>
              <w:t xml:space="preserve"> 18 Mei 2023</w:t>
            </w:r>
          </w:p>
        </w:tc>
        <w:tc>
          <w:tcPr>
            <w:tcW w:w="2912" w:type="dxa"/>
          </w:tcPr>
          <w:p w14:paraId="7109B71E" w14:textId="5CDF5B53" w:rsidR="00C664EC" w:rsidRPr="001406D6" w:rsidRDefault="0048185A" w:rsidP="00444709">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1406D6">
              <w:rPr>
                <w:i/>
                <w:iCs/>
                <w:color w:val="000000"/>
                <w:sz w:val="22"/>
                <w:szCs w:val="22"/>
              </w:rPr>
              <w:t>Lecture</w:t>
            </w:r>
            <w:r w:rsidRPr="001406D6">
              <w:rPr>
                <w:color w:val="000000"/>
                <w:sz w:val="22"/>
                <w:szCs w:val="22"/>
              </w:rPr>
              <w:t xml:space="preserve">, Kuliah interaktif, </w:t>
            </w:r>
            <w:r w:rsidRPr="001406D6">
              <w:rPr>
                <w:i/>
                <w:iCs/>
                <w:sz w:val="22"/>
                <w:szCs w:val="22"/>
              </w:rPr>
              <w:t>Case Study</w:t>
            </w:r>
            <w:r w:rsidRPr="001406D6">
              <w:rPr>
                <w:sz w:val="22"/>
                <w:szCs w:val="22"/>
              </w:rPr>
              <w:t xml:space="preserve">, SGD, </w:t>
            </w:r>
            <w:r w:rsidRPr="001406D6">
              <w:rPr>
                <w:i/>
                <w:iCs/>
                <w:sz w:val="22"/>
                <w:szCs w:val="22"/>
              </w:rPr>
              <w:t>Lab activity, skill laboratory, bedside teaching</w:t>
            </w:r>
          </w:p>
        </w:tc>
        <w:tc>
          <w:tcPr>
            <w:tcW w:w="2912" w:type="dxa"/>
          </w:tcPr>
          <w:p w14:paraId="1CC2F023" w14:textId="667BE475" w:rsidR="00C664EC" w:rsidRPr="001406D6" w:rsidRDefault="0048185A" w:rsidP="00570773">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rPr>
            </w:pPr>
            <w:r w:rsidRPr="001406D6">
              <w:rPr>
                <w:bCs/>
                <w:sz w:val="22"/>
                <w:szCs w:val="22"/>
              </w:rPr>
              <w:t>Fitrian Rayasari</w:t>
            </w:r>
          </w:p>
        </w:tc>
      </w:tr>
      <w:tr w:rsidR="00C664EC" w:rsidRPr="001406D6" w14:paraId="368A7C71" w14:textId="77777777" w:rsidTr="00EC17DD">
        <w:tc>
          <w:tcPr>
            <w:tcW w:w="704" w:type="dxa"/>
          </w:tcPr>
          <w:p w14:paraId="79658673" w14:textId="1491C66B" w:rsidR="00C664EC" w:rsidRPr="001406D6" w:rsidRDefault="009464A2" w:rsidP="00444709">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rPr>
            </w:pPr>
            <w:r w:rsidRPr="001406D6">
              <w:rPr>
                <w:bCs/>
                <w:sz w:val="22"/>
                <w:szCs w:val="22"/>
              </w:rPr>
              <w:t>11</w:t>
            </w:r>
          </w:p>
        </w:tc>
        <w:tc>
          <w:tcPr>
            <w:tcW w:w="5120" w:type="dxa"/>
          </w:tcPr>
          <w:p w14:paraId="40CFC3AC" w14:textId="1F9FBA51" w:rsidR="00C664EC" w:rsidRPr="001406D6" w:rsidRDefault="009464A2" w:rsidP="003A047A">
            <w:pPr>
              <w:pStyle w:val="ListParagraph"/>
              <w:numPr>
                <w:ilvl w:val="0"/>
                <w:numId w:val="35"/>
              </w:numPr>
              <w:ind w:left="312" w:hanging="312"/>
              <w:rPr>
                <w:rFonts w:ascii="Times New Roman" w:hAnsi="Times New Roman"/>
                <w:color w:val="000000"/>
                <w:sz w:val="22"/>
                <w:szCs w:val="22"/>
              </w:rPr>
            </w:pPr>
            <w:r w:rsidRPr="001406D6">
              <w:rPr>
                <w:rFonts w:ascii="Times New Roman" w:hAnsi="Times New Roman"/>
                <w:color w:val="000000"/>
                <w:sz w:val="22"/>
                <w:szCs w:val="22"/>
              </w:rPr>
              <w:t>Anatomi fisiologi sistem imunologi</w:t>
            </w:r>
            <w:r w:rsidR="00DF6652">
              <w:rPr>
                <w:rFonts w:ascii="Times New Roman" w:hAnsi="Times New Roman"/>
                <w:color w:val="000000"/>
                <w:sz w:val="22"/>
                <w:szCs w:val="22"/>
              </w:rPr>
              <w:t xml:space="preserve"> dan reproduksi pria</w:t>
            </w:r>
            <w:r w:rsidRPr="001406D6">
              <w:rPr>
                <w:rFonts w:ascii="Times New Roman" w:hAnsi="Times New Roman"/>
                <w:color w:val="000000"/>
                <w:sz w:val="22"/>
                <w:szCs w:val="22"/>
              </w:rPr>
              <w:t xml:space="preserve"> (Tugas kelompok)</w:t>
            </w:r>
          </w:p>
          <w:p w14:paraId="3B7E67FA" w14:textId="77777777" w:rsidR="009464A2" w:rsidRPr="001406D6" w:rsidRDefault="009464A2" w:rsidP="003A047A">
            <w:pPr>
              <w:pStyle w:val="ListParagraph"/>
              <w:numPr>
                <w:ilvl w:val="0"/>
                <w:numId w:val="35"/>
              </w:numPr>
              <w:ind w:left="312" w:hanging="312"/>
              <w:rPr>
                <w:rFonts w:ascii="Times New Roman" w:hAnsi="Times New Roman"/>
                <w:bCs/>
                <w:iCs/>
                <w:color w:val="000000"/>
                <w:sz w:val="22"/>
                <w:szCs w:val="22"/>
              </w:rPr>
            </w:pPr>
            <w:r w:rsidRPr="001406D6">
              <w:rPr>
                <w:rFonts w:ascii="Times New Roman" w:hAnsi="Times New Roman"/>
                <w:bCs/>
                <w:iCs/>
                <w:color w:val="000000"/>
                <w:sz w:val="22"/>
                <w:szCs w:val="22"/>
              </w:rPr>
              <w:lastRenderedPageBreak/>
              <w:t>Konsep ASKEP Pengkajian, Pemeriksaan Penunjang dan farmakologi pasien gangguan sistem imunologi (Presentasi Tugas kelompok)</w:t>
            </w:r>
          </w:p>
          <w:p w14:paraId="46E3ED80" w14:textId="24722056" w:rsidR="009464A2" w:rsidRPr="001406D6" w:rsidRDefault="009464A2" w:rsidP="003A047A">
            <w:pPr>
              <w:pStyle w:val="ListParagraph"/>
              <w:numPr>
                <w:ilvl w:val="0"/>
                <w:numId w:val="35"/>
              </w:numPr>
              <w:ind w:left="312" w:hanging="312"/>
              <w:rPr>
                <w:rFonts w:ascii="Times New Roman" w:hAnsi="Times New Roman"/>
                <w:bCs/>
                <w:sz w:val="22"/>
                <w:szCs w:val="22"/>
              </w:rPr>
            </w:pPr>
            <w:r w:rsidRPr="001406D6">
              <w:rPr>
                <w:rFonts w:ascii="Times New Roman" w:hAnsi="Times New Roman"/>
                <w:color w:val="000000"/>
                <w:sz w:val="22"/>
                <w:szCs w:val="22"/>
              </w:rPr>
              <w:t>PBL tutorial sistem imunologi (SLE)</w:t>
            </w:r>
          </w:p>
        </w:tc>
        <w:tc>
          <w:tcPr>
            <w:tcW w:w="2912" w:type="dxa"/>
          </w:tcPr>
          <w:p w14:paraId="6C4043DE" w14:textId="7CBBA781" w:rsidR="00C34F35" w:rsidRDefault="00C34F35" w:rsidP="00C34F35">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lastRenderedPageBreak/>
              <w:t xml:space="preserve">A: Selasa, </w:t>
            </w:r>
            <w:r w:rsidR="002E19C3">
              <w:rPr>
                <w:bCs/>
                <w:sz w:val="22"/>
                <w:szCs w:val="22"/>
              </w:rPr>
              <w:t>23 Mei 2023</w:t>
            </w:r>
          </w:p>
          <w:p w14:paraId="78787FC0" w14:textId="73984C34" w:rsidR="00C34F35" w:rsidRDefault="00C34F35" w:rsidP="00C34F35">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 xml:space="preserve">B: Senin, </w:t>
            </w:r>
            <w:r w:rsidR="002E19C3">
              <w:rPr>
                <w:bCs/>
                <w:sz w:val="22"/>
                <w:szCs w:val="22"/>
              </w:rPr>
              <w:t>22 Mei 2023</w:t>
            </w:r>
          </w:p>
          <w:p w14:paraId="311B2DEE" w14:textId="4BCB7248" w:rsidR="00C664EC" w:rsidRPr="001406D6" w:rsidRDefault="00C34F35" w:rsidP="00C34F35">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C: Kamis,</w:t>
            </w:r>
            <w:r w:rsidR="002E19C3">
              <w:rPr>
                <w:bCs/>
                <w:sz w:val="22"/>
                <w:szCs w:val="22"/>
              </w:rPr>
              <w:t xml:space="preserve"> 25 Mei 2023</w:t>
            </w:r>
          </w:p>
        </w:tc>
        <w:tc>
          <w:tcPr>
            <w:tcW w:w="2912" w:type="dxa"/>
          </w:tcPr>
          <w:p w14:paraId="7ABDC28C" w14:textId="0FDFB2B6" w:rsidR="00C664EC" w:rsidRPr="001406D6" w:rsidRDefault="009464A2" w:rsidP="00444709">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1406D6">
              <w:rPr>
                <w:i/>
                <w:iCs/>
                <w:color w:val="000000"/>
                <w:sz w:val="22"/>
                <w:szCs w:val="22"/>
              </w:rPr>
              <w:t>Lecture</w:t>
            </w:r>
            <w:r w:rsidRPr="001406D6">
              <w:rPr>
                <w:color w:val="000000"/>
                <w:sz w:val="22"/>
                <w:szCs w:val="22"/>
              </w:rPr>
              <w:t xml:space="preserve">, Kuliah interaktif, </w:t>
            </w:r>
            <w:r w:rsidRPr="001406D6">
              <w:rPr>
                <w:i/>
                <w:iCs/>
                <w:sz w:val="22"/>
                <w:szCs w:val="22"/>
              </w:rPr>
              <w:t>Case Study</w:t>
            </w:r>
            <w:r w:rsidRPr="001406D6">
              <w:rPr>
                <w:sz w:val="22"/>
                <w:szCs w:val="22"/>
              </w:rPr>
              <w:t>, SGD</w:t>
            </w:r>
          </w:p>
        </w:tc>
        <w:tc>
          <w:tcPr>
            <w:tcW w:w="2912" w:type="dxa"/>
          </w:tcPr>
          <w:p w14:paraId="5CDD72D0" w14:textId="4F294EDD" w:rsidR="00C664EC" w:rsidRPr="001406D6" w:rsidRDefault="009464A2" w:rsidP="00570773">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rPr>
            </w:pPr>
            <w:r w:rsidRPr="001406D6">
              <w:rPr>
                <w:bCs/>
                <w:sz w:val="22"/>
                <w:szCs w:val="22"/>
              </w:rPr>
              <w:t>Abdu Rahim Kamil</w:t>
            </w:r>
          </w:p>
        </w:tc>
      </w:tr>
      <w:tr w:rsidR="00C664EC" w:rsidRPr="001406D6" w14:paraId="45AB5ECA" w14:textId="77777777" w:rsidTr="00EC17DD">
        <w:tc>
          <w:tcPr>
            <w:tcW w:w="704" w:type="dxa"/>
          </w:tcPr>
          <w:p w14:paraId="39591C59" w14:textId="02796D7C" w:rsidR="00C664EC" w:rsidRPr="001406D6" w:rsidRDefault="003D3568" w:rsidP="00444709">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rPr>
            </w:pPr>
            <w:r>
              <w:rPr>
                <w:bCs/>
                <w:sz w:val="22"/>
                <w:szCs w:val="22"/>
              </w:rPr>
              <w:t xml:space="preserve"> </w:t>
            </w:r>
            <w:r w:rsidR="00CB5DFB" w:rsidRPr="001406D6">
              <w:rPr>
                <w:bCs/>
                <w:sz w:val="22"/>
                <w:szCs w:val="22"/>
              </w:rPr>
              <w:t>12</w:t>
            </w:r>
          </w:p>
        </w:tc>
        <w:tc>
          <w:tcPr>
            <w:tcW w:w="5120" w:type="dxa"/>
          </w:tcPr>
          <w:p w14:paraId="5A464456" w14:textId="22CC69AA" w:rsidR="00CB5DFB" w:rsidRPr="00DB086A" w:rsidRDefault="00CB5DFB" w:rsidP="00DB086A">
            <w:pPr>
              <w:pStyle w:val="ListParagraph"/>
              <w:numPr>
                <w:ilvl w:val="0"/>
                <w:numId w:val="41"/>
              </w:numPr>
              <w:ind w:left="312" w:hanging="312"/>
              <w:rPr>
                <w:rFonts w:ascii="Times New Roman" w:hAnsi="Times New Roman"/>
                <w:sz w:val="22"/>
                <w:szCs w:val="22"/>
              </w:rPr>
            </w:pPr>
            <w:r w:rsidRPr="00DB086A">
              <w:rPr>
                <w:rFonts w:ascii="Times New Roman" w:hAnsi="Times New Roman"/>
                <w:sz w:val="22"/>
                <w:szCs w:val="22"/>
              </w:rPr>
              <w:t>Presentasi kasus (ASKEP, patofisiologi, Farmakologi dan edukasi) kasus SLE</w:t>
            </w:r>
            <w:r w:rsidR="00DA0C4C" w:rsidRPr="00DB086A">
              <w:rPr>
                <w:rFonts w:ascii="Times New Roman" w:hAnsi="Times New Roman"/>
                <w:sz w:val="22"/>
                <w:szCs w:val="22"/>
              </w:rPr>
              <w:t xml:space="preserve">, </w:t>
            </w:r>
            <w:r w:rsidRPr="00DB086A">
              <w:rPr>
                <w:rFonts w:ascii="Times New Roman" w:hAnsi="Times New Roman"/>
                <w:color w:val="000000"/>
                <w:sz w:val="22"/>
                <w:szCs w:val="22"/>
              </w:rPr>
              <w:t>Skill Lab Sistem Imunologi :</w:t>
            </w:r>
            <w:r w:rsidRPr="00DB086A">
              <w:rPr>
                <w:rFonts w:ascii="Times New Roman" w:hAnsi="Times New Roman"/>
                <w:bCs/>
                <w:sz w:val="22"/>
                <w:szCs w:val="22"/>
              </w:rPr>
              <w:t>Rempeleed Test</w:t>
            </w:r>
          </w:p>
          <w:p w14:paraId="16FE54EF" w14:textId="41976C93" w:rsidR="00DB086A" w:rsidRPr="00DB086A" w:rsidRDefault="00DB086A" w:rsidP="00DB086A">
            <w:pPr>
              <w:pStyle w:val="ListParagraph"/>
              <w:numPr>
                <w:ilvl w:val="0"/>
                <w:numId w:val="41"/>
              </w:numPr>
              <w:ind w:left="312" w:hanging="312"/>
              <w:rPr>
                <w:rFonts w:ascii="Times New Roman" w:hAnsi="Times New Roman"/>
                <w:sz w:val="22"/>
                <w:szCs w:val="22"/>
              </w:rPr>
            </w:pPr>
            <w:r w:rsidRPr="00DB086A">
              <w:rPr>
                <w:rFonts w:ascii="Times New Roman" w:hAnsi="Times New Roman"/>
                <w:bCs/>
                <w:sz w:val="22"/>
                <w:szCs w:val="22"/>
              </w:rPr>
              <w:t>Konsep ASKEP Gangguan reproduksi pria</w:t>
            </w:r>
          </w:p>
          <w:p w14:paraId="41F6CE63" w14:textId="77777777" w:rsidR="00DB086A" w:rsidRDefault="00DB086A" w:rsidP="00444709">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2AA156ED" w14:textId="29F6933C" w:rsidR="00DB086A" w:rsidRPr="001406D6" w:rsidRDefault="00DB086A" w:rsidP="00444709">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tc>
        <w:tc>
          <w:tcPr>
            <w:tcW w:w="2912" w:type="dxa"/>
          </w:tcPr>
          <w:p w14:paraId="7817C01C" w14:textId="4EC29ED0" w:rsidR="00C34F35" w:rsidRDefault="00C34F35" w:rsidP="00C34F35">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 xml:space="preserve">A: Selasa, </w:t>
            </w:r>
            <w:r w:rsidR="00AC2644">
              <w:rPr>
                <w:bCs/>
                <w:sz w:val="22"/>
                <w:szCs w:val="22"/>
              </w:rPr>
              <w:t>30 Mei 2023</w:t>
            </w:r>
          </w:p>
          <w:p w14:paraId="4231FAB1" w14:textId="329B0D2A" w:rsidR="00C34F35" w:rsidRDefault="00C34F35" w:rsidP="00C34F35">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 xml:space="preserve">B: Senin, </w:t>
            </w:r>
            <w:r w:rsidR="00AC2644">
              <w:rPr>
                <w:bCs/>
                <w:sz w:val="22"/>
                <w:szCs w:val="22"/>
              </w:rPr>
              <w:t>29 Mei 2023</w:t>
            </w:r>
          </w:p>
          <w:p w14:paraId="0A909EB6" w14:textId="20FC60D5" w:rsidR="00C664EC" w:rsidRPr="001406D6" w:rsidRDefault="00C34F35" w:rsidP="00C34F35">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C: Kamis,</w:t>
            </w:r>
            <w:r w:rsidR="00AC2644">
              <w:rPr>
                <w:bCs/>
                <w:sz w:val="22"/>
                <w:szCs w:val="22"/>
              </w:rPr>
              <w:t xml:space="preserve"> 01 Juni 2023</w:t>
            </w:r>
          </w:p>
        </w:tc>
        <w:tc>
          <w:tcPr>
            <w:tcW w:w="2912" w:type="dxa"/>
          </w:tcPr>
          <w:p w14:paraId="69257312" w14:textId="0C4C0E78" w:rsidR="00C664EC" w:rsidRPr="001406D6" w:rsidRDefault="00DB6F12" w:rsidP="00444709">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1406D6">
              <w:rPr>
                <w:i/>
                <w:iCs/>
                <w:color w:val="000000"/>
                <w:sz w:val="22"/>
                <w:szCs w:val="22"/>
              </w:rPr>
              <w:t>Lecture</w:t>
            </w:r>
            <w:r w:rsidRPr="001406D6">
              <w:rPr>
                <w:color w:val="000000"/>
                <w:sz w:val="22"/>
                <w:szCs w:val="22"/>
              </w:rPr>
              <w:t xml:space="preserve">, Kuliah interaktif, </w:t>
            </w:r>
            <w:r w:rsidRPr="001406D6">
              <w:rPr>
                <w:i/>
                <w:iCs/>
                <w:sz w:val="22"/>
                <w:szCs w:val="22"/>
              </w:rPr>
              <w:t>Case Study</w:t>
            </w:r>
            <w:r w:rsidRPr="001406D6">
              <w:rPr>
                <w:sz w:val="22"/>
                <w:szCs w:val="22"/>
              </w:rPr>
              <w:t xml:space="preserve">, SGD, </w:t>
            </w:r>
            <w:r w:rsidRPr="001406D6">
              <w:rPr>
                <w:i/>
                <w:iCs/>
                <w:sz w:val="22"/>
                <w:szCs w:val="22"/>
              </w:rPr>
              <w:t>Lab activity, skill laboratory, bedside teaching</w:t>
            </w:r>
          </w:p>
        </w:tc>
        <w:tc>
          <w:tcPr>
            <w:tcW w:w="2912" w:type="dxa"/>
          </w:tcPr>
          <w:p w14:paraId="5CBC7A44" w14:textId="49240AF4" w:rsidR="00C664EC" w:rsidRPr="001406D6" w:rsidRDefault="00DB6F12" w:rsidP="00570773">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rPr>
            </w:pPr>
            <w:r w:rsidRPr="001406D6">
              <w:rPr>
                <w:bCs/>
                <w:sz w:val="22"/>
                <w:szCs w:val="22"/>
              </w:rPr>
              <w:t>Abdu Rahim Kamil</w:t>
            </w:r>
          </w:p>
        </w:tc>
      </w:tr>
      <w:tr w:rsidR="00C664EC" w:rsidRPr="001406D6" w14:paraId="23F00985" w14:textId="77777777" w:rsidTr="00EC17DD">
        <w:tc>
          <w:tcPr>
            <w:tcW w:w="704" w:type="dxa"/>
          </w:tcPr>
          <w:p w14:paraId="5878E546" w14:textId="61C867D1" w:rsidR="00C664EC" w:rsidRPr="001406D6" w:rsidRDefault="00CB5DFB" w:rsidP="00444709">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rPr>
            </w:pPr>
            <w:r w:rsidRPr="001406D6">
              <w:rPr>
                <w:bCs/>
                <w:sz w:val="22"/>
                <w:szCs w:val="22"/>
              </w:rPr>
              <w:t>13</w:t>
            </w:r>
          </w:p>
        </w:tc>
        <w:tc>
          <w:tcPr>
            <w:tcW w:w="5120" w:type="dxa"/>
          </w:tcPr>
          <w:p w14:paraId="31008D11" w14:textId="58A36E0C" w:rsidR="00CB5DFB" w:rsidRPr="00DA0C4C" w:rsidRDefault="00CB5DFB" w:rsidP="00444709">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2"/>
                <w:szCs w:val="22"/>
              </w:rPr>
            </w:pPr>
            <w:r w:rsidRPr="001406D6">
              <w:rPr>
                <w:color w:val="000000"/>
                <w:sz w:val="22"/>
                <w:szCs w:val="22"/>
              </w:rPr>
              <w:t>Journal Reading/Analisa dan integrase hasil penelitian pada gangguan sistem perkemihan, pencernaan, endokrin dan imunologi</w:t>
            </w:r>
            <w:r w:rsidR="00DA0C4C">
              <w:rPr>
                <w:color w:val="000000"/>
                <w:sz w:val="22"/>
                <w:szCs w:val="22"/>
              </w:rPr>
              <w:t xml:space="preserve">, </w:t>
            </w:r>
            <w:r w:rsidRPr="001406D6">
              <w:rPr>
                <w:color w:val="000000"/>
                <w:sz w:val="22"/>
                <w:szCs w:val="22"/>
              </w:rPr>
              <w:t>Konsultasi/Bimbingan tugas PjBL</w:t>
            </w:r>
          </w:p>
        </w:tc>
        <w:tc>
          <w:tcPr>
            <w:tcW w:w="2912" w:type="dxa"/>
          </w:tcPr>
          <w:p w14:paraId="352A63DB" w14:textId="2B6312BE" w:rsidR="00C34F35" w:rsidRDefault="00C34F35" w:rsidP="00C34F35">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 xml:space="preserve">A: Selasa, </w:t>
            </w:r>
            <w:r w:rsidR="00AC2644">
              <w:rPr>
                <w:bCs/>
                <w:sz w:val="22"/>
                <w:szCs w:val="22"/>
              </w:rPr>
              <w:t>06 Juni 2023</w:t>
            </w:r>
          </w:p>
          <w:p w14:paraId="364591C4" w14:textId="70064E9B" w:rsidR="00C34F35" w:rsidRDefault="00C34F35" w:rsidP="00C34F35">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 xml:space="preserve">B: Senin, </w:t>
            </w:r>
            <w:r w:rsidR="00AC2644">
              <w:rPr>
                <w:bCs/>
                <w:sz w:val="22"/>
                <w:szCs w:val="22"/>
              </w:rPr>
              <w:t>05 Juni 2023</w:t>
            </w:r>
          </w:p>
          <w:p w14:paraId="7D308875" w14:textId="2FF6AAE8" w:rsidR="00C664EC" w:rsidRPr="001406D6" w:rsidRDefault="00C34F35" w:rsidP="00C34F35">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C: Kamis,</w:t>
            </w:r>
            <w:r w:rsidR="00AC2644">
              <w:rPr>
                <w:bCs/>
                <w:sz w:val="22"/>
                <w:szCs w:val="22"/>
              </w:rPr>
              <w:t xml:space="preserve"> 08 Juni 2023</w:t>
            </w:r>
          </w:p>
        </w:tc>
        <w:tc>
          <w:tcPr>
            <w:tcW w:w="2912" w:type="dxa"/>
          </w:tcPr>
          <w:p w14:paraId="49EFF50D" w14:textId="4A4D58D4" w:rsidR="00C664EC" w:rsidRPr="001406D6" w:rsidRDefault="00DB6F12" w:rsidP="00444709">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1406D6">
              <w:rPr>
                <w:i/>
                <w:iCs/>
                <w:color w:val="000000"/>
                <w:sz w:val="22"/>
                <w:szCs w:val="22"/>
              </w:rPr>
              <w:t>Lecture</w:t>
            </w:r>
            <w:r w:rsidRPr="001406D6">
              <w:rPr>
                <w:color w:val="000000"/>
                <w:sz w:val="22"/>
                <w:szCs w:val="22"/>
              </w:rPr>
              <w:t xml:space="preserve">, Kuliah interaktif, </w:t>
            </w:r>
            <w:r w:rsidRPr="001406D6">
              <w:rPr>
                <w:i/>
                <w:iCs/>
                <w:sz w:val="22"/>
                <w:szCs w:val="22"/>
              </w:rPr>
              <w:t>Case Study</w:t>
            </w:r>
            <w:r w:rsidRPr="001406D6">
              <w:rPr>
                <w:sz w:val="22"/>
                <w:szCs w:val="22"/>
              </w:rPr>
              <w:t>, SGD</w:t>
            </w:r>
          </w:p>
        </w:tc>
        <w:tc>
          <w:tcPr>
            <w:tcW w:w="2912" w:type="dxa"/>
          </w:tcPr>
          <w:p w14:paraId="1598DA01" w14:textId="19CA06AE" w:rsidR="00C664EC" w:rsidRPr="001406D6" w:rsidRDefault="00DB6F12" w:rsidP="00570773">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rPr>
            </w:pPr>
            <w:r w:rsidRPr="001406D6">
              <w:rPr>
                <w:bCs/>
                <w:sz w:val="22"/>
                <w:szCs w:val="22"/>
              </w:rPr>
              <w:t>Diana Irawati</w:t>
            </w:r>
            <w:r w:rsidR="00E121A0">
              <w:rPr>
                <w:bCs/>
                <w:sz w:val="22"/>
                <w:szCs w:val="22"/>
              </w:rPr>
              <w:t>/Iyar siswandi</w:t>
            </w:r>
            <w:bookmarkStart w:id="0" w:name="_GoBack"/>
            <w:bookmarkEnd w:id="0"/>
          </w:p>
        </w:tc>
      </w:tr>
      <w:tr w:rsidR="00511314" w:rsidRPr="001406D6" w14:paraId="1EF7C338" w14:textId="77777777" w:rsidTr="00EC17DD">
        <w:tc>
          <w:tcPr>
            <w:tcW w:w="704" w:type="dxa"/>
            <w:vMerge w:val="restart"/>
          </w:tcPr>
          <w:p w14:paraId="45BBC22C" w14:textId="1C7FE8EE" w:rsidR="00511314" w:rsidRPr="001406D6" w:rsidRDefault="00511314" w:rsidP="00DB6F12">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rPr>
            </w:pPr>
            <w:r w:rsidRPr="001406D6">
              <w:rPr>
                <w:bCs/>
                <w:sz w:val="22"/>
                <w:szCs w:val="22"/>
              </w:rPr>
              <w:t>14</w:t>
            </w:r>
          </w:p>
        </w:tc>
        <w:tc>
          <w:tcPr>
            <w:tcW w:w="5120" w:type="dxa"/>
          </w:tcPr>
          <w:p w14:paraId="6CE27A5E" w14:textId="77777777" w:rsidR="00511314" w:rsidRPr="001406D6" w:rsidRDefault="00511314" w:rsidP="00DB6F12">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2"/>
                <w:szCs w:val="22"/>
              </w:rPr>
            </w:pPr>
            <w:r w:rsidRPr="001406D6">
              <w:rPr>
                <w:color w:val="000000"/>
                <w:sz w:val="22"/>
                <w:szCs w:val="22"/>
              </w:rPr>
              <w:t>Konsep Etik Legal pada gangguan sistem perkemihan, pencernaan, endokrin dan imunologi</w:t>
            </w:r>
          </w:p>
          <w:p w14:paraId="4F14E707" w14:textId="477D52EC" w:rsidR="00511314" w:rsidRPr="001406D6" w:rsidRDefault="00511314" w:rsidP="00DB6F12">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2"/>
                <w:szCs w:val="22"/>
              </w:rPr>
            </w:pPr>
            <w:r w:rsidRPr="001406D6">
              <w:rPr>
                <w:color w:val="000000"/>
                <w:sz w:val="22"/>
                <w:szCs w:val="22"/>
              </w:rPr>
              <w:t>Skill Lab Mandiri</w:t>
            </w:r>
          </w:p>
        </w:tc>
        <w:tc>
          <w:tcPr>
            <w:tcW w:w="2912" w:type="dxa"/>
            <w:vMerge w:val="restart"/>
          </w:tcPr>
          <w:p w14:paraId="6270893B" w14:textId="1E9C7148" w:rsidR="00511314" w:rsidRDefault="00511314" w:rsidP="00C34F35">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A: Selasa, 13 Juni 2023</w:t>
            </w:r>
          </w:p>
          <w:p w14:paraId="124D8A95" w14:textId="4D37D8B1" w:rsidR="00511314" w:rsidRDefault="00511314" w:rsidP="00C34F35">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B: Senin, 12 Juni 2023</w:t>
            </w:r>
          </w:p>
          <w:p w14:paraId="6FEFD799" w14:textId="6BE8FE11" w:rsidR="00511314" w:rsidRPr="001406D6" w:rsidRDefault="00511314" w:rsidP="00C34F35">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C: Kamis, 15 Juni 2023</w:t>
            </w:r>
          </w:p>
        </w:tc>
        <w:tc>
          <w:tcPr>
            <w:tcW w:w="2912" w:type="dxa"/>
            <w:vMerge w:val="restart"/>
          </w:tcPr>
          <w:p w14:paraId="434FDA69" w14:textId="77777777" w:rsidR="00511314" w:rsidRDefault="00511314" w:rsidP="00DB6F12">
            <w:pPr>
              <w:pBdr>
                <w:top w:val="none" w:sz="0" w:space="0" w:color="auto"/>
                <w:left w:val="none" w:sz="0" w:space="0" w:color="auto"/>
                <w:bottom w:val="none" w:sz="0" w:space="0" w:color="auto"/>
                <w:right w:val="none" w:sz="0" w:space="0" w:color="auto"/>
                <w:between w:val="none" w:sz="0" w:space="0" w:color="auto"/>
                <w:bar w:val="none" w:sz="0" w:color="auto"/>
              </w:pBdr>
              <w:rPr>
                <w:i/>
                <w:iCs/>
                <w:color w:val="000000"/>
                <w:sz w:val="22"/>
                <w:szCs w:val="22"/>
              </w:rPr>
            </w:pPr>
          </w:p>
          <w:p w14:paraId="2654005A" w14:textId="77777777" w:rsidR="00511314" w:rsidRDefault="00511314" w:rsidP="00DB6F12">
            <w:pPr>
              <w:pBdr>
                <w:top w:val="none" w:sz="0" w:space="0" w:color="auto"/>
                <w:left w:val="none" w:sz="0" w:space="0" w:color="auto"/>
                <w:bottom w:val="none" w:sz="0" w:space="0" w:color="auto"/>
                <w:right w:val="none" w:sz="0" w:space="0" w:color="auto"/>
                <w:between w:val="none" w:sz="0" w:space="0" w:color="auto"/>
                <w:bar w:val="none" w:sz="0" w:color="auto"/>
              </w:pBdr>
              <w:rPr>
                <w:i/>
                <w:iCs/>
                <w:color w:val="000000"/>
                <w:sz w:val="22"/>
                <w:szCs w:val="22"/>
              </w:rPr>
            </w:pPr>
          </w:p>
          <w:p w14:paraId="5F2F038A" w14:textId="697AC7E8" w:rsidR="00511314" w:rsidRPr="001406D6" w:rsidRDefault="00511314" w:rsidP="00DB6F12">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1406D6">
              <w:rPr>
                <w:i/>
                <w:iCs/>
                <w:color w:val="000000"/>
                <w:sz w:val="22"/>
                <w:szCs w:val="22"/>
              </w:rPr>
              <w:t>Lecture</w:t>
            </w:r>
            <w:r w:rsidRPr="001406D6">
              <w:rPr>
                <w:color w:val="000000"/>
                <w:sz w:val="22"/>
                <w:szCs w:val="22"/>
              </w:rPr>
              <w:t xml:space="preserve">, Kuliah interaktif, </w:t>
            </w:r>
            <w:r w:rsidRPr="001406D6">
              <w:rPr>
                <w:i/>
                <w:iCs/>
                <w:sz w:val="22"/>
                <w:szCs w:val="22"/>
              </w:rPr>
              <w:t>Case Study</w:t>
            </w:r>
            <w:r w:rsidRPr="001406D6">
              <w:rPr>
                <w:sz w:val="22"/>
                <w:szCs w:val="22"/>
              </w:rPr>
              <w:t>, SGD</w:t>
            </w:r>
          </w:p>
        </w:tc>
        <w:tc>
          <w:tcPr>
            <w:tcW w:w="2912" w:type="dxa"/>
            <w:vMerge w:val="restart"/>
          </w:tcPr>
          <w:p w14:paraId="14ADFD09" w14:textId="77777777" w:rsidR="00511314" w:rsidRDefault="00511314" w:rsidP="00570773">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rPr>
            </w:pPr>
          </w:p>
          <w:p w14:paraId="78B56EF4" w14:textId="77777777" w:rsidR="00511314" w:rsidRDefault="00511314" w:rsidP="00570773">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rPr>
            </w:pPr>
          </w:p>
          <w:p w14:paraId="29A7A1D2" w14:textId="71D0F78A" w:rsidR="00511314" w:rsidRPr="001406D6" w:rsidRDefault="00511314" w:rsidP="00570773">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rPr>
            </w:pPr>
            <w:r w:rsidRPr="001406D6">
              <w:rPr>
                <w:bCs/>
                <w:sz w:val="22"/>
                <w:szCs w:val="22"/>
              </w:rPr>
              <w:t>D</w:t>
            </w:r>
            <w:r>
              <w:rPr>
                <w:bCs/>
                <w:sz w:val="22"/>
                <w:szCs w:val="22"/>
              </w:rPr>
              <w:t>hea Natashia</w:t>
            </w:r>
          </w:p>
        </w:tc>
      </w:tr>
      <w:tr w:rsidR="00511314" w:rsidRPr="001406D6" w14:paraId="4D77A930" w14:textId="77777777" w:rsidTr="00EC17DD">
        <w:tc>
          <w:tcPr>
            <w:tcW w:w="704" w:type="dxa"/>
            <w:vMerge/>
          </w:tcPr>
          <w:p w14:paraId="08B04171" w14:textId="77777777" w:rsidR="00511314" w:rsidRPr="001406D6" w:rsidRDefault="00511314" w:rsidP="00DB6F12">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rPr>
            </w:pPr>
          </w:p>
        </w:tc>
        <w:tc>
          <w:tcPr>
            <w:tcW w:w="5120" w:type="dxa"/>
          </w:tcPr>
          <w:p w14:paraId="32C52F9E" w14:textId="77777777" w:rsidR="00511314" w:rsidRPr="001406D6" w:rsidRDefault="00511314" w:rsidP="00DF6652">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2"/>
                <w:szCs w:val="22"/>
              </w:rPr>
            </w:pPr>
            <w:r w:rsidRPr="001406D6">
              <w:rPr>
                <w:color w:val="000000"/>
                <w:sz w:val="22"/>
                <w:szCs w:val="22"/>
              </w:rPr>
              <w:t>Presentasi student Project pasien dengan perkemihan, pencernaan, endokrin dan imunologi</w:t>
            </w:r>
          </w:p>
          <w:p w14:paraId="6CCB3496" w14:textId="51C085C8" w:rsidR="00511314" w:rsidRPr="001406D6" w:rsidRDefault="00511314" w:rsidP="00DF6652">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2"/>
                <w:szCs w:val="22"/>
              </w:rPr>
            </w:pPr>
            <w:r w:rsidRPr="001406D6">
              <w:rPr>
                <w:color w:val="000000"/>
                <w:sz w:val="22"/>
                <w:szCs w:val="22"/>
              </w:rPr>
              <w:t>Skill Lab Mandiri</w:t>
            </w:r>
          </w:p>
        </w:tc>
        <w:tc>
          <w:tcPr>
            <w:tcW w:w="2912" w:type="dxa"/>
            <w:vMerge/>
          </w:tcPr>
          <w:p w14:paraId="4AAD4299" w14:textId="77777777" w:rsidR="00511314" w:rsidRPr="001406D6" w:rsidRDefault="00511314" w:rsidP="00DB6F12">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rPr>
            </w:pPr>
          </w:p>
        </w:tc>
        <w:tc>
          <w:tcPr>
            <w:tcW w:w="2912" w:type="dxa"/>
            <w:vMerge/>
          </w:tcPr>
          <w:p w14:paraId="73E0B4D5" w14:textId="77777777" w:rsidR="00511314" w:rsidRPr="001406D6" w:rsidRDefault="00511314" w:rsidP="00DB6F12">
            <w:pPr>
              <w:pBdr>
                <w:top w:val="none" w:sz="0" w:space="0" w:color="auto"/>
                <w:left w:val="none" w:sz="0" w:space="0" w:color="auto"/>
                <w:bottom w:val="none" w:sz="0" w:space="0" w:color="auto"/>
                <w:right w:val="none" w:sz="0" w:space="0" w:color="auto"/>
                <w:between w:val="none" w:sz="0" w:space="0" w:color="auto"/>
                <w:bar w:val="none" w:sz="0" w:color="auto"/>
              </w:pBdr>
              <w:rPr>
                <w:i/>
                <w:iCs/>
                <w:color w:val="000000"/>
                <w:sz w:val="22"/>
                <w:szCs w:val="22"/>
              </w:rPr>
            </w:pPr>
          </w:p>
        </w:tc>
        <w:tc>
          <w:tcPr>
            <w:tcW w:w="2912" w:type="dxa"/>
            <w:vMerge/>
          </w:tcPr>
          <w:p w14:paraId="0E8633A3" w14:textId="77777777" w:rsidR="00511314" w:rsidRPr="001406D6" w:rsidRDefault="00511314" w:rsidP="00570773">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rPr>
            </w:pPr>
          </w:p>
        </w:tc>
      </w:tr>
      <w:tr w:rsidR="00DB6F12" w:rsidRPr="001406D6" w14:paraId="734A457C" w14:textId="77777777" w:rsidTr="00EC17DD">
        <w:tc>
          <w:tcPr>
            <w:tcW w:w="704" w:type="dxa"/>
          </w:tcPr>
          <w:p w14:paraId="0A8570A0" w14:textId="1641DD8E" w:rsidR="00DB6F12" w:rsidRPr="001406D6" w:rsidRDefault="00DB6F12" w:rsidP="00DB6F12">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rPr>
            </w:pPr>
          </w:p>
        </w:tc>
        <w:tc>
          <w:tcPr>
            <w:tcW w:w="5120" w:type="dxa"/>
          </w:tcPr>
          <w:p w14:paraId="3C3E5822" w14:textId="377F895B" w:rsidR="00DB6F12" w:rsidRPr="001406D6" w:rsidRDefault="00DB6F12" w:rsidP="00DB6F12">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2"/>
                <w:szCs w:val="22"/>
              </w:rPr>
            </w:pPr>
          </w:p>
        </w:tc>
        <w:tc>
          <w:tcPr>
            <w:tcW w:w="2912" w:type="dxa"/>
          </w:tcPr>
          <w:p w14:paraId="3EC7D80F" w14:textId="37D42740" w:rsidR="00DB6F12" w:rsidRPr="001406D6" w:rsidRDefault="00DB6F12" w:rsidP="00DB6F12">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rPr>
            </w:pPr>
          </w:p>
        </w:tc>
        <w:tc>
          <w:tcPr>
            <w:tcW w:w="2912" w:type="dxa"/>
          </w:tcPr>
          <w:p w14:paraId="13B88AC6" w14:textId="18808A2F" w:rsidR="00DB6F12" w:rsidRPr="001406D6" w:rsidRDefault="00DB6F12" w:rsidP="00DB6F12">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tc>
        <w:tc>
          <w:tcPr>
            <w:tcW w:w="2912" w:type="dxa"/>
          </w:tcPr>
          <w:p w14:paraId="29B080CF" w14:textId="1AB7CEAD" w:rsidR="00DB6F12" w:rsidRPr="001406D6" w:rsidRDefault="00DB6F12" w:rsidP="00570773">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rPr>
            </w:pPr>
          </w:p>
        </w:tc>
      </w:tr>
      <w:tr w:rsidR="00A7087C" w:rsidRPr="001406D6" w14:paraId="40933D14" w14:textId="77777777" w:rsidTr="00A7087C">
        <w:tc>
          <w:tcPr>
            <w:tcW w:w="14560" w:type="dxa"/>
            <w:gridSpan w:val="5"/>
            <w:shd w:val="clear" w:color="auto" w:fill="BFBFBF" w:themeFill="background1" w:themeFillShade="BF"/>
          </w:tcPr>
          <w:p w14:paraId="76D766E4" w14:textId="661B8A18" w:rsidR="00A7087C" w:rsidRPr="001406D6" w:rsidRDefault="00A7087C" w:rsidP="00DC49D7">
            <w:pPr>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1406D6">
              <w:rPr>
                <w:b/>
              </w:rPr>
              <w:t>Masa Persiapan Ujian</w:t>
            </w:r>
          </w:p>
        </w:tc>
      </w:tr>
      <w:tr w:rsidR="00A7087C" w:rsidRPr="001406D6" w14:paraId="2D034ED6" w14:textId="77777777" w:rsidTr="00A7087C">
        <w:tc>
          <w:tcPr>
            <w:tcW w:w="14560" w:type="dxa"/>
            <w:gridSpan w:val="5"/>
            <w:shd w:val="clear" w:color="auto" w:fill="BFBFBF" w:themeFill="background1" w:themeFillShade="BF"/>
          </w:tcPr>
          <w:p w14:paraId="73E82C95" w14:textId="2BC21097" w:rsidR="00A7087C" w:rsidRPr="001406D6" w:rsidRDefault="00A7087C" w:rsidP="00DC49D7">
            <w:pPr>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1406D6">
              <w:rPr>
                <w:b/>
              </w:rPr>
              <w:t>Uji Akhir Semester</w:t>
            </w:r>
          </w:p>
        </w:tc>
      </w:tr>
    </w:tbl>
    <w:p w14:paraId="6F0D7911" w14:textId="5DA1EA0F" w:rsidR="00EC17DD" w:rsidRDefault="00EC17DD" w:rsidP="00EC17DD">
      <w:pPr>
        <w:rPr>
          <w:bCs/>
        </w:rPr>
      </w:pPr>
    </w:p>
    <w:p w14:paraId="623E1550" w14:textId="77777777" w:rsidR="00DC6217" w:rsidRDefault="00DC6217" w:rsidP="001406D6">
      <w:pPr>
        <w:rPr>
          <w:b/>
          <w:sz w:val="20"/>
          <w:szCs w:val="20"/>
          <w:lang w:val="id-ID"/>
        </w:rPr>
      </w:pPr>
    </w:p>
    <w:p w14:paraId="02C49727" w14:textId="77777777" w:rsidR="00DC6217" w:rsidRDefault="00DC6217" w:rsidP="00DC6217">
      <w:pPr>
        <w:rPr>
          <w:sz w:val="22"/>
          <w:szCs w:val="22"/>
          <w:lang w:val="id-ID"/>
        </w:rPr>
      </w:pPr>
    </w:p>
    <w:p w14:paraId="4AE754A9" w14:textId="4C6F562D" w:rsidR="00DC6217" w:rsidRPr="00CB26EA" w:rsidRDefault="00846DFD" w:rsidP="00846DFD">
      <w:pPr>
        <w:shd w:val="clear" w:color="auto" w:fill="FFFFFF"/>
        <w:rPr>
          <w:bCs/>
          <w:color w:val="000000"/>
          <w:sz w:val="22"/>
          <w:szCs w:val="22"/>
        </w:rPr>
      </w:pPr>
      <w:r>
        <w:rPr>
          <w:bCs/>
          <w:sz w:val="22"/>
          <w:szCs w:val="22"/>
        </w:rPr>
        <w:t xml:space="preserve">                              </w:t>
      </w:r>
      <w:r w:rsidR="00DC6217" w:rsidRPr="009B6DF9">
        <w:rPr>
          <w:bCs/>
          <w:sz w:val="22"/>
          <w:szCs w:val="22"/>
        </w:rPr>
        <w:t>Mengetahui</w:t>
      </w:r>
      <w:r w:rsidR="00DC6217" w:rsidRPr="001B6A87">
        <w:rPr>
          <w:bCs/>
          <w:color w:val="FF0000"/>
          <w:sz w:val="22"/>
          <w:szCs w:val="22"/>
        </w:rPr>
        <w:t xml:space="preserve">                                                                            </w:t>
      </w:r>
      <w:r w:rsidR="00DC6217">
        <w:rPr>
          <w:bCs/>
          <w:color w:val="FF0000"/>
          <w:sz w:val="22"/>
          <w:szCs w:val="22"/>
        </w:rPr>
        <w:t xml:space="preserve">                                      </w:t>
      </w:r>
      <w:r>
        <w:rPr>
          <w:bCs/>
          <w:color w:val="FF0000"/>
          <w:sz w:val="22"/>
          <w:szCs w:val="22"/>
        </w:rPr>
        <w:t xml:space="preserve">                                  </w:t>
      </w:r>
      <w:r w:rsidR="00DC6217">
        <w:rPr>
          <w:bCs/>
          <w:color w:val="FF0000"/>
          <w:sz w:val="22"/>
          <w:szCs w:val="22"/>
        </w:rPr>
        <w:t xml:space="preserve"> </w:t>
      </w:r>
      <w:r w:rsidR="00DC6217" w:rsidRPr="00D55B21">
        <w:rPr>
          <w:bCs/>
          <w:color w:val="000000"/>
          <w:sz w:val="22"/>
          <w:szCs w:val="22"/>
        </w:rPr>
        <w:t>Jakarta,</w:t>
      </w:r>
      <w:r w:rsidR="00DC6217" w:rsidRPr="00D55B21">
        <w:rPr>
          <w:bCs/>
          <w:color w:val="000000"/>
          <w:sz w:val="22"/>
          <w:szCs w:val="22"/>
          <w:lang w:val="id-ID"/>
        </w:rPr>
        <w:t xml:space="preserve"> </w:t>
      </w:r>
      <w:r w:rsidR="00D909BC">
        <w:rPr>
          <w:bCs/>
          <w:color w:val="000000"/>
          <w:sz w:val="22"/>
          <w:szCs w:val="22"/>
        </w:rPr>
        <w:t>Februari 202</w:t>
      </w:r>
      <w:r w:rsidR="00DC49D7">
        <w:rPr>
          <w:bCs/>
          <w:color w:val="000000"/>
          <w:sz w:val="22"/>
          <w:szCs w:val="22"/>
        </w:rPr>
        <w:t>3</w:t>
      </w:r>
    </w:p>
    <w:p w14:paraId="27A7B8A8" w14:textId="77777777" w:rsidR="00DC6217" w:rsidRDefault="00DC6217" w:rsidP="00E11CB9">
      <w:pPr>
        <w:shd w:val="clear" w:color="auto" w:fill="FFFFFF"/>
        <w:ind w:left="360"/>
        <w:jc w:val="center"/>
        <w:rPr>
          <w:bCs/>
          <w:sz w:val="22"/>
          <w:szCs w:val="22"/>
          <w:lang w:val="id-ID"/>
        </w:rPr>
      </w:pPr>
    </w:p>
    <w:p w14:paraId="6863C6AB" w14:textId="77777777" w:rsidR="00DC6217" w:rsidRDefault="00DC6217" w:rsidP="00E11CB9">
      <w:pPr>
        <w:shd w:val="clear" w:color="auto" w:fill="FFFFFF"/>
        <w:ind w:left="360"/>
        <w:jc w:val="center"/>
        <w:rPr>
          <w:bCs/>
          <w:sz w:val="22"/>
          <w:szCs w:val="22"/>
          <w:lang w:val="en-GB"/>
        </w:rPr>
      </w:pPr>
    </w:p>
    <w:p w14:paraId="56C96C74" w14:textId="2954250E" w:rsidR="00846DFD" w:rsidRDefault="003A4C61" w:rsidP="00E11CB9">
      <w:pPr>
        <w:shd w:val="clear" w:color="auto" w:fill="FFFFFF"/>
        <w:ind w:left="360"/>
        <w:jc w:val="center"/>
        <w:rPr>
          <w:bCs/>
          <w:sz w:val="22"/>
          <w:szCs w:val="22"/>
          <w:lang w:val="en-GB"/>
        </w:rPr>
      </w:pPr>
      <w:r>
        <w:rPr>
          <w:noProof/>
        </w:rPr>
        <mc:AlternateContent>
          <mc:Choice Requires="wpi">
            <w:drawing>
              <wp:anchor distT="44970" distB="43171" distL="159280" distR="157480" simplePos="0" relativeHeight="251677696" behindDoc="0" locked="0" layoutInCell="1" allowOverlap="1" wp14:anchorId="0AFBB8AD" wp14:editId="7870CF7D">
                <wp:simplePos x="0" y="0"/>
                <wp:positionH relativeFrom="column">
                  <wp:posOffset>6969418</wp:posOffset>
                </wp:positionH>
                <wp:positionV relativeFrom="paragraph">
                  <wp:posOffset>-193440</wp:posOffset>
                </wp:positionV>
                <wp:extent cx="1179195" cy="630555"/>
                <wp:effectExtent l="38100" t="38100" r="0" b="29845"/>
                <wp:wrapNone/>
                <wp:docPr id="3" name="Ink 3"/>
                <wp:cNvGraphicFramePr>
                  <a:graphicFrameLocks xmlns:a="http://schemas.openxmlformats.org/drawingml/2006/main"/>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w14:cNvContentPartPr>
                      </w14:nvContentPartPr>
                      <w14:xfrm>
                        <a:off x="0" y="0"/>
                        <a:ext cx="1179195" cy="630555"/>
                      </w14:xfrm>
                    </w14:contentPart>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EC0C1F8" id="Ink 3" o:spid="_x0000_s1026" type="#_x0000_t75" style="position:absolute;margin-left:548.05pt;margin-top:-15.95pt;width:94.25pt;height:51.05pt;z-index:251677696;visibility:visible;mso-wrap-style:square;mso-width-percent:0;mso-height-percent:0;mso-wrap-distance-left:4.42444mm;mso-wrap-distance-top:1.2492mm;mso-wrap-distance-right:12.4pt;mso-wrap-distance-bottom:1.199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">
                <v:imagedata r:id="rId27" o:title=""/>
                <o:lock v:ext="edit" aspectratio="f"/>
              </v:shape>
            </w:pict>
          </mc:Fallback>
        </mc:AlternateContent>
      </w:r>
    </w:p>
    <w:p w14:paraId="08529248" w14:textId="5EE8F036" w:rsidR="00846DFD" w:rsidRPr="00846DFD" w:rsidRDefault="00846DFD" w:rsidP="00E11CB9">
      <w:pPr>
        <w:shd w:val="clear" w:color="auto" w:fill="FFFFFF"/>
        <w:ind w:left="360"/>
        <w:jc w:val="center"/>
        <w:rPr>
          <w:bCs/>
          <w:sz w:val="22"/>
          <w:szCs w:val="22"/>
          <w:lang w:val="en-GB"/>
        </w:rPr>
      </w:pPr>
    </w:p>
    <w:p w14:paraId="62C29C76" w14:textId="528FF793" w:rsidR="00DC6217" w:rsidRPr="001739E0" w:rsidRDefault="00DC6217" w:rsidP="00E11CB9">
      <w:pPr>
        <w:shd w:val="clear" w:color="auto" w:fill="FFFFFF"/>
        <w:ind w:left="360"/>
        <w:jc w:val="center"/>
        <w:rPr>
          <w:bCs/>
          <w:sz w:val="22"/>
          <w:szCs w:val="22"/>
          <w:lang w:val="id-ID"/>
        </w:rPr>
      </w:pPr>
    </w:p>
    <w:p w14:paraId="5EF93F92" w14:textId="441D1252" w:rsidR="00846DFD" w:rsidRPr="00846DFD" w:rsidRDefault="00D909BC" w:rsidP="00E11CB9">
      <w:pPr>
        <w:shd w:val="clear" w:color="auto" w:fill="FFFFFF"/>
        <w:ind w:left="360"/>
        <w:rPr>
          <w:bCs/>
          <w:sz w:val="22"/>
          <w:szCs w:val="22"/>
          <w:lang w:val="en-GB"/>
        </w:rPr>
      </w:pPr>
      <w:r>
        <w:rPr>
          <w:u w:val="single"/>
          <w:lang w:val="en-GB"/>
        </w:rPr>
        <w:t xml:space="preserve">          </w:t>
      </w:r>
      <w:r w:rsidR="00846DFD" w:rsidRPr="007E536D">
        <w:rPr>
          <w:u w:val="single"/>
          <w:lang w:val="en-GB"/>
        </w:rPr>
        <w:t xml:space="preserve">Ns. </w:t>
      </w:r>
      <w:r>
        <w:rPr>
          <w:u w:val="single"/>
          <w:lang w:val="en-GB"/>
        </w:rPr>
        <w:t>Neneng Kurwiyah MNS</w:t>
      </w:r>
      <w:r w:rsidR="00DC6217">
        <w:rPr>
          <w:bCs/>
          <w:sz w:val="22"/>
          <w:szCs w:val="22"/>
        </w:rPr>
        <w:t xml:space="preserve">                                                                                   </w:t>
      </w:r>
      <w:r w:rsidR="00846DFD">
        <w:rPr>
          <w:bCs/>
          <w:sz w:val="22"/>
          <w:szCs w:val="22"/>
        </w:rPr>
        <w:t xml:space="preserve">                 </w:t>
      </w:r>
      <w:r w:rsidR="00DC6217">
        <w:rPr>
          <w:bCs/>
          <w:sz w:val="22"/>
          <w:szCs w:val="22"/>
        </w:rPr>
        <w:t xml:space="preserve"> </w:t>
      </w:r>
      <w:r>
        <w:rPr>
          <w:bCs/>
          <w:sz w:val="22"/>
          <w:szCs w:val="22"/>
        </w:rPr>
        <w:t xml:space="preserve">              </w:t>
      </w:r>
      <w:r w:rsidR="00DC6217">
        <w:rPr>
          <w:bCs/>
          <w:sz w:val="22"/>
          <w:szCs w:val="22"/>
        </w:rPr>
        <w:t xml:space="preserve">  </w:t>
      </w:r>
      <w:r w:rsidR="00DC6217" w:rsidRPr="00846DFD">
        <w:rPr>
          <w:bCs/>
          <w:sz w:val="22"/>
          <w:szCs w:val="22"/>
          <w:u w:val="single"/>
          <w:lang w:val="id-ID"/>
        </w:rPr>
        <w:t xml:space="preserve">Ns. </w:t>
      </w:r>
      <w:r w:rsidR="00DC6217" w:rsidRPr="00846DFD">
        <w:rPr>
          <w:bCs/>
          <w:sz w:val="22"/>
          <w:szCs w:val="22"/>
          <w:u w:val="single"/>
        </w:rPr>
        <w:t>Diana Irawati</w:t>
      </w:r>
      <w:proofErr w:type="gramStart"/>
      <w:r w:rsidR="00846DFD">
        <w:rPr>
          <w:bCs/>
          <w:sz w:val="22"/>
          <w:szCs w:val="22"/>
          <w:u w:val="single"/>
          <w:lang w:val="en-GB"/>
        </w:rPr>
        <w:t xml:space="preserve">, </w:t>
      </w:r>
      <w:r w:rsidR="00846DFD">
        <w:rPr>
          <w:bCs/>
          <w:sz w:val="22"/>
          <w:szCs w:val="22"/>
          <w:u w:val="single"/>
          <w:lang w:val="id-ID"/>
        </w:rPr>
        <w:t xml:space="preserve"> M</w:t>
      </w:r>
      <w:proofErr w:type="gramEnd"/>
      <w:r w:rsidR="00846DFD">
        <w:rPr>
          <w:bCs/>
          <w:sz w:val="22"/>
          <w:szCs w:val="22"/>
          <w:u w:val="single"/>
          <w:lang w:val="id-ID"/>
        </w:rPr>
        <w:t>.</w:t>
      </w:r>
      <w:r w:rsidR="00846DFD">
        <w:rPr>
          <w:bCs/>
          <w:sz w:val="22"/>
          <w:szCs w:val="22"/>
          <w:u w:val="single"/>
          <w:lang w:val="en-GB"/>
        </w:rPr>
        <w:t xml:space="preserve"> </w:t>
      </w:r>
      <w:r w:rsidR="00846DFD">
        <w:rPr>
          <w:bCs/>
          <w:sz w:val="22"/>
          <w:szCs w:val="22"/>
          <w:u w:val="single"/>
          <w:lang w:val="id-ID"/>
        </w:rPr>
        <w:t>Kep.</w:t>
      </w:r>
      <w:r w:rsidR="00846DFD">
        <w:rPr>
          <w:bCs/>
          <w:sz w:val="22"/>
          <w:szCs w:val="22"/>
          <w:u w:val="single"/>
          <w:lang w:val="en-GB"/>
        </w:rPr>
        <w:t xml:space="preserve">, </w:t>
      </w:r>
      <w:r w:rsidR="00DC6217" w:rsidRPr="00846DFD">
        <w:rPr>
          <w:bCs/>
          <w:sz w:val="22"/>
          <w:szCs w:val="22"/>
          <w:u w:val="single"/>
          <w:lang w:val="id-ID"/>
        </w:rPr>
        <w:t>Sp.</w:t>
      </w:r>
      <w:r w:rsidR="00846DFD">
        <w:rPr>
          <w:bCs/>
          <w:sz w:val="22"/>
          <w:szCs w:val="22"/>
          <w:u w:val="single"/>
          <w:lang w:val="en-GB"/>
        </w:rPr>
        <w:t xml:space="preserve"> </w:t>
      </w:r>
      <w:r w:rsidR="00DC6217" w:rsidRPr="00846DFD">
        <w:rPr>
          <w:bCs/>
          <w:sz w:val="22"/>
          <w:szCs w:val="22"/>
          <w:u w:val="single"/>
          <w:lang w:val="id-ID"/>
        </w:rPr>
        <w:t>K</w:t>
      </w:r>
      <w:r w:rsidR="008D6FC2">
        <w:rPr>
          <w:bCs/>
          <w:sz w:val="22"/>
          <w:szCs w:val="22"/>
          <w:u w:val="single"/>
          <w:lang w:val="en-GB"/>
        </w:rPr>
        <w:t>MB</w:t>
      </w:r>
    </w:p>
    <w:p w14:paraId="1B08A2AD" w14:textId="77777777" w:rsidR="00DC6217" w:rsidRDefault="0063272E" w:rsidP="00846DFD">
      <w:pPr>
        <w:shd w:val="clear" w:color="auto" w:fill="FFFFFF"/>
        <w:jc w:val="center"/>
        <w:rPr>
          <w:b/>
          <w:bCs/>
          <w:sz w:val="22"/>
          <w:szCs w:val="22"/>
        </w:rPr>
      </w:pPr>
      <w:r>
        <w:rPr>
          <w:b/>
          <w:lang w:val="en-GB"/>
        </w:rPr>
        <w:t xml:space="preserve">Ka. </w:t>
      </w:r>
      <w:r w:rsidR="00846DFD">
        <w:rPr>
          <w:b/>
          <w:lang w:val="en-GB"/>
        </w:rPr>
        <w:t>Prodi</w:t>
      </w:r>
      <w:r w:rsidR="00DC6217">
        <w:rPr>
          <w:bCs/>
          <w:sz w:val="22"/>
          <w:szCs w:val="22"/>
        </w:rPr>
        <w:t xml:space="preserve">                                                                                                                                     </w:t>
      </w:r>
      <w:r w:rsidR="00846DFD">
        <w:rPr>
          <w:bCs/>
          <w:sz w:val="22"/>
          <w:szCs w:val="22"/>
        </w:rPr>
        <w:t xml:space="preserve">          </w:t>
      </w:r>
      <w:r w:rsidR="00DC6217">
        <w:rPr>
          <w:bCs/>
          <w:sz w:val="22"/>
          <w:szCs w:val="22"/>
        </w:rPr>
        <w:t xml:space="preserve"> </w:t>
      </w:r>
      <w:r w:rsidR="00DC6217" w:rsidRPr="00846DFD">
        <w:rPr>
          <w:b/>
          <w:bCs/>
          <w:sz w:val="22"/>
          <w:szCs w:val="22"/>
        </w:rPr>
        <w:t>Koordinator Mata Kuliah</w:t>
      </w:r>
    </w:p>
    <w:p w14:paraId="35558A22" w14:textId="77777777" w:rsidR="008D6FC2" w:rsidRDefault="008D6FC2" w:rsidP="00846DFD">
      <w:pPr>
        <w:shd w:val="clear" w:color="auto" w:fill="FFFFFF"/>
        <w:jc w:val="center"/>
        <w:rPr>
          <w:b/>
          <w:bCs/>
          <w:sz w:val="22"/>
          <w:szCs w:val="22"/>
        </w:rPr>
      </w:pPr>
    </w:p>
    <w:p w14:paraId="2DA1188A" w14:textId="77777777" w:rsidR="008D6FC2" w:rsidRDefault="008D6FC2" w:rsidP="00846DFD">
      <w:pPr>
        <w:shd w:val="clear" w:color="auto" w:fill="FFFFFF"/>
        <w:jc w:val="center"/>
        <w:rPr>
          <w:b/>
          <w:bCs/>
          <w:sz w:val="22"/>
          <w:szCs w:val="22"/>
        </w:rPr>
      </w:pPr>
    </w:p>
    <w:p w14:paraId="183725F9" w14:textId="77777777" w:rsidR="008D6FC2" w:rsidRDefault="008D6FC2" w:rsidP="00846DFD">
      <w:pPr>
        <w:shd w:val="clear" w:color="auto" w:fill="FFFFFF"/>
        <w:jc w:val="center"/>
        <w:rPr>
          <w:b/>
          <w:bCs/>
          <w:sz w:val="22"/>
          <w:szCs w:val="22"/>
        </w:rPr>
      </w:pPr>
    </w:p>
    <w:p w14:paraId="16B89202" w14:textId="77777777" w:rsidR="008D6FC2" w:rsidRDefault="008D6FC2" w:rsidP="00846DFD">
      <w:pPr>
        <w:shd w:val="clear" w:color="auto" w:fill="FFFFFF"/>
        <w:jc w:val="center"/>
        <w:rPr>
          <w:b/>
          <w:bCs/>
          <w:sz w:val="22"/>
          <w:szCs w:val="22"/>
        </w:rPr>
      </w:pPr>
    </w:p>
    <w:p w14:paraId="41C61451" w14:textId="77777777" w:rsidR="008D6FC2" w:rsidRDefault="008D6FC2" w:rsidP="00846DFD">
      <w:pPr>
        <w:shd w:val="clear" w:color="auto" w:fill="FFFFFF"/>
        <w:jc w:val="center"/>
        <w:rPr>
          <w:b/>
          <w:bCs/>
          <w:sz w:val="22"/>
          <w:szCs w:val="22"/>
        </w:rPr>
      </w:pPr>
    </w:p>
    <w:p w14:paraId="67064D1A" w14:textId="77777777" w:rsidR="008D6FC2" w:rsidRDefault="008D6FC2" w:rsidP="00717EB4">
      <w:pPr>
        <w:shd w:val="clear" w:color="auto" w:fill="FFFFFF"/>
        <w:rPr>
          <w:b/>
          <w:bCs/>
          <w:sz w:val="22"/>
          <w:szCs w:val="22"/>
        </w:rPr>
      </w:pPr>
    </w:p>
    <w:p w14:paraId="77C8CAF0" w14:textId="77777777" w:rsidR="008D6FC2" w:rsidRDefault="008D6FC2" w:rsidP="00846DFD">
      <w:pPr>
        <w:shd w:val="clear" w:color="auto" w:fill="FFFFFF"/>
        <w:jc w:val="center"/>
        <w:rPr>
          <w:b/>
          <w:bCs/>
          <w:sz w:val="22"/>
          <w:szCs w:val="22"/>
        </w:rPr>
      </w:pPr>
    </w:p>
    <w:p w14:paraId="6D1E59FD" w14:textId="77777777" w:rsidR="008D6FC2" w:rsidRDefault="008D6FC2" w:rsidP="00846DFD">
      <w:pPr>
        <w:shd w:val="clear" w:color="auto" w:fill="FFFFFF"/>
        <w:jc w:val="center"/>
        <w:rPr>
          <w:b/>
          <w:bCs/>
          <w:sz w:val="22"/>
          <w:szCs w:val="22"/>
        </w:rPr>
      </w:pPr>
    </w:p>
    <w:p w14:paraId="406F220A" w14:textId="77777777" w:rsidR="008D6FC2" w:rsidRDefault="008D6FC2" w:rsidP="00846DFD">
      <w:pPr>
        <w:shd w:val="clear" w:color="auto" w:fill="FFFFFF"/>
        <w:jc w:val="center"/>
        <w:rPr>
          <w:b/>
          <w:bCs/>
          <w:sz w:val="22"/>
          <w:szCs w:val="22"/>
        </w:rPr>
      </w:pPr>
    </w:p>
    <w:p w14:paraId="0279BF77" w14:textId="77777777" w:rsidR="008D6FC2" w:rsidRDefault="008D6FC2" w:rsidP="00846DFD">
      <w:pPr>
        <w:shd w:val="clear" w:color="auto" w:fill="FFFFFF"/>
        <w:jc w:val="center"/>
        <w:rPr>
          <w:b/>
          <w:bCs/>
          <w:sz w:val="22"/>
          <w:szCs w:val="22"/>
        </w:rPr>
      </w:pPr>
    </w:p>
    <w:p w14:paraId="13B2E5F1" w14:textId="77777777" w:rsidR="008D6FC2" w:rsidRDefault="008D6FC2" w:rsidP="00846DFD">
      <w:pPr>
        <w:shd w:val="clear" w:color="auto" w:fill="FFFFFF"/>
        <w:jc w:val="center"/>
        <w:rPr>
          <w:b/>
          <w:bCs/>
          <w:sz w:val="22"/>
          <w:szCs w:val="22"/>
        </w:rPr>
      </w:pPr>
    </w:p>
    <w:p w14:paraId="512BFA63" w14:textId="77777777" w:rsidR="008D6FC2" w:rsidRDefault="008D6FC2" w:rsidP="00846DFD">
      <w:pPr>
        <w:shd w:val="clear" w:color="auto" w:fill="FFFFFF"/>
        <w:jc w:val="center"/>
        <w:rPr>
          <w:b/>
          <w:bCs/>
          <w:sz w:val="22"/>
          <w:szCs w:val="22"/>
        </w:rPr>
      </w:pPr>
    </w:p>
    <w:p w14:paraId="721486ED" w14:textId="77777777" w:rsidR="008D6FC2" w:rsidRDefault="008D6FC2" w:rsidP="00846DFD">
      <w:pPr>
        <w:shd w:val="clear" w:color="auto" w:fill="FFFFFF"/>
        <w:jc w:val="center"/>
        <w:rPr>
          <w:b/>
          <w:bCs/>
          <w:sz w:val="22"/>
          <w:szCs w:val="22"/>
        </w:rPr>
      </w:pPr>
    </w:p>
    <w:p w14:paraId="188916BB" w14:textId="77777777" w:rsidR="008D6FC2" w:rsidRDefault="008D6FC2" w:rsidP="00DD1DD1">
      <w:pPr>
        <w:shd w:val="clear" w:color="auto" w:fill="FFFFFF"/>
        <w:rPr>
          <w:b/>
          <w:bCs/>
          <w:sz w:val="22"/>
          <w:szCs w:val="22"/>
        </w:rPr>
      </w:pPr>
    </w:p>
    <w:p w14:paraId="5E39B54F" w14:textId="77777777" w:rsidR="005749CD" w:rsidRDefault="005749CD" w:rsidP="00846DFD">
      <w:pPr>
        <w:shd w:val="clear" w:color="auto" w:fill="FFFFFF"/>
        <w:jc w:val="center"/>
        <w:rPr>
          <w:b/>
          <w:bCs/>
          <w:sz w:val="22"/>
          <w:szCs w:val="22"/>
        </w:rPr>
      </w:pPr>
    </w:p>
    <w:p w14:paraId="66ADE68E" w14:textId="77777777" w:rsidR="00524F3C" w:rsidRDefault="00524F3C"/>
    <w:p w14:paraId="3872C2FB" w14:textId="77777777" w:rsidR="00524F3C" w:rsidRPr="00914F06" w:rsidRDefault="00524F3C" w:rsidP="00914F06">
      <w:pPr>
        <w:tabs>
          <w:tab w:val="left" w:pos="6547"/>
        </w:tabs>
      </w:pPr>
    </w:p>
    <w:sectPr w:rsidR="00524F3C" w:rsidRPr="00914F06" w:rsidSect="00C768DD">
      <w:pgSz w:w="16838" w:h="11906" w:orient="landscape"/>
      <w:pgMar w:top="1134" w:right="1134" w:bottom="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E5538" w14:textId="77777777" w:rsidR="001A6C98" w:rsidRDefault="001A6C98" w:rsidP="00685593">
      <w:r>
        <w:separator/>
      </w:r>
    </w:p>
  </w:endnote>
  <w:endnote w:type="continuationSeparator" w:id="0">
    <w:p w14:paraId="3B82E7A7" w14:textId="77777777" w:rsidR="001A6C98" w:rsidRDefault="001A6C98" w:rsidP="0068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NewRomanPSMT-Identity-H">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MT">
    <w:altName w:val="Heiti TC Light"/>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EC378" w14:textId="77777777" w:rsidR="00FB774C" w:rsidRDefault="00FB774C">
    <w:pPr>
      <w:pStyle w:val="Footer"/>
      <w:jc w:val="center"/>
    </w:pPr>
  </w:p>
  <w:p w14:paraId="51DD8E29" w14:textId="77777777" w:rsidR="00FB774C" w:rsidRDefault="00FB77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0C734" w14:textId="77777777" w:rsidR="00FB774C" w:rsidRDefault="00FB774C">
    <w:pPr>
      <w:pStyle w:val="Footer"/>
      <w:jc w:val="center"/>
    </w:pPr>
    <w:r>
      <w:fldChar w:fldCharType="begin"/>
    </w:r>
    <w:r>
      <w:instrText xml:space="preserve"> PAGE   \* MERGEFORMAT </w:instrText>
    </w:r>
    <w:r>
      <w:fldChar w:fldCharType="separate"/>
    </w:r>
    <w:r w:rsidR="00E121A0">
      <w:rPr>
        <w:noProof/>
      </w:rPr>
      <w:t>1</w:t>
    </w:r>
    <w:r>
      <w:rPr>
        <w:noProof/>
      </w:rPr>
      <w:fldChar w:fldCharType="end"/>
    </w:r>
  </w:p>
  <w:p w14:paraId="3D46BFDA" w14:textId="77777777" w:rsidR="00FB774C" w:rsidRDefault="00FB7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E6D20" w14:textId="77777777" w:rsidR="001A6C98" w:rsidRDefault="001A6C98" w:rsidP="00685593">
      <w:r>
        <w:separator/>
      </w:r>
    </w:p>
  </w:footnote>
  <w:footnote w:type="continuationSeparator" w:id="0">
    <w:p w14:paraId="38C03B63" w14:textId="77777777" w:rsidR="001A6C98" w:rsidRDefault="001A6C98" w:rsidP="006855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0C3"/>
    <w:multiLevelType w:val="hybridMultilevel"/>
    <w:tmpl w:val="7284B91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C019FB"/>
    <w:multiLevelType w:val="hybridMultilevel"/>
    <w:tmpl w:val="AACE552A"/>
    <w:lvl w:ilvl="0" w:tplc="A0266350">
      <w:start w:val="1"/>
      <w:numFmt w:val="decimal"/>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 w15:restartNumberingAfterBreak="0">
    <w:nsid w:val="0C234035"/>
    <w:multiLevelType w:val="hybridMultilevel"/>
    <w:tmpl w:val="F86CDCFE"/>
    <w:lvl w:ilvl="0" w:tplc="04090019">
      <w:start w:val="1"/>
      <w:numFmt w:val="lowerLetter"/>
      <w:lvlText w:val="%1."/>
      <w:lvlJc w:val="left"/>
      <w:pPr>
        <w:ind w:left="677" w:hanging="360"/>
      </w:p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 w15:restartNumberingAfterBreak="0">
    <w:nsid w:val="0C973755"/>
    <w:multiLevelType w:val="hybridMultilevel"/>
    <w:tmpl w:val="EB76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77B9B"/>
    <w:multiLevelType w:val="hybridMultilevel"/>
    <w:tmpl w:val="664E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73CCD"/>
    <w:multiLevelType w:val="hybridMultilevel"/>
    <w:tmpl w:val="A2C6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567A3"/>
    <w:multiLevelType w:val="hybridMultilevel"/>
    <w:tmpl w:val="B62A0604"/>
    <w:lvl w:ilvl="0" w:tplc="2F3A2D56">
      <w:start w:val="1"/>
      <w:numFmt w:val="decimal"/>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 w15:restartNumberingAfterBreak="0">
    <w:nsid w:val="1CD67797"/>
    <w:multiLevelType w:val="hybridMultilevel"/>
    <w:tmpl w:val="35927E9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614E87"/>
    <w:multiLevelType w:val="hybridMultilevel"/>
    <w:tmpl w:val="A5B81B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622542"/>
    <w:multiLevelType w:val="hybridMultilevel"/>
    <w:tmpl w:val="A1DC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7C6ACB"/>
    <w:multiLevelType w:val="hybridMultilevel"/>
    <w:tmpl w:val="94D8B63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32F4764A"/>
    <w:multiLevelType w:val="hybridMultilevel"/>
    <w:tmpl w:val="B96CF61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33395B3F"/>
    <w:multiLevelType w:val="hybridMultilevel"/>
    <w:tmpl w:val="C39E0E34"/>
    <w:lvl w:ilvl="0" w:tplc="B62EA7B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 w15:restartNumberingAfterBreak="0">
    <w:nsid w:val="3A7D15B5"/>
    <w:multiLevelType w:val="hybridMultilevel"/>
    <w:tmpl w:val="F0A80FD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74066D"/>
    <w:multiLevelType w:val="hybridMultilevel"/>
    <w:tmpl w:val="493CDA3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9F74B2"/>
    <w:multiLevelType w:val="hybridMultilevel"/>
    <w:tmpl w:val="40B2783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3C072BD7"/>
    <w:multiLevelType w:val="hybridMultilevel"/>
    <w:tmpl w:val="230E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80A23"/>
    <w:multiLevelType w:val="hybridMultilevel"/>
    <w:tmpl w:val="382ECEA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46D64DEB"/>
    <w:multiLevelType w:val="hybridMultilevel"/>
    <w:tmpl w:val="C6A2AB16"/>
    <w:lvl w:ilvl="0" w:tplc="FB384ED4">
      <w:start w:val="1"/>
      <w:numFmt w:val="decimal"/>
      <w:lvlText w:val="%1."/>
      <w:lvlJc w:val="left"/>
      <w:pPr>
        <w:ind w:left="360" w:hanging="360"/>
      </w:pPr>
      <w:rPr>
        <w:rFonts w:ascii="Times New Roman" w:eastAsia="Arial Unicode MS" w:hAnsi="Times New Roman" w:cs="Times New Roman" w:hint="default"/>
        <w:sz w:val="24"/>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9" w15:restartNumberingAfterBreak="0">
    <w:nsid w:val="47124FE5"/>
    <w:multiLevelType w:val="hybridMultilevel"/>
    <w:tmpl w:val="84CA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4E0259"/>
    <w:multiLevelType w:val="hybridMultilevel"/>
    <w:tmpl w:val="A216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A04D63"/>
    <w:multiLevelType w:val="hybridMultilevel"/>
    <w:tmpl w:val="2490EEC2"/>
    <w:lvl w:ilvl="0" w:tplc="129AFF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5D6409"/>
    <w:multiLevelType w:val="hybridMultilevel"/>
    <w:tmpl w:val="F65AA6DE"/>
    <w:lvl w:ilvl="0" w:tplc="3BB26F2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5C0D90"/>
    <w:multiLevelType w:val="hybridMultilevel"/>
    <w:tmpl w:val="C2000DDC"/>
    <w:lvl w:ilvl="0" w:tplc="FB384ED4">
      <w:start w:val="1"/>
      <w:numFmt w:val="decimal"/>
      <w:lvlText w:val="%1."/>
      <w:lvlJc w:val="left"/>
      <w:pPr>
        <w:ind w:left="360" w:hanging="360"/>
      </w:pPr>
      <w:rPr>
        <w:rFonts w:ascii="Times New Roman" w:eastAsia="Arial Unicode MS" w:hAnsi="Times New Roman" w:cs="Times New Roman" w:hint="default"/>
        <w:sz w:val="24"/>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24" w15:restartNumberingAfterBreak="0">
    <w:nsid w:val="529156EF"/>
    <w:multiLevelType w:val="hybridMultilevel"/>
    <w:tmpl w:val="A7FAAC68"/>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2A00E02"/>
    <w:multiLevelType w:val="hybridMultilevel"/>
    <w:tmpl w:val="4E92CFE8"/>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26" w15:restartNumberingAfterBreak="0">
    <w:nsid w:val="59542E3D"/>
    <w:multiLevelType w:val="hybridMultilevel"/>
    <w:tmpl w:val="06FE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D15BF1"/>
    <w:multiLevelType w:val="hybridMultilevel"/>
    <w:tmpl w:val="E480C81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F12827"/>
    <w:multiLevelType w:val="hybridMultilevel"/>
    <w:tmpl w:val="609E1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1D3223"/>
    <w:multiLevelType w:val="hybridMultilevel"/>
    <w:tmpl w:val="51D83C7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64AA0846"/>
    <w:multiLevelType w:val="hybridMultilevel"/>
    <w:tmpl w:val="3EA46CCE"/>
    <w:lvl w:ilvl="0" w:tplc="7256CE36">
      <w:start w:val="1"/>
      <w:numFmt w:val="decimal"/>
      <w:lvlText w:val="%1."/>
      <w:lvlJc w:val="left"/>
      <w:pPr>
        <w:ind w:left="327" w:hanging="327"/>
      </w:pPr>
      <w:rPr>
        <w:rFonts w:hAnsi="Arial Unicode MS" w:cs="Times New Roman"/>
        <w:b w:val="0"/>
        <w:caps w:val="0"/>
        <w:smallCaps w:val="0"/>
        <w:strike w:val="0"/>
        <w:dstrike w:val="0"/>
        <w:spacing w:val="0"/>
        <w:w w:val="100"/>
        <w:kern w:val="0"/>
        <w:position w:val="0"/>
        <w:vertAlign w:val="baseline"/>
      </w:rPr>
    </w:lvl>
    <w:lvl w:ilvl="1" w:tplc="A0AC8934">
      <w:start w:val="1"/>
      <w:numFmt w:val="decimal"/>
      <w:lvlText w:val="%2."/>
      <w:lvlJc w:val="left"/>
      <w:pPr>
        <w:ind w:left="687" w:hanging="327"/>
      </w:pPr>
      <w:rPr>
        <w:rFonts w:hAnsi="Arial Unicode MS" w:cs="Times New Roman"/>
        <w:caps w:val="0"/>
        <w:smallCaps w:val="0"/>
        <w:strike w:val="0"/>
        <w:dstrike w:val="0"/>
        <w:spacing w:val="0"/>
        <w:w w:val="100"/>
        <w:kern w:val="0"/>
        <w:position w:val="0"/>
        <w:vertAlign w:val="baseline"/>
      </w:rPr>
    </w:lvl>
    <w:lvl w:ilvl="2" w:tplc="FA2630F0">
      <w:start w:val="1"/>
      <w:numFmt w:val="decimal"/>
      <w:lvlText w:val="%3."/>
      <w:lvlJc w:val="left"/>
      <w:pPr>
        <w:ind w:left="1047" w:hanging="327"/>
      </w:pPr>
      <w:rPr>
        <w:rFonts w:hAnsi="Arial Unicode MS" w:cs="Times New Roman"/>
        <w:caps w:val="0"/>
        <w:smallCaps w:val="0"/>
        <w:strike w:val="0"/>
        <w:dstrike w:val="0"/>
        <w:spacing w:val="0"/>
        <w:w w:val="100"/>
        <w:kern w:val="0"/>
        <w:position w:val="0"/>
        <w:vertAlign w:val="baseline"/>
      </w:rPr>
    </w:lvl>
    <w:lvl w:ilvl="3" w:tplc="E56E377A">
      <w:start w:val="1"/>
      <w:numFmt w:val="decimal"/>
      <w:lvlText w:val="%4."/>
      <w:lvlJc w:val="left"/>
      <w:pPr>
        <w:ind w:left="1407" w:hanging="327"/>
      </w:pPr>
      <w:rPr>
        <w:rFonts w:hAnsi="Arial Unicode MS" w:cs="Times New Roman"/>
        <w:caps w:val="0"/>
        <w:smallCaps w:val="0"/>
        <w:strike w:val="0"/>
        <w:dstrike w:val="0"/>
        <w:spacing w:val="0"/>
        <w:w w:val="100"/>
        <w:kern w:val="0"/>
        <w:position w:val="0"/>
        <w:vertAlign w:val="baseline"/>
      </w:rPr>
    </w:lvl>
    <w:lvl w:ilvl="4" w:tplc="960CB750">
      <w:start w:val="1"/>
      <w:numFmt w:val="decimal"/>
      <w:lvlText w:val="%5."/>
      <w:lvlJc w:val="left"/>
      <w:pPr>
        <w:ind w:left="1767" w:hanging="327"/>
      </w:pPr>
      <w:rPr>
        <w:rFonts w:hAnsi="Arial Unicode MS" w:cs="Times New Roman"/>
        <w:caps w:val="0"/>
        <w:smallCaps w:val="0"/>
        <w:strike w:val="0"/>
        <w:dstrike w:val="0"/>
        <w:spacing w:val="0"/>
        <w:w w:val="100"/>
        <w:kern w:val="0"/>
        <w:position w:val="0"/>
        <w:vertAlign w:val="baseline"/>
      </w:rPr>
    </w:lvl>
    <w:lvl w:ilvl="5" w:tplc="145A2E7C">
      <w:start w:val="1"/>
      <w:numFmt w:val="decimal"/>
      <w:lvlText w:val="%6."/>
      <w:lvlJc w:val="left"/>
      <w:pPr>
        <w:ind w:left="2127" w:hanging="327"/>
      </w:pPr>
      <w:rPr>
        <w:rFonts w:hAnsi="Arial Unicode MS" w:cs="Times New Roman"/>
        <w:caps w:val="0"/>
        <w:smallCaps w:val="0"/>
        <w:strike w:val="0"/>
        <w:dstrike w:val="0"/>
        <w:spacing w:val="0"/>
        <w:w w:val="100"/>
        <w:kern w:val="0"/>
        <w:position w:val="0"/>
        <w:vertAlign w:val="baseline"/>
      </w:rPr>
    </w:lvl>
    <w:lvl w:ilvl="6" w:tplc="D4DEDB90">
      <w:start w:val="1"/>
      <w:numFmt w:val="decimal"/>
      <w:lvlText w:val="%7."/>
      <w:lvlJc w:val="left"/>
      <w:pPr>
        <w:ind w:left="2487" w:hanging="327"/>
      </w:pPr>
      <w:rPr>
        <w:rFonts w:hAnsi="Arial Unicode MS" w:cs="Times New Roman"/>
        <w:caps w:val="0"/>
        <w:smallCaps w:val="0"/>
        <w:strike w:val="0"/>
        <w:dstrike w:val="0"/>
        <w:spacing w:val="0"/>
        <w:w w:val="100"/>
        <w:kern w:val="0"/>
        <w:position w:val="0"/>
        <w:vertAlign w:val="baseline"/>
      </w:rPr>
    </w:lvl>
    <w:lvl w:ilvl="7" w:tplc="BA024DA4">
      <w:start w:val="1"/>
      <w:numFmt w:val="decimal"/>
      <w:lvlText w:val="%8."/>
      <w:lvlJc w:val="left"/>
      <w:pPr>
        <w:ind w:left="2847" w:hanging="327"/>
      </w:pPr>
      <w:rPr>
        <w:rFonts w:hAnsi="Arial Unicode MS" w:cs="Times New Roman"/>
        <w:caps w:val="0"/>
        <w:smallCaps w:val="0"/>
        <w:strike w:val="0"/>
        <w:dstrike w:val="0"/>
        <w:spacing w:val="0"/>
        <w:w w:val="100"/>
        <w:kern w:val="0"/>
        <w:position w:val="0"/>
        <w:vertAlign w:val="baseline"/>
      </w:rPr>
    </w:lvl>
    <w:lvl w:ilvl="8" w:tplc="DFC06058">
      <w:start w:val="1"/>
      <w:numFmt w:val="decimal"/>
      <w:lvlText w:val="%9."/>
      <w:lvlJc w:val="left"/>
      <w:pPr>
        <w:ind w:left="3207" w:hanging="327"/>
      </w:pPr>
      <w:rPr>
        <w:rFonts w:hAnsi="Arial Unicode MS" w:cs="Times New Roman"/>
        <w:caps w:val="0"/>
        <w:smallCaps w:val="0"/>
        <w:strike w:val="0"/>
        <w:dstrike w:val="0"/>
        <w:spacing w:val="0"/>
        <w:w w:val="100"/>
        <w:kern w:val="0"/>
        <w:position w:val="0"/>
        <w:vertAlign w:val="baseline"/>
      </w:rPr>
    </w:lvl>
  </w:abstractNum>
  <w:abstractNum w:abstractNumId="31" w15:restartNumberingAfterBreak="0">
    <w:nsid w:val="64AB33ED"/>
    <w:multiLevelType w:val="hybridMultilevel"/>
    <w:tmpl w:val="28360490"/>
    <w:lvl w:ilvl="0" w:tplc="4ECC82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D8780C"/>
    <w:multiLevelType w:val="hybridMultilevel"/>
    <w:tmpl w:val="51209210"/>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D6D4AD7"/>
    <w:multiLevelType w:val="hybridMultilevel"/>
    <w:tmpl w:val="B7E8B464"/>
    <w:lvl w:ilvl="0" w:tplc="0409000F">
      <w:start w:val="1"/>
      <w:numFmt w:val="decimal"/>
      <w:lvlText w:val="%1."/>
      <w:lvlJc w:val="left"/>
      <w:pPr>
        <w:ind w:left="852" w:hanging="360"/>
      </w:p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34" w15:restartNumberingAfterBreak="0">
    <w:nsid w:val="6E8E19FE"/>
    <w:multiLevelType w:val="hybridMultilevel"/>
    <w:tmpl w:val="CC70736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F8479D7"/>
    <w:multiLevelType w:val="hybridMultilevel"/>
    <w:tmpl w:val="D1E6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943685"/>
    <w:multiLevelType w:val="hybridMultilevel"/>
    <w:tmpl w:val="A1F6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772706"/>
    <w:multiLevelType w:val="hybridMultilevel"/>
    <w:tmpl w:val="92485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9C63EA"/>
    <w:multiLevelType w:val="hybridMultilevel"/>
    <w:tmpl w:val="834A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CC3113"/>
    <w:multiLevelType w:val="hybridMultilevel"/>
    <w:tmpl w:val="E3BC24E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AAA2FD0"/>
    <w:multiLevelType w:val="hybridMultilevel"/>
    <w:tmpl w:val="448AB9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30"/>
  </w:num>
  <w:num w:numId="3">
    <w:abstractNumId w:val="10"/>
  </w:num>
  <w:num w:numId="4">
    <w:abstractNumId w:val="7"/>
  </w:num>
  <w:num w:numId="5">
    <w:abstractNumId w:val="17"/>
  </w:num>
  <w:num w:numId="6">
    <w:abstractNumId w:val="39"/>
  </w:num>
  <w:num w:numId="7">
    <w:abstractNumId w:val="27"/>
  </w:num>
  <w:num w:numId="8">
    <w:abstractNumId w:val="8"/>
  </w:num>
  <w:num w:numId="9">
    <w:abstractNumId w:val="0"/>
  </w:num>
  <w:num w:numId="10">
    <w:abstractNumId w:val="14"/>
  </w:num>
  <w:num w:numId="11">
    <w:abstractNumId w:val="34"/>
  </w:num>
  <w:num w:numId="12">
    <w:abstractNumId w:val="2"/>
  </w:num>
  <w:num w:numId="13">
    <w:abstractNumId w:val="13"/>
  </w:num>
  <w:num w:numId="14">
    <w:abstractNumId w:val="40"/>
  </w:num>
  <w:num w:numId="15">
    <w:abstractNumId w:val="23"/>
  </w:num>
  <w:num w:numId="16">
    <w:abstractNumId w:val="18"/>
  </w:num>
  <w:num w:numId="17">
    <w:abstractNumId w:val="6"/>
  </w:num>
  <w:num w:numId="18">
    <w:abstractNumId w:val="28"/>
  </w:num>
  <w:num w:numId="19">
    <w:abstractNumId w:val="1"/>
  </w:num>
  <w:num w:numId="20">
    <w:abstractNumId w:val="9"/>
  </w:num>
  <w:num w:numId="21">
    <w:abstractNumId w:val="31"/>
  </w:num>
  <w:num w:numId="22">
    <w:abstractNumId w:val="21"/>
  </w:num>
  <w:num w:numId="23">
    <w:abstractNumId w:val="22"/>
  </w:num>
  <w:num w:numId="24">
    <w:abstractNumId w:val="33"/>
  </w:num>
  <w:num w:numId="25">
    <w:abstractNumId w:val="25"/>
  </w:num>
  <w:num w:numId="26">
    <w:abstractNumId w:val="36"/>
  </w:num>
  <w:num w:numId="27">
    <w:abstractNumId w:val="38"/>
  </w:num>
  <w:num w:numId="28">
    <w:abstractNumId w:val="19"/>
  </w:num>
  <w:num w:numId="29">
    <w:abstractNumId w:val="26"/>
  </w:num>
  <w:num w:numId="30">
    <w:abstractNumId w:val="35"/>
  </w:num>
  <w:num w:numId="31">
    <w:abstractNumId w:val="37"/>
  </w:num>
  <w:num w:numId="32">
    <w:abstractNumId w:val="3"/>
  </w:num>
  <w:num w:numId="33">
    <w:abstractNumId w:val="16"/>
  </w:num>
  <w:num w:numId="34">
    <w:abstractNumId w:val="4"/>
  </w:num>
  <w:num w:numId="35">
    <w:abstractNumId w:val="20"/>
  </w:num>
  <w:num w:numId="36">
    <w:abstractNumId w:val="11"/>
  </w:num>
  <w:num w:numId="37">
    <w:abstractNumId w:val="29"/>
  </w:num>
  <w:num w:numId="38">
    <w:abstractNumId w:val="12"/>
  </w:num>
  <w:num w:numId="39">
    <w:abstractNumId w:val="24"/>
  </w:num>
  <w:num w:numId="40">
    <w:abstractNumId w:val="32"/>
  </w:num>
  <w:num w:numId="41">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35A"/>
    <w:rsid w:val="00003C70"/>
    <w:rsid w:val="00012254"/>
    <w:rsid w:val="0001339F"/>
    <w:rsid w:val="0001565E"/>
    <w:rsid w:val="00036A77"/>
    <w:rsid w:val="00052DBA"/>
    <w:rsid w:val="00063DB0"/>
    <w:rsid w:val="00066E91"/>
    <w:rsid w:val="00072F94"/>
    <w:rsid w:val="00086C99"/>
    <w:rsid w:val="00093EB5"/>
    <w:rsid w:val="000A6CA3"/>
    <w:rsid w:val="000B593C"/>
    <w:rsid w:val="000C2A3A"/>
    <w:rsid w:val="000D4098"/>
    <w:rsid w:val="000E6CB4"/>
    <w:rsid w:val="00130428"/>
    <w:rsid w:val="00131D33"/>
    <w:rsid w:val="001406D6"/>
    <w:rsid w:val="00142562"/>
    <w:rsid w:val="001656B7"/>
    <w:rsid w:val="001911A2"/>
    <w:rsid w:val="00195E54"/>
    <w:rsid w:val="001976D1"/>
    <w:rsid w:val="001A5A6A"/>
    <w:rsid w:val="001A6C98"/>
    <w:rsid w:val="001B480B"/>
    <w:rsid w:val="001B5693"/>
    <w:rsid w:val="001D1E78"/>
    <w:rsid w:val="001F59AD"/>
    <w:rsid w:val="001F65BB"/>
    <w:rsid w:val="00214038"/>
    <w:rsid w:val="00220EE3"/>
    <w:rsid w:val="00293AF6"/>
    <w:rsid w:val="002A097E"/>
    <w:rsid w:val="002A74F5"/>
    <w:rsid w:val="002D266D"/>
    <w:rsid w:val="002E19C3"/>
    <w:rsid w:val="002E4EBA"/>
    <w:rsid w:val="002E7480"/>
    <w:rsid w:val="002F4B13"/>
    <w:rsid w:val="0030601A"/>
    <w:rsid w:val="003315CA"/>
    <w:rsid w:val="00332A23"/>
    <w:rsid w:val="003438AE"/>
    <w:rsid w:val="003576D6"/>
    <w:rsid w:val="0036241B"/>
    <w:rsid w:val="00362EEE"/>
    <w:rsid w:val="00363904"/>
    <w:rsid w:val="00363C19"/>
    <w:rsid w:val="003665A0"/>
    <w:rsid w:val="0037338B"/>
    <w:rsid w:val="00380070"/>
    <w:rsid w:val="00395644"/>
    <w:rsid w:val="00395654"/>
    <w:rsid w:val="003960ED"/>
    <w:rsid w:val="003A047A"/>
    <w:rsid w:val="003A0744"/>
    <w:rsid w:val="003A300B"/>
    <w:rsid w:val="003A4C61"/>
    <w:rsid w:val="003D3568"/>
    <w:rsid w:val="003E2818"/>
    <w:rsid w:val="00400738"/>
    <w:rsid w:val="004011FD"/>
    <w:rsid w:val="00410A49"/>
    <w:rsid w:val="004148B8"/>
    <w:rsid w:val="004201F9"/>
    <w:rsid w:val="00421129"/>
    <w:rsid w:val="00424F12"/>
    <w:rsid w:val="00444709"/>
    <w:rsid w:val="004574C6"/>
    <w:rsid w:val="00461312"/>
    <w:rsid w:val="00465AD1"/>
    <w:rsid w:val="0048185A"/>
    <w:rsid w:val="004A2450"/>
    <w:rsid w:val="004A48B8"/>
    <w:rsid w:val="004A66AA"/>
    <w:rsid w:val="004B21CD"/>
    <w:rsid w:val="004B2AC3"/>
    <w:rsid w:val="004C783A"/>
    <w:rsid w:val="004D37ED"/>
    <w:rsid w:val="004D6F94"/>
    <w:rsid w:val="004E6B01"/>
    <w:rsid w:val="00507735"/>
    <w:rsid w:val="00511314"/>
    <w:rsid w:val="00524803"/>
    <w:rsid w:val="00524F3C"/>
    <w:rsid w:val="0053008B"/>
    <w:rsid w:val="00535690"/>
    <w:rsid w:val="0056605A"/>
    <w:rsid w:val="00570773"/>
    <w:rsid w:val="005749CD"/>
    <w:rsid w:val="00584CFB"/>
    <w:rsid w:val="00592D74"/>
    <w:rsid w:val="005E5B9C"/>
    <w:rsid w:val="005F4D9A"/>
    <w:rsid w:val="006041D4"/>
    <w:rsid w:val="00607C6C"/>
    <w:rsid w:val="00620A7A"/>
    <w:rsid w:val="0063272E"/>
    <w:rsid w:val="006370EF"/>
    <w:rsid w:val="006608EF"/>
    <w:rsid w:val="00663CBB"/>
    <w:rsid w:val="0067710B"/>
    <w:rsid w:val="00685593"/>
    <w:rsid w:val="00686C46"/>
    <w:rsid w:val="00694B5D"/>
    <w:rsid w:val="006B2806"/>
    <w:rsid w:val="006D104D"/>
    <w:rsid w:val="006F7ACE"/>
    <w:rsid w:val="007049F3"/>
    <w:rsid w:val="00706B6F"/>
    <w:rsid w:val="007118FE"/>
    <w:rsid w:val="00712B27"/>
    <w:rsid w:val="00717EB4"/>
    <w:rsid w:val="00732CC5"/>
    <w:rsid w:val="00734AAA"/>
    <w:rsid w:val="007363EA"/>
    <w:rsid w:val="00770070"/>
    <w:rsid w:val="00776E31"/>
    <w:rsid w:val="007807EA"/>
    <w:rsid w:val="0078533C"/>
    <w:rsid w:val="007A6BDD"/>
    <w:rsid w:val="007B27C0"/>
    <w:rsid w:val="007B3B64"/>
    <w:rsid w:val="007C0E7F"/>
    <w:rsid w:val="007E741B"/>
    <w:rsid w:val="007F3969"/>
    <w:rsid w:val="00802A44"/>
    <w:rsid w:val="00802ACA"/>
    <w:rsid w:val="0080588B"/>
    <w:rsid w:val="0083435A"/>
    <w:rsid w:val="008433A0"/>
    <w:rsid w:val="00846DFD"/>
    <w:rsid w:val="00857F92"/>
    <w:rsid w:val="00863692"/>
    <w:rsid w:val="00891F62"/>
    <w:rsid w:val="008A76A3"/>
    <w:rsid w:val="008B2999"/>
    <w:rsid w:val="008B2C95"/>
    <w:rsid w:val="008C04D0"/>
    <w:rsid w:val="008C13F1"/>
    <w:rsid w:val="008D6FC2"/>
    <w:rsid w:val="008E4C04"/>
    <w:rsid w:val="008F3BCC"/>
    <w:rsid w:val="00900C0B"/>
    <w:rsid w:val="009130A0"/>
    <w:rsid w:val="00914F06"/>
    <w:rsid w:val="0091618C"/>
    <w:rsid w:val="00924B15"/>
    <w:rsid w:val="009304DD"/>
    <w:rsid w:val="009464A2"/>
    <w:rsid w:val="00961FD7"/>
    <w:rsid w:val="00962B53"/>
    <w:rsid w:val="0096521A"/>
    <w:rsid w:val="009667FE"/>
    <w:rsid w:val="00981754"/>
    <w:rsid w:val="0099175A"/>
    <w:rsid w:val="009A19B7"/>
    <w:rsid w:val="009A2380"/>
    <w:rsid w:val="009A3F28"/>
    <w:rsid w:val="009A6364"/>
    <w:rsid w:val="009B7C01"/>
    <w:rsid w:val="009E7D60"/>
    <w:rsid w:val="009E7F93"/>
    <w:rsid w:val="009F5D45"/>
    <w:rsid w:val="00A464B2"/>
    <w:rsid w:val="00A62E1A"/>
    <w:rsid w:val="00A66F84"/>
    <w:rsid w:val="00A7087C"/>
    <w:rsid w:val="00A70A48"/>
    <w:rsid w:val="00A71389"/>
    <w:rsid w:val="00A80628"/>
    <w:rsid w:val="00A8705D"/>
    <w:rsid w:val="00A95E24"/>
    <w:rsid w:val="00AB1B0E"/>
    <w:rsid w:val="00AB1EF2"/>
    <w:rsid w:val="00AB4169"/>
    <w:rsid w:val="00AB72CD"/>
    <w:rsid w:val="00AC2644"/>
    <w:rsid w:val="00AC79D0"/>
    <w:rsid w:val="00B15D9B"/>
    <w:rsid w:val="00B94AE9"/>
    <w:rsid w:val="00BA4933"/>
    <w:rsid w:val="00BB72CC"/>
    <w:rsid w:val="00BD305A"/>
    <w:rsid w:val="00BE171E"/>
    <w:rsid w:val="00BF172E"/>
    <w:rsid w:val="00BF3C41"/>
    <w:rsid w:val="00BF76A9"/>
    <w:rsid w:val="00C15732"/>
    <w:rsid w:val="00C2691D"/>
    <w:rsid w:val="00C34F35"/>
    <w:rsid w:val="00C50EBA"/>
    <w:rsid w:val="00C664EC"/>
    <w:rsid w:val="00C768DD"/>
    <w:rsid w:val="00C7794D"/>
    <w:rsid w:val="00C83546"/>
    <w:rsid w:val="00C93E58"/>
    <w:rsid w:val="00C97FC7"/>
    <w:rsid w:val="00CA432D"/>
    <w:rsid w:val="00CB0FEA"/>
    <w:rsid w:val="00CB26EA"/>
    <w:rsid w:val="00CB5DFB"/>
    <w:rsid w:val="00CB633F"/>
    <w:rsid w:val="00CD1FA0"/>
    <w:rsid w:val="00CD25BC"/>
    <w:rsid w:val="00CD376E"/>
    <w:rsid w:val="00CE22AA"/>
    <w:rsid w:val="00D04D5C"/>
    <w:rsid w:val="00D12894"/>
    <w:rsid w:val="00D22172"/>
    <w:rsid w:val="00D32F64"/>
    <w:rsid w:val="00D529E1"/>
    <w:rsid w:val="00D8101B"/>
    <w:rsid w:val="00D828EA"/>
    <w:rsid w:val="00D909BC"/>
    <w:rsid w:val="00D95C9E"/>
    <w:rsid w:val="00DA091D"/>
    <w:rsid w:val="00DA0C4C"/>
    <w:rsid w:val="00DA2169"/>
    <w:rsid w:val="00DB086A"/>
    <w:rsid w:val="00DB5E3F"/>
    <w:rsid w:val="00DB6F12"/>
    <w:rsid w:val="00DC49D7"/>
    <w:rsid w:val="00DC55B2"/>
    <w:rsid w:val="00DC6217"/>
    <w:rsid w:val="00DD1DD1"/>
    <w:rsid w:val="00DD2037"/>
    <w:rsid w:val="00DD5531"/>
    <w:rsid w:val="00DD72EC"/>
    <w:rsid w:val="00DE467C"/>
    <w:rsid w:val="00DF3A96"/>
    <w:rsid w:val="00DF6652"/>
    <w:rsid w:val="00E00789"/>
    <w:rsid w:val="00E11CB9"/>
    <w:rsid w:val="00E121A0"/>
    <w:rsid w:val="00E2475F"/>
    <w:rsid w:val="00E753FC"/>
    <w:rsid w:val="00E948D1"/>
    <w:rsid w:val="00EA5669"/>
    <w:rsid w:val="00EA7F7C"/>
    <w:rsid w:val="00EB33C4"/>
    <w:rsid w:val="00EB4A84"/>
    <w:rsid w:val="00EB73B8"/>
    <w:rsid w:val="00EC069F"/>
    <w:rsid w:val="00EC17DD"/>
    <w:rsid w:val="00F14B1B"/>
    <w:rsid w:val="00F23A09"/>
    <w:rsid w:val="00F358BE"/>
    <w:rsid w:val="00F404B3"/>
    <w:rsid w:val="00F467AD"/>
    <w:rsid w:val="00F46A74"/>
    <w:rsid w:val="00F56CBE"/>
    <w:rsid w:val="00FA2C03"/>
    <w:rsid w:val="00FA66C7"/>
    <w:rsid w:val="00FB774C"/>
    <w:rsid w:val="00FC153B"/>
    <w:rsid w:val="00FD4723"/>
    <w:rsid w:val="00FE0AE6"/>
    <w:rsid w:val="00FF22C1"/>
    <w:rsid w:val="00FF4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29979"/>
  <w15:docId w15:val="{A62F8AD7-4A93-D748-ACF6-9BD06A3CF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360" w:lineRule="auto"/>
        <w:ind w:left="425"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3435A"/>
    <w:pPr>
      <w:pBdr>
        <w:top w:val="nil"/>
        <w:left w:val="nil"/>
        <w:bottom w:val="nil"/>
        <w:right w:val="nil"/>
        <w:between w:val="nil"/>
        <w:bar w:val="nil"/>
      </w:pBdr>
      <w:spacing w:after="0" w:line="240" w:lineRule="auto"/>
      <w:ind w:left="0" w:firstLine="0"/>
    </w:pPr>
    <w:rPr>
      <w:rFonts w:ascii="Times New Roman" w:eastAsia="Arial Unicode MS" w:hAnsi="Times New Roman" w:cs="Times New Roman"/>
      <w:sz w:val="24"/>
      <w:szCs w:val="24"/>
      <w:bdr w:val="nil"/>
      <w:lang w:val="en-US"/>
    </w:rPr>
  </w:style>
  <w:style w:type="paragraph" w:styleId="Heading3">
    <w:name w:val="heading 3"/>
    <w:basedOn w:val="Normal"/>
    <w:next w:val="Normal"/>
    <w:link w:val="Heading3Char"/>
    <w:unhideWhenUsed/>
    <w:qFormat/>
    <w:rsid w:val="0083435A"/>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2"/>
    </w:pPr>
    <w:rPr>
      <w:rFonts w:ascii="Cambria" w:eastAsia="Times New Roman" w:hAnsi="Cambria"/>
      <w:b/>
      <w:bCs/>
      <w:color w:val="00000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435A"/>
    <w:rPr>
      <w:rFonts w:ascii="Cambria" w:eastAsia="Times New Roman" w:hAnsi="Cambria" w:cs="Times New Roman"/>
      <w:b/>
      <w:bCs/>
      <w:color w:val="000000"/>
      <w:sz w:val="24"/>
      <w:szCs w:val="24"/>
      <w:lang w:val="en-US"/>
    </w:rPr>
  </w:style>
  <w:style w:type="paragraph" w:styleId="NoSpacing">
    <w:name w:val="No Spacing"/>
    <w:link w:val="NoSpacingChar"/>
    <w:uiPriority w:val="1"/>
    <w:qFormat/>
    <w:rsid w:val="0083435A"/>
    <w:pPr>
      <w:spacing w:after="0" w:line="240" w:lineRule="auto"/>
      <w:ind w:left="0" w:firstLine="0"/>
    </w:pPr>
    <w:rPr>
      <w:rFonts w:ascii="Calibri" w:eastAsia="Calibri" w:hAnsi="Calibri" w:cs="Times New Roman"/>
      <w:lang w:val="en-US"/>
    </w:rPr>
  </w:style>
  <w:style w:type="character" w:customStyle="1" w:styleId="NoSpacingChar">
    <w:name w:val="No Spacing Char"/>
    <w:link w:val="NoSpacing"/>
    <w:uiPriority w:val="1"/>
    <w:rsid w:val="0083435A"/>
    <w:rPr>
      <w:rFonts w:ascii="Calibri" w:eastAsia="Calibri" w:hAnsi="Calibri" w:cs="Times New Roman"/>
      <w:lang w:val="en-US"/>
    </w:rPr>
  </w:style>
  <w:style w:type="character" w:customStyle="1" w:styleId="ListParagraphChar">
    <w:name w:val="List Paragraph Char"/>
    <w:aliases w:val="SUB BAB Char,UGEX'Z Char"/>
    <w:link w:val="ListParagraph"/>
    <w:uiPriority w:val="34"/>
    <w:locked/>
    <w:rsid w:val="0083435A"/>
    <w:rPr>
      <w:rFonts w:ascii="Calibri" w:eastAsia="Calibri" w:hAnsi="Calibri" w:cs="Times New Roman"/>
      <w:sz w:val="24"/>
      <w:szCs w:val="24"/>
      <w:bdr w:val="none" w:sz="0" w:space="0" w:color="auto" w:frame="1"/>
      <w:lang w:eastAsia="ar-SA"/>
    </w:rPr>
  </w:style>
  <w:style w:type="paragraph" w:styleId="ListParagraph">
    <w:name w:val="List Paragraph"/>
    <w:aliases w:val="SUB BAB,UGEX'Z"/>
    <w:basedOn w:val="Normal"/>
    <w:link w:val="ListParagraphChar"/>
    <w:uiPriority w:val="34"/>
    <w:qFormat/>
    <w:rsid w:val="0083435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pPr>
    <w:rPr>
      <w:rFonts w:ascii="Calibri" w:eastAsia="Calibri" w:hAnsi="Calibri"/>
      <w:bdr w:val="none" w:sz="0" w:space="0" w:color="auto" w:frame="1"/>
      <w:lang w:val="en-GB" w:eastAsia="ar-SA"/>
    </w:rPr>
  </w:style>
  <w:style w:type="paragraph" w:styleId="Footer">
    <w:name w:val="footer"/>
    <w:basedOn w:val="Normal"/>
    <w:link w:val="FooterChar"/>
    <w:uiPriority w:val="99"/>
    <w:unhideWhenUsed/>
    <w:rsid w:val="0083435A"/>
    <w:pPr>
      <w:tabs>
        <w:tab w:val="center" w:pos="4513"/>
        <w:tab w:val="right" w:pos="9026"/>
      </w:tabs>
    </w:pPr>
  </w:style>
  <w:style w:type="character" w:customStyle="1" w:styleId="FooterChar">
    <w:name w:val="Footer Char"/>
    <w:basedOn w:val="DefaultParagraphFont"/>
    <w:link w:val="Footer"/>
    <w:uiPriority w:val="99"/>
    <w:rsid w:val="0083435A"/>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83435A"/>
    <w:rPr>
      <w:rFonts w:ascii="Tahoma" w:hAnsi="Tahoma" w:cs="Tahoma"/>
      <w:sz w:val="16"/>
      <w:szCs w:val="16"/>
    </w:rPr>
  </w:style>
  <w:style w:type="character" w:customStyle="1" w:styleId="BalloonTextChar">
    <w:name w:val="Balloon Text Char"/>
    <w:basedOn w:val="DefaultParagraphFont"/>
    <w:link w:val="BalloonText"/>
    <w:uiPriority w:val="99"/>
    <w:semiHidden/>
    <w:rsid w:val="0083435A"/>
    <w:rPr>
      <w:rFonts w:ascii="Tahoma" w:eastAsia="Arial Unicode MS" w:hAnsi="Tahoma" w:cs="Tahoma"/>
      <w:sz w:val="16"/>
      <w:szCs w:val="16"/>
      <w:bdr w:val="nil"/>
      <w:lang w:val="en-US"/>
    </w:rPr>
  </w:style>
  <w:style w:type="paragraph" w:customStyle="1" w:styleId="TableStyle2">
    <w:name w:val="Table Style 2"/>
    <w:rsid w:val="0083435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ind w:left="0" w:firstLine="0"/>
    </w:pPr>
    <w:rPr>
      <w:rFonts w:ascii="Helvetica" w:eastAsia="Times New Roman" w:hAnsi="Helvetica" w:cs="Helvetica"/>
      <w:color w:val="000000"/>
      <w:sz w:val="20"/>
      <w:szCs w:val="20"/>
      <w:lang w:val="id-ID" w:eastAsia="id-ID"/>
    </w:rPr>
  </w:style>
  <w:style w:type="paragraph" w:customStyle="1" w:styleId="Default">
    <w:name w:val="Default"/>
    <w:rsid w:val="0083435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ind w:left="0" w:firstLine="0"/>
    </w:pPr>
    <w:rPr>
      <w:rFonts w:ascii="Helvetica" w:eastAsia="Times New Roman" w:hAnsi="Helvetica" w:cs="Helvetica"/>
      <w:noProof/>
      <w:color w:val="000000"/>
      <w:lang w:val="id-ID" w:eastAsia="id-ID"/>
    </w:rPr>
  </w:style>
  <w:style w:type="paragraph" w:customStyle="1" w:styleId="TableStyle1">
    <w:name w:val="Table Style 1"/>
    <w:rsid w:val="0083435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ind w:left="0" w:firstLine="0"/>
    </w:pPr>
    <w:rPr>
      <w:rFonts w:ascii="Helvetica" w:eastAsia="Times New Roman" w:hAnsi="Helvetica" w:cs="Helvetica"/>
      <w:b/>
      <w:bCs/>
      <w:color w:val="000000"/>
      <w:sz w:val="20"/>
      <w:szCs w:val="20"/>
      <w:lang w:val="id-ID" w:eastAsia="id-ID"/>
    </w:rPr>
  </w:style>
  <w:style w:type="character" w:styleId="Hyperlink">
    <w:name w:val="Hyperlink"/>
    <w:uiPriority w:val="99"/>
    <w:unhideWhenUsed/>
    <w:rsid w:val="0083435A"/>
    <w:rPr>
      <w:color w:val="0000FF"/>
      <w:u w:val="single"/>
    </w:rPr>
  </w:style>
  <w:style w:type="character" w:customStyle="1" w:styleId="apple-converted-space">
    <w:name w:val="apple-converted-space"/>
    <w:rsid w:val="00524F3C"/>
  </w:style>
  <w:style w:type="character" w:customStyle="1" w:styleId="a-size-large">
    <w:name w:val="a-size-large"/>
    <w:rsid w:val="00524F3C"/>
  </w:style>
  <w:style w:type="character" w:customStyle="1" w:styleId="a-size-medium">
    <w:name w:val="a-size-medium"/>
    <w:rsid w:val="00524F3C"/>
  </w:style>
  <w:style w:type="paragraph" w:styleId="Header">
    <w:name w:val="header"/>
    <w:basedOn w:val="Normal"/>
    <w:link w:val="HeaderChar"/>
    <w:uiPriority w:val="99"/>
    <w:unhideWhenUsed/>
    <w:rsid w:val="00685593"/>
    <w:pPr>
      <w:tabs>
        <w:tab w:val="center" w:pos="4513"/>
        <w:tab w:val="right" w:pos="9026"/>
      </w:tabs>
    </w:pPr>
  </w:style>
  <w:style w:type="character" w:customStyle="1" w:styleId="HeaderChar">
    <w:name w:val="Header Char"/>
    <w:basedOn w:val="DefaultParagraphFont"/>
    <w:link w:val="Header"/>
    <w:uiPriority w:val="99"/>
    <w:rsid w:val="00685593"/>
    <w:rPr>
      <w:rFonts w:ascii="Times New Roman" w:eastAsia="Arial Unicode MS" w:hAnsi="Times New Roman" w:cs="Times New Roman"/>
      <w:sz w:val="24"/>
      <w:szCs w:val="24"/>
      <w:bdr w:val="nil"/>
      <w:lang w:val="en-US"/>
    </w:rPr>
  </w:style>
  <w:style w:type="paragraph" w:customStyle="1" w:styleId="ColorfulList-Accent12">
    <w:name w:val="Colorful List - Accent 12"/>
    <w:basedOn w:val="Normal"/>
    <w:uiPriority w:val="34"/>
    <w:qFormat/>
    <w:rsid w:val="00BF76A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id-ID"/>
    </w:rPr>
  </w:style>
  <w:style w:type="character" w:customStyle="1" w:styleId="UnresolvedMention">
    <w:name w:val="Unresolved Mention"/>
    <w:basedOn w:val="DefaultParagraphFont"/>
    <w:uiPriority w:val="99"/>
    <w:semiHidden/>
    <w:unhideWhenUsed/>
    <w:rsid w:val="008E4C04"/>
    <w:rPr>
      <w:color w:val="605E5C"/>
      <w:shd w:val="clear" w:color="auto" w:fill="E1DFDD"/>
    </w:rPr>
  </w:style>
  <w:style w:type="table" w:styleId="TableGrid">
    <w:name w:val="Table Grid"/>
    <w:basedOn w:val="TableNormal"/>
    <w:uiPriority w:val="59"/>
    <w:rsid w:val="00EC1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46A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50242">
      <w:bodyDiv w:val="1"/>
      <w:marLeft w:val="0"/>
      <w:marRight w:val="0"/>
      <w:marTop w:val="0"/>
      <w:marBottom w:val="0"/>
      <w:divBdr>
        <w:top w:val="none" w:sz="0" w:space="0" w:color="auto"/>
        <w:left w:val="none" w:sz="0" w:space="0" w:color="auto"/>
        <w:bottom w:val="none" w:sz="0" w:space="0" w:color="auto"/>
        <w:right w:val="none" w:sz="0" w:space="0" w:color="auto"/>
      </w:divBdr>
      <w:divsChild>
        <w:div w:id="984313537">
          <w:marLeft w:val="0"/>
          <w:marRight w:val="0"/>
          <w:marTop w:val="0"/>
          <w:marBottom w:val="0"/>
          <w:divBdr>
            <w:top w:val="none" w:sz="0" w:space="0" w:color="auto"/>
            <w:left w:val="none" w:sz="0" w:space="0" w:color="auto"/>
            <w:bottom w:val="none" w:sz="0" w:space="0" w:color="auto"/>
            <w:right w:val="none" w:sz="0" w:space="0" w:color="auto"/>
          </w:divBdr>
          <w:divsChild>
            <w:div w:id="410010934">
              <w:marLeft w:val="0"/>
              <w:marRight w:val="0"/>
              <w:marTop w:val="0"/>
              <w:marBottom w:val="0"/>
              <w:divBdr>
                <w:top w:val="none" w:sz="0" w:space="0" w:color="auto"/>
                <w:left w:val="none" w:sz="0" w:space="0" w:color="auto"/>
                <w:bottom w:val="none" w:sz="0" w:space="0" w:color="auto"/>
                <w:right w:val="none" w:sz="0" w:space="0" w:color="auto"/>
              </w:divBdr>
              <w:divsChild>
                <w:div w:id="1177115465">
                  <w:marLeft w:val="0"/>
                  <w:marRight w:val="0"/>
                  <w:marTop w:val="0"/>
                  <w:marBottom w:val="0"/>
                  <w:divBdr>
                    <w:top w:val="none" w:sz="0" w:space="0" w:color="auto"/>
                    <w:left w:val="none" w:sz="0" w:space="0" w:color="auto"/>
                    <w:bottom w:val="none" w:sz="0" w:space="0" w:color="auto"/>
                    <w:right w:val="none" w:sz="0" w:space="0" w:color="auto"/>
                  </w:divBdr>
                  <w:divsChild>
                    <w:div w:id="140217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122768">
      <w:bodyDiv w:val="1"/>
      <w:marLeft w:val="0"/>
      <w:marRight w:val="0"/>
      <w:marTop w:val="0"/>
      <w:marBottom w:val="0"/>
      <w:divBdr>
        <w:top w:val="none" w:sz="0" w:space="0" w:color="auto"/>
        <w:left w:val="none" w:sz="0" w:space="0" w:color="auto"/>
        <w:bottom w:val="none" w:sz="0" w:space="0" w:color="auto"/>
        <w:right w:val="none" w:sz="0" w:space="0" w:color="auto"/>
      </w:divBdr>
    </w:div>
    <w:div w:id="1368139826">
      <w:bodyDiv w:val="1"/>
      <w:marLeft w:val="0"/>
      <w:marRight w:val="0"/>
      <w:marTop w:val="0"/>
      <w:marBottom w:val="0"/>
      <w:divBdr>
        <w:top w:val="none" w:sz="0" w:space="0" w:color="auto"/>
        <w:left w:val="none" w:sz="0" w:space="0" w:color="auto"/>
        <w:bottom w:val="none" w:sz="0" w:space="0" w:color="auto"/>
        <w:right w:val="none" w:sz="0" w:space="0" w:color="auto"/>
      </w:divBdr>
    </w:div>
    <w:div w:id="204062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mazon.com/Nursing-Diagnoses-2015-17-Classification-International/dp/1118914937/ref=sr_1_1?ie=UTF8&amp;qid=1428382034&amp;sr=8-1&amp;keywords=nanda-i" TargetMode="External"/><Relationship Id="rId18" Type="http://schemas.openxmlformats.org/officeDocument/2006/relationships/hyperlink" Target="mailto:natashia_dhea@umj.ac.id" TargetMode="External"/><Relationship Id="rId26" Type="http://schemas.openxmlformats.org/officeDocument/2006/relationships/customXml" Target="ink/ink3.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mailto:iamkamile@gmail.com" TargetMode="External"/><Relationship Id="rId25" Type="http://schemas.openxmlformats.org/officeDocument/2006/relationships/hyperlink" Target="http://www.perpus.fikumj.ac.id" TargetMode="External"/><Relationship Id="rId2" Type="http://schemas.openxmlformats.org/officeDocument/2006/relationships/styles" Target="styles.xml"/><Relationship Id="rId16" Type="http://schemas.openxmlformats.org/officeDocument/2006/relationships/hyperlink" Target="mailto:fitrianrayasari@gmail.com" TargetMode="External"/><Relationship Id="rId20" Type="http://schemas.openxmlformats.org/officeDocument/2006/relationships/customXml" Target="ink/ink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1.xml"/><Relationship Id="rId24" Type="http://schemas.openxmlformats.org/officeDocument/2006/relationships/hyperlink" Target="http://www.ncbi.nlm.nih.gov/pubmed/advanced" TargetMode="External"/><Relationship Id="rId5" Type="http://schemas.openxmlformats.org/officeDocument/2006/relationships/footnotes" Target="footnotes.xml"/><Relationship Id="rId15" Type="http://schemas.openxmlformats.org/officeDocument/2006/relationships/hyperlink" Target="mailto:rizki.nugraha@umj.ac.id" TargetMode="External"/><Relationship Id="rId23" Type="http://schemas.openxmlformats.org/officeDocument/2006/relationships/hyperlink" Target="http://onlinelibrary.wiley.com"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iyarsiswandi24@gmail.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diana.irawati@umj.ac.id" TargetMode="External"/><Relationship Id="rId22" Type="http://schemas.openxmlformats.org/officeDocument/2006/relationships/hyperlink" Target="http://search.proquest.com" TargetMode="External"/><Relationship Id="rId27" Type="http://schemas.openxmlformats.org/officeDocument/2006/relationships/image" Target="media/image5.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13T04:07:01.367"/>
    </inkml:context>
    <inkml:brush xml:id="br0">
      <inkml:brushProperty name="width" value="0.05" units="cm"/>
      <inkml:brushProperty name="height" value="0.05" units="cm"/>
      <inkml:brushProperty name="color" value="#004F8B"/>
    </inkml:brush>
  </inkml:definitions>
  <inkml:trace contextRef="#ctx0" brushRef="#br0">452 0 24575,'0'15'0,"0"5"0,0 11 0,0 12 0,0 10 0,0-23 0,0 1-558,0 1 0,0 2 558,0 1 0,0 1 0,0-3 0,0 1 0,0 2 0,0-1 0,0-3 0,0 1 0,0-2 0,0 0 0,0 0 0,0-1 0,0 21 273,0-9-273,0-2 0,0-7 0,-3 1 0,2-3 0,-1-7 0,2-8 843,-1-4-843,0-4 0,-1-1 0,1-3 0,-4-1 0,1-5 0,-2-6 0,2-6 0,-4-10 0,-1-8 0,0-3 0,-3-10 0,5-4-377,0 19 1,0-1 376,0-26 0,1 26 0,-1 1 0,3-1 0,0 1 0,-5-12 0,4 8 0,-1 2 0,0 2 0,-6-20 0,6 21 0,-5-1 0,3 4 0,-4 5 0,1 6 753,-1 5-753,-6 0 0,6 8 0,-12-3 0,8 5 0,-6 5 0,2 4 0,-2 15 0,-1 8 0,6 2 0,0 0 0,11-5 0,0 8 0,3-4 0,3 0 0,0-10 0,0-3 0,7-4 0,1 2 0,9-7 0,6-1 0,-2-4 0,8-3 0,-6-1 0,7-2 0,-3-10 0,8-1 0,-3-14 0,4 2 0,-3-5 0,-1 3 0,-2-6 0,-6 10 0,6-10 0,-12 15 0,5-6 0,-11 13 0,-2 3 0,-4 4 0,2 1 0,-4 1 0,1 0 0,-1 3 0,1 5 0,0 15 0,0 3 0,0 3 0,-2-3 0,2-2 0,-2 1 0,2-1 0,0-7 0,0-2 0,0-1 0,2-6 0,3-1 0,1-5 0,2-2 0,3-2 0,-1-7 0,6-7 0,-2-7 0,-4 2 0,3-6 0,-9 4 0,2-4 0,-4 6 0,-2 1 0,-3 4 0,1 4 0,-3 4 0,-2 4 0,-4 3 0,-1 1 0,-8 2 0,4 4 0,-8 8 0,10 3 0,-5 7 0,8 0 0,-2 1 0,2 10 0,4-12 0,-1 2 0,3-13 0,0-2 0,0-4 0,2-1 0,0-3 0,3-1 0,2-1 0,1-2 0,0-4 0,1-2 0,-2-10 0,0 3 0,0-5 0,-2 2 0,2 1 0,-3 1 0,-1 1 0,-1 5 0,-2 0 0,0 5 0,0 0 0,2 3 0,0 2 0,0 8 0,1 4 0,0 5 0,2 1 0,2 0 0,-2-1 0,4-1 0,-4-4 0,3-3 0,-4-4 0,2 1 0,0-5 0,-3 1 0,5-2 0,-3 0 0,2-5 0,0-8 0,0 0 0,6-12 0,-7 11 0,6-9 0,-7 7 0,4-1 0,-3 1 0,0 4 0,-2 4 0,0 3 0,0 1 0,1 2 0,0 1 0,0 1 0,-1 0 0,0 5 0,0 4 0,0 7 0,2 2 0,-4-1 0,0 1 0,-2 0 0,0-3 0,0 0 0,0-6 0,0 0 0,0-3 0,0-1 0,0-2 0,2-1 0,0-4 0,2-6 0,1-8 0,3-4 0,2-5 0,-2 7 0,7-3 0,-7 6 0,3-4 0,-2 4 0,0 2 0,0 4 0,-4 3 0,3 0 0,-4 5 0,4-1 0,-4 2 0,1 0 0,0 10 0,-3-1 0,0 17 0,-2-10 0,0 11 0,0-9 0,0 5 0,0-4 0,0-1 0,0-7 0,0-1 0,0-4 0,0-2 0,0 0 0,0-1 0,0-10 0,0-4 0,3-10 0,-1 0 0,4-2 0,-1 1 0,0-2 0,3 0 0,-1 3 0,3 0 0,2 5 0,-2 2 0,3 2 0,-4 5 0,4 1 0,-5 4 0,5 0 0,-4 2 0,3 0 0,-5 5 0,4 5 0,-6 7 0,3 4 0,-3 4 0,0-1 0,0 0 0,-2-1 0,1-1 0,-3-2 0,2-7 0,-3 1 0,0-8 0,0 3 0,0-5 0,0 1 0,1-3 0,1-1 0,2-1 0,0-5 0,0-2 0,2-7 0,5-4 0,-4-1 0,9-10 0,-8 11 0,8-9 0,-6 11 0,5-3 0,-5 6 0,1 1 0,-3 6 0,0 1 0,1 4 0,-2 1 0,2 1 0,-3 5 0,0 6 0,-1 5 0,0 2 0,0 4 0,-2-2 0,-1 1 0,-2-4 0,0-4 0,0-3 0,0-2 0,0-3 0,0-1 0,0-3 0,0 2 0,2-10 0,-1 0 0,3-11 0,-1-1 0,1 0 0,2-3 0,-1 3 0,-1 3 0,1 3 0,-1 2 0,-1 4 0,1 3 0,0 1 0,2 2 0,-2 0 0,3 4 0,-2 4 0,1 2 0,-1 5 0,-1-2 0,0-3 0,1-1 0,-3-3 0,-1-1 0,-1-2 0,2-1 0,-1-2 0,0-8 0,2-7 0,-1-6 0,6-6 0,3 2 0,9-6 0,1 2 0,11-1 0,-2-1 0,-2 12 0,7-4 0,-8 10 0,5-2 0,-6 6 0,-4 5 0,-5 4 0,-1 0 0,-7 4 0,0 10 0,-7 6 0,1 18 0,-3 2 0,-9 11 0,0 1 0,-4 5 0,4-15 0,5 1 0,-1-10 0,4-1 0,-1-2 0,2-11 0,0-4 0,0-5 0,0-4 0,0-2 0,1-2 0,9-2 0,-1-8 0,8-6 0,-6-11 0,2-6 0,-1-5 0,-3 7 0,-1-3 0,-3 10 0,1-5 0,-3 14 0,-1 2 0</inkml:trace>
  <inkml:trace contextRef="#ctx0" brushRef="#br0" timeOffset="1">1871 417 24575,'7'0'0,"2"0"0,7 0 0,1 0 0,9 0 0,-10 0 0,11 0 0,-12 0 0,7 0 0,-2 0 0,-4 0 0,-4 0 0,-2 0 0,-6 0 0,2 0 0,-4 0 0,0 0 0</inkml:trace>
  <inkml:trace contextRef="#ctx0" brushRef="#br0" timeOffset="2">663 189 24575,'19'0'0,"1"0"0,13 0 0,-1 0 0,9 0 0,-10 0 0,18 0 0,-22 0 0,25 0 0,-26 0 0,11 0 0,-15 0 0,-5 0 0,-3 0 0,-13 0 0,1 0 0,-5 0 0</inkml:trace>
  <inkml:trace contextRef="#ctx0" brushRef="#br0" timeOffset="3">395 10 24575,'10'0'0,"-3"0"0,7 0 0,-7 0 0,3 0 0,-6 5 0,3 8 0,-5 5 0,1 6 0,-3 3 0,-6 4 0,-3 5 0,-13 3 0,-5 4 0,-5 0 0,0 2-544,0-4 544,-4 1 0,-1 1 0,-1 4 0,-2-4 0,6 2 0,8-13 0,-6 15 0,22-24 0,-14 19 0,18-20 0,-5 5 0,9-3 0,-1-3 0,3 0 0,0-7 544,0-2-544,4-2 0,2-2 0,15-2 0,0 1 0,8-5 0,1 1 0,4-3 0,2-10 0,6-3 0,-11-7 0,0-2 0,21-12-397,-21 9 0,0 0 397,8-10 0,-12 7 0,-4 3 0,-8 5 0,-2 4 0,-2 3 0,-4 5 794,-1 3-794,-5 4 0,1 8 0,0 2 0,1 11 0,3-4 0,3 7 0,0-7 0,1 7 0,-2-7 0,-1 2 0,-3-4 0,-1-2 0,-1-2 0,-2-2 0,0-3 0,-2-1 0,-2-2 0,-2 0 0,0-2 0,0 0 0,4-6 0,0-1 0,2-5 0,10-4 0,4 2 0,4 1 0,6-1 0,-5 2 0,3 2 0,-5 2 0,-1 3 0,-7 3 0,1 0 0,-6 2 0,2 1 0,-4 5 0,1 3 0,0 3 0,1 0 0,1 0 0,6 1 0,2-3 0,14-2 0,0-3 0,10-2 0,-8-1 0,6-2 0,-11 0 0,9 0 0,-12 0 0,-4 0 0,-8 0 0,-7 0 0,-1 0 0</inkml:trace>
  <inkml:trace contextRef="#ctx0" brushRef="#br0" timeOffset="4">720 1012 18204,'8'0'0,"0"0"2890,3 0-2890,9 0 1089,12 0-1089,16 0 0,-16 0 0,3 0 0,6 0 0,3 0-663,4 0 1,0 0 662,10 0 0,-1 0 0,0 0 0,-3 0 0,-9 0 0,0 0 0,6 0 0,0 0 229,-12 0 0,0 0-229,7 0 0,-1 0 0,-9 4 0,-4 0 0,5-2 0,-18 5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2:30:28.844"/>
    </inkml:context>
    <inkml:brush xml:id="br0">
      <inkml:brushProperty name="width" value="0.05" units="cm"/>
      <inkml:brushProperty name="height" value="0.05" units="cm"/>
      <inkml:brushProperty name="color" value="#004F8B"/>
    </inkml:brush>
  </inkml:definitions>
  <inkml:trace contextRef="#ctx0" brushRef="#br0">313 0 24575,'0'14'0,"0"5"0,0 10 0,0 12 0,0 9 0,0-22 0,0 2-558,0 1 0,0 0 558,0 3 0,0-1 0,0-1 0,0-1 0,0 3 0,0 0 0,0-4 0,0 2 0,0-2 0,0-1 0,0-1 0,0 0 0,0 22 273,0-12-273,0 1 0,0-8 0,-2 1 0,2-3 0,-2-5 0,2-9 843,-1-4-843,1-4 0,-2-1 0,1-2 0,-2-1 0,1-5 0,-3-5 0,2-6 0,-2-10 0,-2-7 0,1-3 0,-2-11 0,3-2-377,0 17 1,1 1 376,-2-26 0,2 25 0,-1 1 0,2-2 0,1 2 0,-5-12 0,3 8 0,1 1 0,-2 2 0,-3-17 0,4 19 0,-4-2 0,3 5 0,-4 4 0,2 6 753,-2 5-753,-3-1 0,5 7 0,-10-1 0,6 4 0,-5 4 0,3 5 0,-3 14 0,0 8 0,5 0 0,-1 2 0,8-6 0,0 7 0,2-2 0,2-1 0,0-9 0,0-3 0,4-4 0,2 2 0,6-6 0,4-2 0,-2-3 0,6-3 0,-4-1 0,5-2 0,-3-9 0,6-3 0,-2-11 0,3 2 0,-1-7 0,-2 4 0,-1-5 0,-5 9 0,5-8 0,-8 12 0,3-5 0,-8 13 0,-1 2 0,-3 5 0,1-1 0,-1 2 0,-1 0 0,0 3 0,0 5 0,0 14 0,1 3 0,0 1 0,-2-1 0,1-2 0,-1 0 0,2 0 0,-1-6 0,0-3 0,1-1 0,1-5 0,2-2 0,-1-4 0,4-2 0,1-2 0,-1-7 0,4-5 0,0-8 0,-4 2 0,2-6 0,-5 5 0,0-5 0,-2 6 0,-1 1 0,-3 4 0,1 4 0,-2 3 0,-1 4 0,-4 3 0,1 1 0,-7 2 0,4 3 0,-6 10 0,7 0 0,-5 7 0,7 1 0,-1 1 0,1 9 0,2-11 0,0 2 0,2-12 0,0-3 0,0-4 0,2 0 0,-1-3 0,3-1 0,0-1 0,2-2 0,0-3 0,-1-3 0,0-9 0,0 2 0,0-4 0,-1 3 0,1-1 0,-2 2 0,-2 1 0,1 5 0,-2-1 0,0 5 0,0 0 0,1 3 0,0 2 0,1 8 0,0 3 0,0 6 0,2-1 0,1 1 0,-2 0 0,3-2 0,-2-4 0,1-2 0,-2-4 0,1 0 0,0-3 0,-1-1 0,2-1 0,-2 0 0,3-5 0,-2-6 0,1-2 0,4-11 0,-5 11 0,5-9 0,-6 7 0,3-2 0,-2 3 0,1 2 0,-2 5 0,-1 2 0,1 2 0,0 1 0,1 1 0,0 1 0,-2 0 0,1 5 0,0 3 0,0 6 0,0 3 0,-1 0 0,-1 0 0,-1 0 0,0-3 0,0 0 0,0-5 0,0 0 0,0-3 0,0-2 0,0-1 0,2-1 0,-1-4 0,2-6 0,0-6 0,3-6 0,1-3 0,-2 5 0,6-2 0,-6 5 0,2-1 0,0 2 0,-1 1 0,0 4 0,-2 4 0,1 0 0,-2 3 0,2 0 0,-1 2 0,-1 0 0,0 10 0,-1-2 0,-1 17 0,-1-10 0,0 10 0,0-8 0,0 6 0,0-6 0,0 0 0,0-6 0,0-2 0,0-3 0,0-2 0,0 0 0,0-1 0,0-10 0,0-3 0,2-11 0,0 1 0,2-2 0,-1 1 0,1-1 0,1 0 0,0 2 0,2 0 0,1 5 0,-1 1 0,2 3 0,-2 4 0,2 1 0,-4 4 0,4 1 0,-3 1 0,3 0 0,-4 5 0,2 4 0,-3 7 0,1 5 0,-1 2 0,-1 0 0,1-1 0,-2 0 0,1-2 0,-3 0 0,2-8 0,-2 2 0,0-9 0,0 3 0,0-4 0,0 1 0,1-3 0,0-1 0,2-1 0,0-5 0,0-2 0,1-6 0,3-4 0,-1-1 0,5-10 0,-6 12 0,6-10 0,-4 12 0,3-4 0,-3 5 0,1 1 0,-2 6 0,-1 2 0,0 3 0,0 1 0,1 1 0,-1 5 0,-1 5 0,-1 6 0,1 0 0,-1 4 0,-1 0 0,-1-1 0,-1-3 0,0-3 0,0-4 0,0-1 0,0-4 0,0 0 0,0-3 0,0 1 0,2-7 0,-1-2 0,1-11 0,1 1 0,0-2 0,0-2 0,1 3 0,-1 3 0,0 3 0,0 1 0,-1 5 0,1 2 0,0 1 0,1 2 0,-2 0 0,4 4 0,-3 3 0,1 3 0,-1 4 0,0-3 0,0-1 0,0-1 0,-1-4 0,-1 0 0,-1-2 0,1 0 0,0-4 0,0-7 0,0-5 0,1-8 0,3-3 0,3 0 0,6-6 0,0 3 0,9-1 0,-2-1 0,-1 11 0,4-5 0,-5 11 0,3-2 0,-5 6 0,-2 4 0,-3 4 0,-1 0 0,-5 3 0,0 10 0,-4 6 0,0 18 0,-2 1 0,-7 10 0,2 1 0,-5 4 0,4-13 0,3 2 0,0-12 0,2 1 0,0-2 0,1-11 0,0-5 0,0-4 0,0-3 0,0-2 0,0-2 0,8-2 0,-3-8 0,7-5 0,-4-10 0,1-7 0,-1-3 0,-2 5 0,0-3 0,-2 11 0,0-6 0,-2 13 0,-1 3 0</inkml:trace>
  <inkml:trace contextRef="#ctx0" brushRef="#br0" timeOffset="1">1295 394 24575,'6'0'0,"0"0"0,4 0 0,2 0 0,5 0 0,-6 0 0,9 0 0,-10 0 0,5 0 0,-1 0 0,-3 0 0,-3 0 0,-1 0 0,-4 0 0,1 0 0,-3 0 0,1 0 0</inkml:trace>
  <inkml:trace contextRef="#ctx0" brushRef="#br0" timeOffset="2">458 179 24575,'14'0'0,"0"0"0,8 0 0,0 0 0,7 0 0,-7 0 0,11 0 0,-14 0 0,17 0 0,-18 0 0,8 0 0,-11 0 0,-3 0 0,-3 0 0,-8 0 0,1 0 0,-5 0 0</inkml:trace>
  <inkml:trace contextRef="#ctx0" brushRef="#br0" timeOffset="3">274 10 24575,'6'0'0,"-1"0"0,5 0 0,-5 0 0,2 0 0,-4 5 0,1 6 0,-2 7 0,0 4 0,-2 4 0,-4 3 0,-2 5 0,-10 3 0,-2 5 0,-4-3 0,-2 4-544,2-4 544,-3 0 0,0 2 0,-1 3 0,-1-3 0,3 3 0,6-14 0,-4 14 0,15-23 0,-9 19 0,11-20 0,-2 6 0,5-4 0,0-1 0,2-2 0,0-5 544,0-2-544,3-3 0,1-2 0,10 0 0,1-1 0,5-4 0,1 0 0,2-2 0,2-9 0,4-4 0,-8-5 0,1-3 0,13-11-397,-12 8 0,-2 0 397,7-9 0,-10 7 0,-2 2 0,-5 5 0,-3 4 0,0 3 0,-3 5 794,-1 2-794,-3 4 0,0 8 0,0 0 0,2 12 0,1-3 0,2 6 0,1-7 0,0 7 0,-2-8 0,-1 3 0,0-3 0,-3-3 0,1-1 0,-2-3 0,0-2 0,-1-1 0,-2-3 0,-1 1 0,-1-2 0,1 0 0,3-6 0,0 0 0,1-6 0,6-2 0,4 0 0,2 1 0,4 1 0,-3 1 0,3 2 0,-4 0 0,-1 5 0,-5 2 0,1 0 0,-4 2 0,0 2 0,-1 3 0,0 3 0,0 4 0,1-1 0,0 0 0,5 1 0,1-3 0,10 0 0,0-5 0,7-1 0,-7-1 0,6-2 0,-9 0 0,7 0 0,-8 0 0,-3 0 0,-6 0 0,-5 0 0,-1 0 0</inkml:trace>
  <inkml:trace contextRef="#ctx0" brushRef="#br0" timeOffset="4">498 957 18204,'6'0'0,"-1"0"2890,2 0-2890,7 0 1089,9 0-1089,10 0 0,-10 0 0,1 0 0,4 0 0,2 0-663,4 0 1,-1 0 662,7 0 0,0 0 0,-1 0 0,-1 0 0,-7 0 0,0 0 0,5 0 0,-2 0 229,-7 0 0,0 0-229,5 0 0,-1 0 0,-6 4 0,-2 0 0,3-3 0,-14 7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2:30:47.706"/>
    </inkml:context>
    <inkml:brush xml:id="br0">
      <inkml:brushProperty name="width" value="0.05" units="cm"/>
      <inkml:brushProperty name="height" value="0.05" units="cm"/>
      <inkml:brushProperty name="color" value="#004F8B"/>
    </inkml:brush>
  </inkml:definitions>
  <inkml:trace contextRef="#ctx0" brushRef="#br0">706 0 24575,'0'25'0,"0"9"0,0 19 0,0 20 0,0 17 0,0-38 0,0 1-558,0 2 0,0 2 558,0 3 0,0 0 0,0-3 0,0 0 0,0 4 0,0-1 0,0-5 0,0 1 0,0-3 0,0-1 0,0 0 0,0-1 0,0 37 273,0-18-273,0-1 0,0-14 0,-4 4 0,3-6 0,-3-11 0,4-15 843,-2-7-843,1-7 0,-2-1 0,1-5 0,-5-2 0,1-8 0,-4-11 0,3-10 0,-5-17 0,-2-13 0,0-5 0,-5-20 0,8-4-377,0 32 1,1-1 376,-2-45 0,2 45 0,-1 1 0,5-2 0,0 3 0,-8-22 0,5 14 0,1 3 0,-2 4 0,-9-34 0,10 37 0,-8-4 0,4 9 0,-6 6 0,3 12 753,-4 9-753,-7-1 0,8 12 0,-19-2 0,14 7 0,-11 7 0,4 9 0,-4 25 0,-1 13 0,10 3 0,-1 2 0,18-11 0,0 16 0,5-8 0,4-1 0,0-15 0,0-6 0,10-6 0,3 2 0,13-11 0,10-3 0,-3-5 0,12-6 0,-9-2 0,10-3 0,-3-16 0,11-4 0,-4-21 0,6 2 0,-3-10 0,-2 6 0,-5-9 0,-9 16 0,11-16 0,-21 24 0,10-9 0,-19 22 0,-2 5 0,-7 7 0,3 0 0,-5 3 0,1 0 0,-2 6 0,1 8 0,1 25 0,0 5 0,0 4 0,-3-3 0,2-4 0,-2 1 0,3-1 0,0-11 0,-1-5 0,2-2 0,1-9 0,6-2 0,1-9 0,4-3 0,4-3 0,-2-13 0,9-10 0,-2-13 0,-7 2 0,5-9 0,-14 8 0,3-8 0,-6 10 0,-3 1 0,-4 9 0,0 5 0,-4 8 0,-3 6 0,-7 5 0,0 2 0,-14 3 0,8 7 0,-14 15 0,16 3 0,-9 13 0,14 0 0,-3 1 0,3 17 0,5-19 0,0 3 0,4-22 0,0-5 0,0-6 0,3-1 0,0-6 0,5-1 0,2-2 0,3-3 0,0-7 0,0-4 0,-2-16 0,0 3 0,0-7 0,-3 4 0,3 0 0,-4 4 0,-3 1 0,-1 8 0,-3 0 0,0 8 0,0 0 0,3 6 0,0 3 0,0 14 0,3 5 0,-2 11 0,4 0 0,3 0 0,-3 0 0,6-4 0,-7-5 0,6-5 0,-7-7 0,3 0 0,0-6 0,-3 0 0,6-3 0,-5 0 0,5-9 0,-1-12 0,0-2 0,9-20 0,-11 19 0,10-15 0,-11 13 0,6-4 0,-5 4 0,1 4 0,-4 9 0,0 4 0,0 3 0,2 3 0,-1 1 0,2 2 0,-4 0 0,2 9 0,-1 6 0,1 11 0,1 5 0,-4-1 0,-1 0 0,-3 0 0,0-4 0,0-1 0,0-9 0,0 0 0,0-6 0,0-2 0,0-2 0,3-3 0,0-6 0,4-12 0,0-12 0,5-8 0,4-6 0,-3 9 0,10-3 0,-11 9 0,6-5 0,-3 5 0,-2 4 0,1 6 0,-5 6 0,3 1 0,-6 6 0,6 0 0,-5 3 0,1 0 0,-1 18 0,-3-4 0,-1 30 0,-3-16 0,0 17 0,0-14 0,0 9 0,0-9 0,0 0 0,0-11 0,0-4 0,0-6 0,0-2 0,0-2 0,0 0 0,0-18 0,0-7 0,4-18 0,0 1 0,4-3 0,0 2 0,0-3 0,4-1 0,0 5 0,4 1 0,2 8 0,-3 2 0,6 6 0,-7 6 0,6 3 0,-7 6 0,7 1 0,-6 3 0,5 0 0,-8 9 0,6 7 0,-9 14 0,4 6 0,-4 5 0,0 0 0,0 0 0,-4-1 0,3-4 0,-6-1 0,3-13 0,-4 2 0,0-14 0,0 5 0,0-8 0,0 2 0,2-6 0,1-1 0,3-2 0,0-9 0,1-3 0,3-12 0,6-6 0,-4-2 0,13-18 0,-13 20 0,13-16 0,-9 19 0,7-5 0,-8 9 0,3 2 0,-6 11 0,1 3 0,0 5 0,-1 2 0,1 2 0,-3 8 0,-1 9 0,-1 11 0,0 2 0,0 7 0,-4-3 0,-1 0 0,-3-5 0,0-6 0,0-8 0,0-1 0,0-6 0,0-2 0,0-3 0,0 1 0,4-16 0,-3 0 0,5-19 0,-1-1 0,2-2 0,1-3 0,0 5 0,-1 4 0,0 5 0,-1 4 0,0 8 0,0 3 0,0 3 0,3 3 0,-3 0 0,6 6 0,-5 8 0,3 4 0,-3 7 0,0-4 0,-1-4 0,1-1 0,-3-6 0,-2-1 0,-2-4 0,3-1 0,-2-5 0,1-13 0,2-10 0,0-12 0,8-10 0,5 4 0,14-11 0,2 4 0,17-3 0,-2 0 0,-4 20 0,10-8 0,-11 18 0,6-5 0,-8 13 0,-6 7 0,-9 7 0,-1 0 0,-11 6 0,0 18 0,-11 11 0,1 30 0,-4 3 0,-14 19 0,1 1 0,-8 8 0,7-25 0,8 4 0,-2-20 0,7-1 0,-3-2 0,4-20 0,0-6 0,0-10 0,0-6 0,0-2 0,2-5 0,14-3 0,-3-14 0,14-10 0,-10-18 0,4-11 0,-3-7 0,-4 10 0,-1-5 0,-5 18 0,1-9 0,-5 23 0,0 5 0</inkml:trace>
  <inkml:trace contextRef="#ctx0" brushRef="#br0" timeOffset="1">2921 709 24575,'12'0'0,"2"0"0,11 0 0,1 0 0,14 0 0,-15 0 0,18 0 0,-20 0 0,12 0 0,-5 0 0,-4 0 0,-8 0 0,-2 0 0,-10 0 0,3 0 0,-6 0 0,0 0 0</inkml:trace>
  <inkml:trace contextRef="#ctx0" brushRef="#br0" timeOffset="2">1035 322 24575,'30'0'0,"2"0"0,19 0 0,-2 0 0,15 0 0,-15 0 0,27 0 0,-34 0 0,40 0 0,-42 0 0,18 0 0,-23 0 0,-8 0 0,-6 0 0,-20 0 0,3 0 0,-9 0 0</inkml:trace>
  <inkml:trace contextRef="#ctx0" brushRef="#br0" timeOffset="3">618 17 24575,'15'0'0,"-4"0"0,11 0 0,-11 0 0,4 0 0,-8 9 0,3 12 0,-6 10 0,0 10 0,-4 5 0,-9 7 0,-5 7 0,-20 8 0,-8 6 0,-8-2 0,-2 5-544,2-7 544,-6 1 0,-1 2 0,-3 6 0,-2-5 0,9 3 0,12-23 0,-8 26 0,33-42 0,-21 33 0,27-33 0,-7 8 0,13-6 0,0-4 0,4-1 0,0-9 544,0-5-544,6-4 0,4-4 0,22-2 0,1 0 0,13-7 0,0 0 0,7-4 0,3-17 0,10-5 0,-18-11 0,1-6 0,31-19-397,-29 16 0,-3-1 397,13-17 0,-19 13 0,-7 4 0,-11 10 0,-4 6 0,-2 4 0,-8 10 794,-1 4-794,-6 8 0,-1 13 0,1 3 0,2 19 0,5-7 0,3 12 0,2-12 0,1 12 0,-5-12 0,0 4 0,-4-7 0,-3-3 0,-1-4 0,-3-4 0,0-4 0,-2-3 0,-5-3 0,-2 0 0,-1-3 0,1 0 0,6-10 0,0-1 0,3-10 0,15-5 0,7 2 0,6 1 0,10-1 0,-9 5 0,6 2 0,-8 2 0,-2 8 0,-11 3 0,1 1 0,-8 3 0,1 2 0,-5 8 0,3 4 0,-2 7 0,3-1 0,0 1 0,11 1 0,2-6 0,21-1 0,2-7 0,15-3 0,-14-1 0,12-4 0,-19 0 0,14 0 0,-18 0 0,-6 0 0,-14 0 0,-10 0 0,-2 0 0</inkml:trace>
  <inkml:trace contextRef="#ctx0" brushRef="#br0" timeOffset="4">1125 1722 18204,'12'0'0,"1"0"2890,3 0-2890,15 0 1089,20 0-1089,23 0 0,-23 0 0,3 0 0,10 0 0,4 0-663,7 0 1,1 0 662,14 0 0,0 0 0,-2 0 0,-3 0 0,-15 0 0,-1 0 0,12 0 0,-2 0 229,-18 0 0,-1 0-229,12-1 0,-2 2 0,-13 6 0,-6-1 0,7-3 0,-29 10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6464</Words>
  <Characters>36850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19</cp:revision>
  <cp:lastPrinted>2019-12-12T13:54:00Z</cp:lastPrinted>
  <dcterms:created xsi:type="dcterms:W3CDTF">2023-02-20T01:54:00Z</dcterms:created>
  <dcterms:modified xsi:type="dcterms:W3CDTF">2023-07-26T01:19:00Z</dcterms:modified>
</cp:coreProperties>
</file>