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4F7FA307" w14:textId="0500A651" w:rsidR="0051752F" w:rsidRPr="0011385F" w:rsidRDefault="005460AF" w:rsidP="0051752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Nama</w:t>
      </w:r>
      <w:r w:rsidR="0051752F">
        <w:rPr>
          <w:sz w:val="24"/>
          <w:szCs w:val="24"/>
          <w:lang w:val="es-ES"/>
        </w:rPr>
        <w:tab/>
      </w:r>
      <w:r w:rsidR="0051752F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0A313A" w:rsidRPr="000138E4">
        <w:rPr>
          <w:sz w:val="24"/>
          <w:szCs w:val="24"/>
          <w:lang w:val="es-ES"/>
        </w:rPr>
        <w:t xml:space="preserve">:  </w:t>
      </w:r>
      <w:r w:rsidR="0051752F" w:rsidRPr="0011385F">
        <w:rPr>
          <w:sz w:val="24"/>
          <w:szCs w:val="24"/>
          <w:lang w:val="es-ES"/>
        </w:rPr>
        <w:t>Alisyah Siti Khodijah</w:t>
      </w:r>
    </w:p>
    <w:p w14:paraId="10855656" w14:textId="6E9E12D1" w:rsidR="000A313A" w:rsidRPr="000138E4" w:rsidRDefault="0051752F" w:rsidP="0051752F">
      <w:pPr>
        <w:ind w:left="2160" w:hanging="2160"/>
        <w:jc w:val="both"/>
        <w:rPr>
          <w:sz w:val="24"/>
          <w:szCs w:val="24"/>
          <w:lang w:val="es-ES"/>
        </w:rPr>
      </w:pPr>
      <w:r w:rsidRPr="0011385F">
        <w:rPr>
          <w:sz w:val="24"/>
          <w:szCs w:val="24"/>
          <w:lang w:val="es-ES"/>
        </w:rPr>
        <w:t>No. Pokok</w:t>
      </w:r>
      <w:r w:rsidRPr="0011385F">
        <w:rPr>
          <w:sz w:val="24"/>
          <w:szCs w:val="24"/>
          <w:lang w:val="es-ES"/>
        </w:rPr>
        <w:tab/>
        <w:t>:  2019730115</w:t>
      </w:r>
    </w:p>
    <w:p w14:paraId="25791EDB" w14:textId="5D581147" w:rsidR="001B4946" w:rsidRPr="00781BF7" w:rsidRDefault="00781BF7" w:rsidP="001B4946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 w:rsidRPr="00781BF7">
        <w:rPr>
          <w:rFonts w:eastAsiaTheme="minorHAnsi"/>
          <w:sz w:val="24"/>
          <w:szCs w:val="24"/>
          <w:lang w:val="es-ES"/>
        </w:rPr>
        <w:t>Judul Skrips</w:t>
      </w:r>
      <w:r w:rsidR="000A313A">
        <w:rPr>
          <w:rFonts w:eastAsiaTheme="minorHAnsi"/>
          <w:sz w:val="24"/>
          <w:szCs w:val="24"/>
          <w:lang w:val="es-ES"/>
        </w:rPr>
        <w:t>i</w:t>
      </w:r>
      <w:r w:rsidRPr="00781BF7">
        <w:rPr>
          <w:rFonts w:eastAsiaTheme="minorHAnsi"/>
          <w:sz w:val="24"/>
          <w:szCs w:val="24"/>
          <w:lang w:val="es-ES"/>
        </w:rPr>
        <w:tab/>
      </w:r>
      <w:r w:rsidR="004F719A" w:rsidRPr="004F719A">
        <w:rPr>
          <w:rFonts w:eastAsiaTheme="minorHAnsi"/>
          <w:sz w:val="24"/>
          <w:szCs w:val="24"/>
          <w:lang w:val="es-ES"/>
        </w:rPr>
        <w:t>:  Pemahaman Mengenai Dampak Penggunaan Earphone pada PasienRawat Jalan di RSUD Dr. H. Chasan Boesoirie Ternate</w:t>
      </w:r>
      <w:r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169BCA7B" w:rsidR="009C1579" w:rsidRDefault="009C1579" w:rsidP="004F719A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D10022F" w:rsidR="009C1579" w:rsidRDefault="007F5D88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280016C5" w14:textId="26B40A25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474D66C8" w14:textId="1E1945AD" w:rsidR="00364DD9" w:rsidRDefault="00FB3400" w:rsidP="007F5D88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D88">
        <w:rPr>
          <w:noProof/>
          <w:sz w:val="24"/>
          <w:szCs w:val="24"/>
        </w:rPr>
        <w:drawing>
          <wp:inline distT="0" distB="0" distL="0" distR="0" wp14:anchorId="46088A7A" wp14:editId="5047F489">
            <wp:extent cx="1743075" cy="514350"/>
            <wp:effectExtent l="0" t="0" r="9525" b="0"/>
            <wp:docPr id="1" name="Picture 1" descr="G:\tanda tangan rayhan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nda tangan rayhana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3A3D7C6F" w14:textId="03EAD43E" w:rsidR="009C1579" w:rsidRDefault="00FB3400" w:rsidP="00554AB2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752F" w:rsidRPr="0051752F">
        <w:rPr>
          <w:sz w:val="24"/>
          <w:szCs w:val="24"/>
          <w:lang w:val="sv-SE"/>
        </w:rPr>
        <w:t>dr. Rayhana, M. Biomed</w:t>
      </w: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0D430B20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 </w:t>
      </w:r>
      <w:bookmarkEnd w:id="0"/>
      <w:r w:rsidR="004F719A">
        <w:rPr>
          <w:sz w:val="24"/>
          <w:szCs w:val="24"/>
        </w:rPr>
        <w:t>Januari 2023</w:t>
      </w:r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 w:rsidR="006F7C9F">
        <w:rPr>
          <w:sz w:val="24"/>
          <w:szCs w:val="24"/>
        </w:rPr>
        <w:t>Penguji 2</w:t>
      </w:r>
      <w:r>
        <w:rPr>
          <w:sz w:val="24"/>
          <w:szCs w:val="24"/>
        </w:rPr>
        <w:t>,</w:t>
      </w:r>
    </w:p>
    <w:p w14:paraId="75EF2AF8" w14:textId="19FE1D7B" w:rsidR="00364DD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</w:p>
    <w:p w14:paraId="1671415E" w14:textId="7C712C5D" w:rsidR="00364DD9" w:rsidRDefault="00775FA8" w:rsidP="00775FA8">
      <w:pPr>
        <w:tabs>
          <w:tab w:val="left" w:pos="238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8D0A91B" wp14:editId="3C366846">
            <wp:extent cx="1990725" cy="495300"/>
            <wp:effectExtent l="0" t="0" r="9525" b="0"/>
            <wp:docPr id="2" name="Picture 2" descr="G:\tanda tangan rayhan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anda tangan rayhana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7C25B332" w:rsidR="009C1579" w:rsidRDefault="005E34AD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</w:t>
      </w:r>
      <w:r w:rsidR="00257D56">
        <w:rPr>
          <w:sz w:val="24"/>
          <w:szCs w:val="24"/>
        </w:rPr>
        <w:t xml:space="preserve">  </w:t>
      </w:r>
      <w:r w:rsidR="00BE2FE5">
        <w:rPr>
          <w:sz w:val="24"/>
          <w:szCs w:val="24"/>
        </w:rPr>
        <w:t xml:space="preserve">     </w:t>
      </w:r>
      <w:r w:rsidR="0051752F" w:rsidRPr="0051752F">
        <w:rPr>
          <w:sz w:val="24"/>
          <w:szCs w:val="24"/>
          <w:lang w:val="sv-SE"/>
        </w:rPr>
        <w:t>dr. Rayhana, M. Biomed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D9FE3" w14:textId="77777777" w:rsidR="008948B0" w:rsidRDefault="008948B0">
      <w:r>
        <w:separator/>
      </w:r>
    </w:p>
  </w:endnote>
  <w:endnote w:type="continuationSeparator" w:id="0">
    <w:p w14:paraId="74DFA5DC" w14:textId="77777777" w:rsidR="008948B0" w:rsidRDefault="0089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951E" w14:textId="77777777" w:rsidR="008948B0" w:rsidRDefault="008948B0">
      <w:r>
        <w:separator/>
      </w:r>
    </w:p>
  </w:footnote>
  <w:footnote w:type="continuationSeparator" w:id="0">
    <w:p w14:paraId="47C91D87" w14:textId="77777777" w:rsidR="008948B0" w:rsidRDefault="0089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1C6C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3337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57D56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46D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4F1561"/>
    <w:rsid w:val="004F719A"/>
    <w:rsid w:val="00500124"/>
    <w:rsid w:val="00507170"/>
    <w:rsid w:val="00507A2C"/>
    <w:rsid w:val="00507E8F"/>
    <w:rsid w:val="0051752F"/>
    <w:rsid w:val="0052156B"/>
    <w:rsid w:val="00525748"/>
    <w:rsid w:val="005460AF"/>
    <w:rsid w:val="00554AB2"/>
    <w:rsid w:val="00567C08"/>
    <w:rsid w:val="005840A1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4F0A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0CD7"/>
    <w:rsid w:val="00721B23"/>
    <w:rsid w:val="007225EF"/>
    <w:rsid w:val="00754AA6"/>
    <w:rsid w:val="00765532"/>
    <w:rsid w:val="00765F59"/>
    <w:rsid w:val="00775FA8"/>
    <w:rsid w:val="00781BF7"/>
    <w:rsid w:val="00790D93"/>
    <w:rsid w:val="00794F08"/>
    <w:rsid w:val="00796220"/>
    <w:rsid w:val="007A2C10"/>
    <w:rsid w:val="007A7E42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D5DF5"/>
    <w:rsid w:val="007E7AD2"/>
    <w:rsid w:val="007F249D"/>
    <w:rsid w:val="007F2580"/>
    <w:rsid w:val="007F5D88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948B0"/>
    <w:rsid w:val="008A1BE8"/>
    <w:rsid w:val="008B3559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A70A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817B1"/>
    <w:rsid w:val="00B90433"/>
    <w:rsid w:val="00B93514"/>
    <w:rsid w:val="00BA6B70"/>
    <w:rsid w:val="00BA7B0F"/>
    <w:rsid w:val="00BB04E1"/>
    <w:rsid w:val="00BC63B1"/>
    <w:rsid w:val="00BD55BC"/>
    <w:rsid w:val="00BD5F1E"/>
    <w:rsid w:val="00BE2FE5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105C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1A2C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6BBA8-8B13-4214-AFC3-636E7F94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Acer</cp:lastModifiedBy>
  <cp:revision>8</cp:revision>
  <cp:lastPrinted>2020-01-29T10:25:00Z</cp:lastPrinted>
  <dcterms:created xsi:type="dcterms:W3CDTF">2022-12-07T07:59:00Z</dcterms:created>
  <dcterms:modified xsi:type="dcterms:W3CDTF">2023-01-29T07:22:00Z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